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52d4c" w14:textId="1852d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теңiз сауда порты" акционерлiк қоғамының мәселелерi</w:t>
      </w:r>
    </w:p>
    <w:p>
      <w:pPr>
        <w:spacing w:after="0"/>
        <w:ind w:left="0"/>
        <w:jc w:val="both"/>
      </w:pPr>
      <w:r>
        <w:rPr>
          <w:rFonts w:ascii="Times New Roman"/>
          <w:b w:val="false"/>
          <w:i w:val="false"/>
          <w:color w:val="000000"/>
          <w:sz w:val="28"/>
        </w:rPr>
        <w:t>Қазақстан Республикасы Үкiметiнiң қаулысы 1996 жылғы 26 наурыздағы N 356</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"Мемлекеттiк кәсiпорын туралы" Қазақстан Республикасы Президентiнiң 1995 жылғы 19 маусымдағы N 2335 Заң күшi бар 
</w:t>
      </w:r>
      <w:r>
        <w:rPr>
          <w:rFonts w:ascii="Times New Roman"/>
          <w:b w:val="false"/>
          <w:i w:val="false"/>
          <w:color w:val="000000"/>
          <w:sz w:val="28"/>
        </w:rPr>
        <w:t xml:space="preserve"> Жарлығына </w:t>
      </w:r>
      <w:r>
        <w:rPr>
          <w:rFonts w:ascii="Times New Roman"/>
          <w:b w:val="false"/>
          <w:i w:val="false"/>
          <w:color w:val="000000"/>
          <w:sz w:val="28"/>
        </w:rPr>
        <w:t>
 сәйкес Қазақстан Республикасының Үкiметi қаулы етедi: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Мемлекеттiк мүлiктi басқару жөнiндегi мемлекеттiк комитетi акцияларының 90 процентi мемлекет иелiгiндегi "Ақтау теңiз сауда порты" акционерлiк қоғамын, белгiленген тәртiппен тарату мәселесiн шешсiн және оның негiзiнде шаруашылық жүргiзу құқығындағы "Ақтау теңiз сауда порты" республикалық мемлекеттiк кәсiпорнын құрсын.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"Ақтау теңiз сауда порты" мемлекеттiк кәсiпорнын құру туралы" Қазақстан Республикасы Министрлер Кабинетiнiң 1994 жылғы 28 қыркүйектегi N 1075 
</w:t>
      </w:r>
      <w:r>
        <w:rPr>
          <w:rFonts w:ascii="Times New Roman"/>
          <w:b w:val="false"/>
          <w:i w:val="false"/>
          <w:color w:val="000000"/>
          <w:sz w:val="28"/>
        </w:rPr>
        <w:t xml:space="preserve"> қаулысының </w:t>
      </w:r>
      <w:r>
        <w:rPr>
          <w:rFonts w:ascii="Times New Roman"/>
          <w:b w:val="false"/>
          <w:i w:val="false"/>
          <w:color w:val="000000"/>
          <w:sz w:val="28"/>
        </w:rPr>
        <w:t>
 (Қазақстан Республикасының ПҮАЖ-ы, 1994 ж., N 39, 434-бап) күшi жойылған деп танылсын.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