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055" w14:textId="9468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января 1996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1996 г. N 358.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(Қаулының қазақша ресми аудармасы жоқ, орысша мәтіннен      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