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8055" w14:textId="9468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12 января 1996 г. N 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марта 1996 г. N 358.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(Қаулының қазақша ресми аудармасы жоқ, орысша мәтіннен      қараңыз)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