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3406" w14:textId="75134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учету военнообязанных и призывников в местных исполнительных органах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мая 1996 г. N 563
Күші жойылды - Қазақстан Республикасы Үкіметінің 2003 жылғы 12 қыркүйектегі 
N 925 қаулысымен.</w:t>
      </w:r>
    </w:p>
    <w:p>
      <w:pPr>
        <w:spacing w:after="0"/>
        <w:ind w:left="0"/>
        <w:jc w:val="both"/>
      </w:pPr>
      <w:bookmarkStart w:name="z0" w:id="0"/>
      <w:r>
        <w:rPr>
          <w:rFonts w:ascii="Times New Roman"/>
          <w:b w:val="false"/>
          <w:i w:val="false"/>
          <w:color w:val="000000"/>
          <w:sz w:val="28"/>
        </w:rPr>
        <w:t xml:space="preserve">
      Қазақша аудармасы жоқ, текстi орысшадан қараңыз. </w:t>
      </w:r>
      <w:r>
        <w:br/>
      </w:r>
      <w:r>
        <w:rPr>
          <w:rFonts w:ascii="Times New Roman"/>
          <w:b w:val="false"/>
          <w:i w:val="false"/>
          <w:color w:val="000000"/>
          <w:sz w:val="28"/>
        </w:rPr>
        <w:t>
      В соответствии с Законом Республики Казахстан от 19 января 1993 года </w:t>
      </w:r>
      <w:r>
        <w:rPr>
          <w:rFonts w:ascii="Times New Roman"/>
          <w:b w:val="false"/>
          <w:i w:val="false"/>
          <w:color w:val="000000"/>
          <w:sz w:val="28"/>
        </w:rPr>
        <w:t xml:space="preserve">Z939000_ </w:t>
      </w:r>
      <w:r>
        <w:rPr>
          <w:rFonts w:ascii="Times New Roman"/>
          <w:b w:val="false"/>
          <w:i w:val="false"/>
          <w:color w:val="000000"/>
          <w:sz w:val="28"/>
        </w:rPr>
        <w:t xml:space="preserve"> "О всеобщей воинской обязанности и военной службе" и с целью обеспечения воинского учета военнообязанных и призывников в местных исполнительных органах Правительство Республики Казахстан постановляет: </w:t>
      </w:r>
      <w:r>
        <w:br/>
      </w:r>
      <w:r>
        <w:rPr>
          <w:rFonts w:ascii="Times New Roman"/>
          <w:b w:val="false"/>
          <w:i w:val="false"/>
          <w:color w:val="000000"/>
          <w:sz w:val="28"/>
        </w:rPr>
        <w:t xml:space="preserve">
      1. Утвердить Инструкцию по учету военнообязанных и призывников в местных исполнительных органах Республики Казахстан (прилагается). </w:t>
      </w:r>
      <w:r>
        <w:br/>
      </w:r>
      <w:r>
        <w:rPr>
          <w:rFonts w:ascii="Times New Roman"/>
          <w:b w:val="false"/>
          <w:i w:val="false"/>
          <w:color w:val="000000"/>
          <w:sz w:val="28"/>
        </w:rPr>
        <w:t xml:space="preserve">
     2. Местным исполнительным органам Республики Казахстан обеспечить порядок ведения учета военнообязанных и призывников в соответствии с настоящей Инструкцией. </w:t>
      </w:r>
    </w:p>
    <w:bookmarkEnd w:id="0"/>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Утверждена </w:t>
      </w:r>
    </w:p>
    <w:p>
      <w:pPr>
        <w:spacing w:after="0"/>
        <w:ind w:left="0"/>
        <w:jc w:val="both"/>
      </w:pPr>
      <w:r>
        <w:rPr>
          <w:rFonts w:ascii="Times New Roman"/>
          <w:b w:val="false"/>
          <w:i w:val="false"/>
          <w:color w:val="000000"/>
          <w:sz w:val="28"/>
        </w:rPr>
        <w:t xml:space="preserve">                                        постановлением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6 мая 1996 г. N 563 </w:t>
      </w:r>
    </w:p>
    <w:p>
      <w:pPr>
        <w:spacing w:after="0"/>
        <w:ind w:left="0"/>
        <w:jc w:val="both"/>
      </w:pPr>
      <w:r>
        <w:rPr>
          <w:rFonts w:ascii="Times New Roman"/>
          <w:b w:val="false"/>
          <w:i w:val="false"/>
          <w:color w:val="000000"/>
          <w:sz w:val="28"/>
        </w:rPr>
        <w:t xml:space="preserve">                         И Н С Т Р У К Ц И Я </w:t>
      </w:r>
    </w:p>
    <w:p>
      <w:pPr>
        <w:spacing w:after="0"/>
        <w:ind w:left="0"/>
        <w:jc w:val="both"/>
      </w:pPr>
      <w:r>
        <w:rPr>
          <w:rFonts w:ascii="Times New Roman"/>
          <w:b w:val="false"/>
          <w:i w:val="false"/>
          <w:color w:val="000000"/>
          <w:sz w:val="28"/>
        </w:rPr>
        <w:t xml:space="preserve">               по учету военнообязанных и призывников в </w:t>
      </w:r>
    </w:p>
    <w:p>
      <w:pPr>
        <w:spacing w:after="0"/>
        <w:ind w:left="0"/>
        <w:jc w:val="both"/>
      </w:pPr>
      <w:r>
        <w:rPr>
          <w:rFonts w:ascii="Times New Roman"/>
          <w:b w:val="false"/>
          <w:i w:val="false"/>
          <w:color w:val="000000"/>
          <w:sz w:val="28"/>
        </w:rPr>
        <w:t xml:space="preserve">         местных исполнительных органах Республики Казахстан </w:t>
      </w:r>
    </w:p>
    <w:p>
      <w:pPr>
        <w:spacing w:after="0"/>
        <w:ind w:left="0"/>
        <w:jc w:val="both"/>
      </w:pPr>
      <w:r>
        <w:rPr>
          <w:rFonts w:ascii="Times New Roman"/>
          <w:b w:val="false"/>
          <w:i w:val="false"/>
          <w:color w:val="000000"/>
          <w:sz w:val="28"/>
        </w:rPr>
        <w:t xml:space="preserve">                          I. Общие положения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Учет военнообязанных и призывников в местных исполнительных органах ведется в целях обеспечения контроля за выполнением гражданами Республики Казахстан воинской обязанности и соблюдением правил воинского учета согласно приложению 1 к настоящей инструкции, своевременного оформления бронирования за народным хозяйством инженерно-технических работников и квалифицированных рабочих, заблаговременной подготовки необходимых кадров для замены специалистов, подлежащих призыву в Вооруженные Силы Республики Казахстан, оказания помощи военным комиссариатам в проведении оборонных мероприятий и поддержании воинского учета в реальном состоянии. </w:t>
      </w:r>
      <w:r>
        <w:br/>
      </w:r>
      <w:r>
        <w:rPr>
          <w:rFonts w:ascii="Times New Roman"/>
          <w:b w:val="false"/>
          <w:i w:val="false"/>
          <w:color w:val="000000"/>
          <w:sz w:val="28"/>
        </w:rPr>
        <w:t xml:space="preserve">
      2. Воинский учет всех военнообязанных и призывников ведется по месту жительства в порядке, устанавливаемом Министром обороны Республики Казахстан. Первичный учет всех военнообязанных и призывников, проживающих в городах и поселках, где есть районные (городские) военные комиссариаты, ведется в военных комиссариатах, а проживающих в сельской местности, а также в городах и поселках, где нет военных комиссариатов, - местными исполнительными органами. </w:t>
      </w:r>
      <w:r>
        <w:br/>
      </w:r>
      <w:r>
        <w:rPr>
          <w:rFonts w:ascii="Times New Roman"/>
          <w:b w:val="false"/>
          <w:i w:val="false"/>
          <w:color w:val="000000"/>
          <w:sz w:val="28"/>
        </w:rPr>
        <w:t xml:space="preserve">
      3. Общее руководство и контроль за состоянием воинского учета военнообязанных и призывников в местных исполнительных органах осуществляются Министерством обороны Республики Казахстан, а в пределах областей, районов и городов - соответственно областными и районными (городскими) военными комиссариатами. </w:t>
      </w:r>
      <w:r>
        <w:br/>
      </w:r>
      <w:r>
        <w:rPr>
          <w:rFonts w:ascii="Times New Roman"/>
          <w:b w:val="false"/>
          <w:i w:val="false"/>
          <w:color w:val="000000"/>
          <w:sz w:val="28"/>
        </w:rPr>
        <w:t xml:space="preserve">
      4. Персонал, осуществляющий воинский учет военнообязанных и призывников, содержится в местных исполнительных органах исходя из соответствующей нормы нагрузки на одного работника, или работа по воинскому учету возлагается по совместительству на одного из работников местных исполнительных органов. Эти работники содержатся за счет соответствующих местных бюджетов. Назначение, перемещение и увольнение работников, занимающихся воинским учетом, производятся местными исполнительными органами по согласованию с районными военными комиссариатами. </w:t>
      </w:r>
      <w:r>
        <w:br/>
      </w:r>
      <w:r>
        <w:rPr>
          <w:rFonts w:ascii="Times New Roman"/>
          <w:b w:val="false"/>
          <w:i w:val="false"/>
          <w:color w:val="000000"/>
          <w:sz w:val="28"/>
        </w:rPr>
        <w:t xml:space="preserve">
      5. Граждане, состоящие в запасе Вооруженных Сил Республики Казахстан, именуются военнообязанными, а граждане, приписанные к призывным участкам, - призывниками. </w:t>
      </w:r>
      <w:r>
        <w:br/>
      </w:r>
      <w:r>
        <w:rPr>
          <w:rFonts w:ascii="Times New Roman"/>
          <w:b w:val="false"/>
          <w:i w:val="false"/>
          <w:color w:val="000000"/>
          <w:sz w:val="28"/>
        </w:rPr>
        <w:t xml:space="preserve">
      Все военнообязанные и призывники подлежат воинскому учету. На </w:t>
      </w:r>
    </w:p>
    <w:bookmarkStart w:name="z2" w:id="1"/>
    <w:p>
      <w:pPr>
        <w:spacing w:after="0"/>
        <w:ind w:left="0"/>
        <w:jc w:val="both"/>
      </w:pPr>
      <w:r>
        <w:rPr>
          <w:rFonts w:ascii="Times New Roman"/>
          <w:b w:val="false"/>
          <w:i w:val="false"/>
          <w:color w:val="000000"/>
          <w:sz w:val="28"/>
        </w:rPr>
        <w:t xml:space="preserve">
воинский учет принимаются и женщины в возрасте от 19 до 40 лет, </w:t>
      </w:r>
    </w:p>
    <w:bookmarkEnd w:id="1"/>
    <w:p>
      <w:pPr>
        <w:spacing w:after="0"/>
        <w:ind w:left="0"/>
        <w:jc w:val="both"/>
      </w:pPr>
      <w:r>
        <w:rPr>
          <w:rFonts w:ascii="Times New Roman"/>
          <w:b w:val="false"/>
          <w:i w:val="false"/>
          <w:color w:val="000000"/>
          <w:sz w:val="28"/>
        </w:rPr>
        <w:t xml:space="preserve">имеющие медицинскую или другую специальную подготовку. </w:t>
      </w:r>
    </w:p>
    <w:p>
      <w:pPr>
        <w:spacing w:after="0"/>
        <w:ind w:left="0"/>
        <w:jc w:val="both"/>
      </w:pPr>
      <w:r>
        <w:rPr>
          <w:rFonts w:ascii="Times New Roman"/>
          <w:b w:val="false"/>
          <w:i w:val="false"/>
          <w:color w:val="000000"/>
          <w:sz w:val="28"/>
        </w:rPr>
        <w:t xml:space="preserve">     6. Военнообязанные подразделяются на солдат, матросов, сержантов, </w:t>
      </w:r>
    </w:p>
    <w:p>
      <w:pPr>
        <w:spacing w:after="0"/>
        <w:ind w:left="0"/>
        <w:jc w:val="both"/>
      </w:pPr>
      <w:r>
        <w:rPr>
          <w:rFonts w:ascii="Times New Roman"/>
          <w:b w:val="false"/>
          <w:i w:val="false"/>
          <w:color w:val="000000"/>
          <w:sz w:val="28"/>
        </w:rPr>
        <w:t xml:space="preserve">старшин, прапорщиков, мичманов и офицерский состав. </w:t>
      </w:r>
    </w:p>
    <w:p>
      <w:pPr>
        <w:spacing w:after="0"/>
        <w:ind w:left="0"/>
        <w:jc w:val="both"/>
      </w:pPr>
      <w:r>
        <w:rPr>
          <w:rFonts w:ascii="Times New Roman"/>
          <w:b w:val="false"/>
          <w:i w:val="false"/>
          <w:color w:val="000000"/>
          <w:sz w:val="28"/>
        </w:rPr>
        <w:t xml:space="preserve">     7. Военнообязанные мужчины, в зависимости от присвоенных им </w:t>
      </w:r>
    </w:p>
    <w:p>
      <w:pPr>
        <w:spacing w:after="0"/>
        <w:ind w:left="0"/>
        <w:jc w:val="both"/>
      </w:pPr>
      <w:r>
        <w:rPr>
          <w:rFonts w:ascii="Times New Roman"/>
          <w:b w:val="false"/>
          <w:i w:val="false"/>
          <w:color w:val="000000"/>
          <w:sz w:val="28"/>
        </w:rPr>
        <w:t xml:space="preserve">воинских и специальных воинских званий, состоят на воинском учете до </w:t>
      </w:r>
    </w:p>
    <w:p>
      <w:pPr>
        <w:spacing w:after="0"/>
        <w:ind w:left="0"/>
        <w:jc w:val="both"/>
      </w:pPr>
      <w:r>
        <w:rPr>
          <w:rFonts w:ascii="Times New Roman"/>
          <w:b w:val="false"/>
          <w:i w:val="false"/>
          <w:color w:val="000000"/>
          <w:sz w:val="28"/>
        </w:rPr>
        <w:t xml:space="preserve">следующих предельных возрастов: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Воинские, специальные      !   Предельный возраст состояния </w:t>
      </w:r>
    </w:p>
    <w:p>
      <w:pPr>
        <w:spacing w:after="0"/>
        <w:ind w:left="0"/>
        <w:jc w:val="both"/>
      </w:pPr>
      <w:r>
        <w:rPr>
          <w:rFonts w:ascii="Times New Roman"/>
          <w:b w:val="false"/>
          <w:i w:val="false"/>
          <w:color w:val="000000"/>
          <w:sz w:val="28"/>
        </w:rPr>
        <w:t xml:space="preserve">         воинские звания         !    в запасе по разрядам, лет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1     !      2      !    3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Солдаты, матросы, старшины, </w:t>
      </w:r>
    </w:p>
    <w:p>
      <w:pPr>
        <w:spacing w:after="0"/>
        <w:ind w:left="0"/>
        <w:jc w:val="both"/>
      </w:pPr>
      <w:r>
        <w:rPr>
          <w:rFonts w:ascii="Times New Roman"/>
          <w:b w:val="false"/>
          <w:i w:val="false"/>
          <w:color w:val="000000"/>
          <w:sz w:val="28"/>
        </w:rPr>
        <w:t xml:space="preserve">  прапорщики, мичманы и им равные      35           45         50 </w:t>
      </w:r>
    </w:p>
    <w:p>
      <w:pPr>
        <w:spacing w:after="0"/>
        <w:ind w:left="0"/>
        <w:jc w:val="both"/>
      </w:pPr>
      <w:r>
        <w:rPr>
          <w:rFonts w:ascii="Times New Roman"/>
          <w:b w:val="false"/>
          <w:i w:val="false"/>
          <w:color w:val="000000"/>
          <w:sz w:val="28"/>
        </w:rPr>
        <w:t xml:space="preserve">  Младшие лейтенанты, лейтенанты, </w:t>
      </w:r>
    </w:p>
    <w:p>
      <w:pPr>
        <w:spacing w:after="0"/>
        <w:ind w:left="0"/>
        <w:jc w:val="both"/>
      </w:pPr>
      <w:r>
        <w:rPr>
          <w:rFonts w:ascii="Times New Roman"/>
          <w:b w:val="false"/>
          <w:i w:val="false"/>
          <w:color w:val="000000"/>
          <w:sz w:val="28"/>
        </w:rPr>
        <w:t xml:space="preserve">  старшие лейтенанты, капитаны и </w:t>
      </w:r>
    </w:p>
    <w:p>
      <w:pPr>
        <w:spacing w:after="0"/>
        <w:ind w:left="0"/>
        <w:jc w:val="both"/>
      </w:pPr>
      <w:r>
        <w:rPr>
          <w:rFonts w:ascii="Times New Roman"/>
          <w:b w:val="false"/>
          <w:i w:val="false"/>
          <w:color w:val="000000"/>
          <w:sz w:val="28"/>
        </w:rPr>
        <w:t xml:space="preserve">  им равные                            45           50         55 </w:t>
      </w:r>
    </w:p>
    <w:p>
      <w:pPr>
        <w:spacing w:after="0"/>
        <w:ind w:left="0"/>
        <w:jc w:val="both"/>
      </w:pPr>
      <w:r>
        <w:rPr>
          <w:rFonts w:ascii="Times New Roman"/>
          <w:b w:val="false"/>
          <w:i w:val="false"/>
          <w:color w:val="000000"/>
          <w:sz w:val="28"/>
        </w:rPr>
        <w:t xml:space="preserve">  Майоры, подполковники, </w:t>
      </w:r>
    </w:p>
    <w:p>
      <w:pPr>
        <w:spacing w:after="0"/>
        <w:ind w:left="0"/>
        <w:jc w:val="both"/>
      </w:pPr>
      <w:r>
        <w:rPr>
          <w:rFonts w:ascii="Times New Roman"/>
          <w:b w:val="false"/>
          <w:i w:val="false"/>
          <w:color w:val="000000"/>
          <w:sz w:val="28"/>
        </w:rPr>
        <w:t xml:space="preserve">  полковники и им равные               50           55         60 </w:t>
      </w:r>
    </w:p>
    <w:p>
      <w:pPr>
        <w:spacing w:after="0"/>
        <w:ind w:left="0"/>
        <w:jc w:val="both"/>
      </w:pPr>
      <w:r>
        <w:rPr>
          <w:rFonts w:ascii="Times New Roman"/>
          <w:b w:val="false"/>
          <w:i w:val="false"/>
          <w:color w:val="000000"/>
          <w:sz w:val="28"/>
        </w:rPr>
        <w:t xml:space="preserve">  Генералы и адмиралы до генерал- </w:t>
      </w:r>
    </w:p>
    <w:p>
      <w:pPr>
        <w:spacing w:after="0"/>
        <w:ind w:left="0"/>
        <w:jc w:val="both"/>
      </w:pPr>
      <w:r>
        <w:rPr>
          <w:rFonts w:ascii="Times New Roman"/>
          <w:b w:val="false"/>
          <w:i w:val="false"/>
          <w:color w:val="000000"/>
          <w:sz w:val="28"/>
        </w:rPr>
        <w:t xml:space="preserve">  полковника, вице-адмирала и им </w:t>
      </w:r>
    </w:p>
    <w:p>
      <w:pPr>
        <w:spacing w:after="0"/>
        <w:ind w:left="0"/>
        <w:jc w:val="both"/>
      </w:pPr>
      <w:r>
        <w:rPr>
          <w:rFonts w:ascii="Times New Roman"/>
          <w:b w:val="false"/>
          <w:i w:val="false"/>
          <w:color w:val="000000"/>
          <w:sz w:val="28"/>
        </w:rPr>
        <w:t xml:space="preserve">  равные                               55           60         65 </w:t>
      </w:r>
    </w:p>
    <w:p>
      <w:pPr>
        <w:spacing w:after="0"/>
        <w:ind w:left="0"/>
        <w:jc w:val="both"/>
      </w:pPr>
      <w:r>
        <w:rPr>
          <w:rFonts w:ascii="Times New Roman"/>
          <w:b w:val="false"/>
          <w:i w:val="false"/>
          <w:color w:val="000000"/>
          <w:sz w:val="28"/>
        </w:rPr>
        <w:t xml:space="preserve">  Примечание: 1. Предельный возраст состояния в запасе для лиц в </w:t>
      </w:r>
    </w:p>
    <w:p>
      <w:pPr>
        <w:spacing w:after="0"/>
        <w:ind w:left="0"/>
        <w:jc w:val="both"/>
      </w:pPr>
      <w:r>
        <w:rPr>
          <w:rFonts w:ascii="Times New Roman"/>
          <w:b w:val="false"/>
          <w:i w:val="false"/>
          <w:color w:val="000000"/>
          <w:sz w:val="28"/>
        </w:rPr>
        <w:t xml:space="preserve">                 званиях генерала армии, адмирала флота, им </w:t>
      </w:r>
    </w:p>
    <w:p>
      <w:pPr>
        <w:spacing w:after="0"/>
        <w:ind w:left="0"/>
        <w:jc w:val="both"/>
      </w:pPr>
      <w:r>
        <w:rPr>
          <w:rFonts w:ascii="Times New Roman"/>
          <w:b w:val="false"/>
          <w:i w:val="false"/>
          <w:color w:val="000000"/>
          <w:sz w:val="28"/>
        </w:rPr>
        <w:t xml:space="preserve">                 соответствующих и выше не устанавливается. </w:t>
      </w:r>
    </w:p>
    <w:p>
      <w:pPr>
        <w:spacing w:after="0"/>
        <w:ind w:left="0"/>
        <w:jc w:val="both"/>
      </w:pPr>
      <w:r>
        <w:rPr>
          <w:rFonts w:ascii="Times New Roman"/>
          <w:b w:val="false"/>
          <w:i w:val="false"/>
          <w:color w:val="000000"/>
          <w:sz w:val="28"/>
        </w:rPr>
        <w:t xml:space="preserve">              2. Солдаты, матросы, сержанты, старшины, прапорщики и </w:t>
      </w:r>
    </w:p>
    <w:p>
      <w:pPr>
        <w:spacing w:after="0"/>
        <w:ind w:left="0"/>
        <w:jc w:val="both"/>
      </w:pPr>
      <w:r>
        <w:rPr>
          <w:rFonts w:ascii="Times New Roman"/>
          <w:b w:val="false"/>
          <w:i w:val="false"/>
          <w:color w:val="000000"/>
          <w:sz w:val="28"/>
        </w:rPr>
        <w:t xml:space="preserve">                 мичманы женщины, принятые на воинский учет, состоят </w:t>
      </w:r>
    </w:p>
    <w:p>
      <w:pPr>
        <w:spacing w:after="0"/>
        <w:ind w:left="0"/>
        <w:jc w:val="both"/>
      </w:pPr>
      <w:r>
        <w:rPr>
          <w:rFonts w:ascii="Times New Roman"/>
          <w:b w:val="false"/>
          <w:i w:val="false"/>
          <w:color w:val="000000"/>
          <w:sz w:val="28"/>
        </w:rPr>
        <w:t xml:space="preserve">                 в запасе Вооруженных Сил Республики Казахстан до </w:t>
      </w:r>
    </w:p>
    <w:p>
      <w:pPr>
        <w:spacing w:after="0"/>
        <w:ind w:left="0"/>
        <w:jc w:val="both"/>
      </w:pPr>
      <w:r>
        <w:rPr>
          <w:rFonts w:ascii="Times New Roman"/>
          <w:b w:val="false"/>
          <w:i w:val="false"/>
          <w:color w:val="000000"/>
          <w:sz w:val="28"/>
        </w:rPr>
        <w:t xml:space="preserve">                 45-летнего возраста и зачисляются в запасе 3-го </w:t>
      </w:r>
    </w:p>
    <w:p>
      <w:pPr>
        <w:spacing w:after="0"/>
        <w:ind w:left="0"/>
        <w:jc w:val="both"/>
      </w:pPr>
      <w:r>
        <w:rPr>
          <w:rFonts w:ascii="Times New Roman"/>
          <w:b w:val="false"/>
          <w:i w:val="false"/>
          <w:color w:val="000000"/>
          <w:sz w:val="28"/>
        </w:rPr>
        <w:t xml:space="preserve">                 разряда. </w:t>
      </w:r>
    </w:p>
    <w:p>
      <w:pPr>
        <w:spacing w:after="0"/>
        <w:ind w:left="0"/>
        <w:jc w:val="both"/>
      </w:pPr>
      <w:r>
        <w:rPr>
          <w:rFonts w:ascii="Times New Roman"/>
          <w:b w:val="false"/>
          <w:i w:val="false"/>
          <w:color w:val="000000"/>
          <w:sz w:val="28"/>
        </w:rPr>
        <w:t xml:space="preserve">              3. Офицеры женщины, принятые на воинский учет в связи </w:t>
      </w:r>
    </w:p>
    <w:p>
      <w:pPr>
        <w:spacing w:after="0"/>
        <w:ind w:left="0"/>
        <w:jc w:val="both"/>
      </w:pPr>
      <w:r>
        <w:rPr>
          <w:rFonts w:ascii="Times New Roman"/>
          <w:b w:val="false"/>
          <w:i w:val="false"/>
          <w:color w:val="000000"/>
          <w:sz w:val="28"/>
        </w:rPr>
        <w:t xml:space="preserve">                 с полученной специальностью, независимо от </w:t>
      </w:r>
    </w:p>
    <w:p>
      <w:pPr>
        <w:spacing w:after="0"/>
        <w:ind w:left="0"/>
        <w:jc w:val="both"/>
      </w:pPr>
      <w:r>
        <w:rPr>
          <w:rFonts w:ascii="Times New Roman"/>
          <w:b w:val="false"/>
          <w:i w:val="false"/>
          <w:color w:val="000000"/>
          <w:sz w:val="28"/>
        </w:rPr>
        <w:t xml:space="preserve">                 присвоенных им воинских, специальных воинских званий, </w:t>
      </w:r>
    </w:p>
    <w:p>
      <w:pPr>
        <w:spacing w:after="0"/>
        <w:ind w:left="0"/>
        <w:jc w:val="both"/>
      </w:pPr>
      <w:r>
        <w:rPr>
          <w:rFonts w:ascii="Times New Roman"/>
          <w:b w:val="false"/>
          <w:i w:val="false"/>
          <w:color w:val="000000"/>
          <w:sz w:val="28"/>
        </w:rPr>
        <w:t xml:space="preserve">                 зачисляются в запас 3-го разряда. Предельный возраст </w:t>
      </w:r>
    </w:p>
    <w:p>
      <w:pPr>
        <w:spacing w:after="0"/>
        <w:ind w:left="0"/>
        <w:jc w:val="both"/>
      </w:pPr>
      <w:r>
        <w:rPr>
          <w:rFonts w:ascii="Times New Roman"/>
          <w:b w:val="false"/>
          <w:i w:val="false"/>
          <w:color w:val="000000"/>
          <w:sz w:val="28"/>
        </w:rPr>
        <w:t xml:space="preserve">                 состояния их в запасе Вооруженных Сил Республики </w:t>
      </w:r>
    </w:p>
    <w:p>
      <w:pPr>
        <w:spacing w:after="0"/>
        <w:ind w:left="0"/>
        <w:jc w:val="both"/>
      </w:pPr>
      <w:r>
        <w:rPr>
          <w:rFonts w:ascii="Times New Roman"/>
          <w:b w:val="false"/>
          <w:i w:val="false"/>
          <w:color w:val="000000"/>
          <w:sz w:val="28"/>
        </w:rPr>
        <w:t xml:space="preserve">                 Казахстан - 50 лет. </w:t>
      </w:r>
    </w:p>
    <w:p>
      <w:pPr>
        <w:spacing w:after="0"/>
        <w:ind w:left="0"/>
        <w:jc w:val="both"/>
      </w:pPr>
      <w:r>
        <w:rPr>
          <w:rFonts w:ascii="Times New Roman"/>
          <w:b w:val="false"/>
          <w:i w:val="false"/>
          <w:color w:val="000000"/>
          <w:sz w:val="28"/>
        </w:rPr>
        <w:t xml:space="preserve">     8. Военнообязанные, достигшие предельного возраста состояния в </w:t>
      </w:r>
    </w:p>
    <w:p>
      <w:pPr>
        <w:spacing w:after="0"/>
        <w:ind w:left="0"/>
        <w:jc w:val="both"/>
      </w:pPr>
      <w:r>
        <w:rPr>
          <w:rFonts w:ascii="Times New Roman"/>
          <w:b w:val="false"/>
          <w:i w:val="false"/>
          <w:color w:val="000000"/>
          <w:sz w:val="28"/>
        </w:rPr>
        <w:t xml:space="preserve">запасе или признанные по состоянию здоровья негодными к военной </w:t>
      </w:r>
    </w:p>
    <w:p>
      <w:pPr>
        <w:spacing w:after="0"/>
        <w:ind w:left="0"/>
        <w:jc w:val="both"/>
      </w:pPr>
      <w:r>
        <w:rPr>
          <w:rFonts w:ascii="Times New Roman"/>
          <w:b w:val="false"/>
          <w:i w:val="false"/>
          <w:color w:val="000000"/>
          <w:sz w:val="28"/>
        </w:rPr>
        <w:t xml:space="preserve">службе, исключаются с воинского учета. </w:t>
      </w:r>
    </w:p>
    <w:p>
      <w:pPr>
        <w:spacing w:after="0"/>
        <w:ind w:left="0"/>
        <w:jc w:val="both"/>
      </w:pPr>
      <w:r>
        <w:rPr>
          <w:rFonts w:ascii="Times New Roman"/>
          <w:b w:val="false"/>
          <w:i w:val="false"/>
          <w:color w:val="000000"/>
          <w:sz w:val="28"/>
        </w:rPr>
        <w:t xml:space="preserve">     9. Граждане, приписанные к призывным участкам, состоят на </w:t>
      </w:r>
    </w:p>
    <w:p>
      <w:pPr>
        <w:spacing w:after="0"/>
        <w:ind w:left="0"/>
        <w:jc w:val="both"/>
      </w:pPr>
      <w:r>
        <w:rPr>
          <w:rFonts w:ascii="Times New Roman"/>
          <w:b w:val="false"/>
          <w:i w:val="false"/>
          <w:color w:val="000000"/>
          <w:sz w:val="28"/>
        </w:rPr>
        <w:t xml:space="preserve">воинском учете призывников до призыва на срочную военную службу, </w:t>
      </w:r>
    </w:p>
    <w:p>
      <w:pPr>
        <w:spacing w:after="0"/>
        <w:ind w:left="0"/>
        <w:jc w:val="both"/>
      </w:pPr>
      <w:r>
        <w:rPr>
          <w:rFonts w:ascii="Times New Roman"/>
          <w:b w:val="false"/>
          <w:i w:val="false"/>
          <w:color w:val="000000"/>
          <w:sz w:val="28"/>
        </w:rPr>
        <w:t xml:space="preserve">военную службу по контракту или зачисления в запас. Предельный </w:t>
      </w:r>
    </w:p>
    <w:p>
      <w:pPr>
        <w:spacing w:after="0"/>
        <w:ind w:left="0"/>
        <w:jc w:val="both"/>
      </w:pPr>
      <w:r>
        <w:rPr>
          <w:rFonts w:ascii="Times New Roman"/>
          <w:b w:val="false"/>
          <w:i w:val="false"/>
          <w:color w:val="000000"/>
          <w:sz w:val="28"/>
        </w:rPr>
        <w:t xml:space="preserve">возраст состояния на учете призывников установлен до 27 лет. </w:t>
      </w:r>
    </w:p>
    <w:p>
      <w:pPr>
        <w:spacing w:after="0"/>
        <w:ind w:left="0"/>
        <w:jc w:val="both"/>
      </w:pPr>
      <w:r>
        <w:rPr>
          <w:rFonts w:ascii="Times New Roman"/>
          <w:b w:val="false"/>
          <w:i w:val="false"/>
          <w:color w:val="000000"/>
          <w:sz w:val="28"/>
        </w:rPr>
        <w:t xml:space="preserve">                    2. Организация воинского учета </w:t>
      </w:r>
    </w:p>
    <w:p>
      <w:pPr>
        <w:spacing w:after="0"/>
        <w:ind w:left="0"/>
        <w:jc w:val="both"/>
      </w:pPr>
      <w:r>
        <w:rPr>
          <w:rFonts w:ascii="Times New Roman"/>
          <w:b w:val="false"/>
          <w:i w:val="false"/>
          <w:color w:val="000000"/>
          <w:sz w:val="28"/>
        </w:rPr>
        <w:t xml:space="preserve">                    военнообязанных и призывников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Система воинского учета военнообязанных и призывников увязывается с действующей в республике паспортной системой. Функционирование ее обеспечивается органами Министерства обороны, Министерства внутренних дел Республики Казахстан и местными исполнительными органами. Оформление приема и снятия с учета военнообязанных и призывников производится в районных военных комиссариатах и в местных исполнительных органах одновременно с регистрацией и снятием с регистрации граждан в паспортных аппаратах по избранному месту жительства. </w:t>
      </w:r>
      <w:r>
        <w:br/>
      </w:r>
      <w:r>
        <w:rPr>
          <w:rFonts w:ascii="Times New Roman"/>
          <w:b w:val="false"/>
          <w:i w:val="false"/>
          <w:color w:val="000000"/>
          <w:sz w:val="28"/>
        </w:rPr>
        <w:t xml:space="preserve">
      11. Первичный учет военнообязанных и призывников осуществляют местные исполнительные органы с целью создания наибольших удобств военнообязанным при оформлении приема и снятия с учета непосредственно по месту жительства и обеспечения реальности персонального (качественного) учета всех военнообязанных и призывников в соответствующих районных военных комиссариатах. </w:t>
      </w:r>
      <w:r>
        <w:br/>
      </w:r>
      <w:r>
        <w:rPr>
          <w:rFonts w:ascii="Times New Roman"/>
          <w:b w:val="false"/>
          <w:i w:val="false"/>
          <w:color w:val="000000"/>
          <w:sz w:val="28"/>
        </w:rPr>
        <w:t xml:space="preserve">
      12. Учет военнообязанных в местных исполнительных органах ведется по карточкам первичного учета согласно приложению 2 к настоящей Инструкции, а призывников - по спискам согласно приложению 3 к настоящей Инструкции. </w:t>
      </w:r>
      <w:r>
        <w:br/>
      </w:r>
      <w:r>
        <w:rPr>
          <w:rFonts w:ascii="Times New Roman"/>
          <w:b w:val="false"/>
          <w:i w:val="false"/>
          <w:color w:val="000000"/>
          <w:sz w:val="28"/>
        </w:rPr>
        <w:t xml:space="preserve">
      13. Основными учетно-воинскими документами, на основании которых в местных исполнительных органах ведется первичный учет военнообязанных и призывников, являются: </w:t>
      </w:r>
      <w:r>
        <w:br/>
      </w:r>
      <w:r>
        <w:rPr>
          <w:rFonts w:ascii="Times New Roman"/>
          <w:b w:val="false"/>
          <w:i w:val="false"/>
          <w:color w:val="000000"/>
          <w:sz w:val="28"/>
        </w:rPr>
        <w:t xml:space="preserve">
      а) для военнообязанных - военный билет или временное удостоверение, выдаваемое взамен военного билета; </w:t>
      </w:r>
      <w:r>
        <w:br/>
      </w:r>
      <w:r>
        <w:rPr>
          <w:rFonts w:ascii="Times New Roman"/>
          <w:b w:val="false"/>
          <w:i w:val="false"/>
          <w:color w:val="000000"/>
          <w:sz w:val="28"/>
        </w:rPr>
        <w:t xml:space="preserve">
      б) для призывников - удостоверение о приписке к призывному участку. </w:t>
      </w:r>
      <w:r>
        <w:br/>
      </w:r>
      <w:r>
        <w:rPr>
          <w:rFonts w:ascii="Times New Roman"/>
          <w:b w:val="false"/>
          <w:i w:val="false"/>
          <w:color w:val="000000"/>
          <w:sz w:val="28"/>
        </w:rPr>
        <w:t xml:space="preserve">
      14. Карточки первичного учета на военнообязанных хранятся в алфавитном порядке в картотеке, которая делится на четыре группы: </w:t>
      </w:r>
      <w:r>
        <w:br/>
      </w:r>
      <w:r>
        <w:rPr>
          <w:rFonts w:ascii="Times New Roman"/>
          <w:b w:val="false"/>
          <w:i w:val="false"/>
          <w:color w:val="000000"/>
          <w:sz w:val="28"/>
        </w:rPr>
        <w:t xml:space="preserve">
      первая - карточки первичного учета на генералов, адмиралов и офицеров запаса; </w:t>
      </w:r>
      <w:r>
        <w:br/>
      </w:r>
      <w:r>
        <w:rPr>
          <w:rFonts w:ascii="Times New Roman"/>
          <w:b w:val="false"/>
          <w:i w:val="false"/>
          <w:color w:val="000000"/>
          <w:sz w:val="28"/>
        </w:rPr>
        <w:t xml:space="preserve">
      вторая - карточки первичного учета на солдат, матросов, сержантов, старшин, прапорщиков и мичманов запаса; </w:t>
      </w:r>
      <w:r>
        <w:br/>
      </w:r>
      <w:r>
        <w:rPr>
          <w:rFonts w:ascii="Times New Roman"/>
          <w:b w:val="false"/>
          <w:i w:val="false"/>
          <w:color w:val="000000"/>
          <w:sz w:val="28"/>
        </w:rPr>
        <w:t xml:space="preserve">
      третья - карточки первичного учета на военнообязанных женщин; </w:t>
      </w:r>
      <w:r>
        <w:br/>
      </w:r>
      <w:r>
        <w:rPr>
          <w:rFonts w:ascii="Times New Roman"/>
          <w:b w:val="false"/>
          <w:i w:val="false"/>
          <w:color w:val="000000"/>
          <w:sz w:val="28"/>
        </w:rPr>
        <w:t xml:space="preserve">
      четвертая - карточки первичного учета на военнообязанных, исключенных и снятых с воинского учета. </w:t>
      </w:r>
      <w:r>
        <w:br/>
      </w:r>
      <w:r>
        <w:rPr>
          <w:rFonts w:ascii="Times New Roman"/>
          <w:b w:val="false"/>
          <w:i w:val="false"/>
          <w:color w:val="000000"/>
          <w:sz w:val="28"/>
        </w:rPr>
        <w:t xml:space="preserve">
      В 1-3-й группах карточки первичного учета на военнообязанных, имеющих на руках мобилизационные предписания, выделяются отдельно и раскладываются по командам. Построение картотеки по военно-учетным признакам и предназначению военно-обязанных могут устанавливать районные военные комиссариаты и в другом порядке в зависимости от удобства работы с ней. </w:t>
      </w:r>
      <w:r>
        <w:br/>
      </w:r>
      <w:r>
        <w:rPr>
          <w:rFonts w:ascii="Times New Roman"/>
          <w:b w:val="false"/>
          <w:i w:val="false"/>
          <w:color w:val="000000"/>
          <w:sz w:val="28"/>
        </w:rPr>
        <w:t xml:space="preserve">
      15. Местные исполнительные органы обязаны: </w:t>
      </w:r>
      <w:r>
        <w:br/>
      </w:r>
      <w:r>
        <w:rPr>
          <w:rFonts w:ascii="Times New Roman"/>
          <w:b w:val="false"/>
          <w:i w:val="false"/>
          <w:color w:val="000000"/>
          <w:sz w:val="28"/>
        </w:rPr>
        <w:t xml:space="preserve">
      а) принимать на воинский учет в трехдневный срок военнообязанных и учитывать призывников, прибывающих на обслуживаемую местными исполнительными органами территорию на постоянное или временное (на срок свыше полутора месяцев) место жительства, снимать с учета военнообязанных и исключать из списков призывников при их убытии в другую местность на постоянное или временное (на срок свыше полутора месяцев) место жительства, а также в служебные командировки, на учебу, в отпуск или для лечения (на срок свыше трех месяцев); </w:t>
      </w:r>
      <w:r>
        <w:br/>
      </w:r>
      <w:r>
        <w:rPr>
          <w:rFonts w:ascii="Times New Roman"/>
          <w:b w:val="false"/>
          <w:i w:val="false"/>
          <w:color w:val="000000"/>
          <w:sz w:val="28"/>
        </w:rPr>
        <w:t xml:space="preserve">
      б) выявлять военнообязанных, постоянно или временно проживающих на обслуживаемой местными исполнительными органами территории и не состоящих на воинском учете, и допризывников, не прошедших приписку к призывным участкам, принимать военнообязанных на воинский учет, а допризывников направлять в военные комиссариаты; </w:t>
      </w:r>
      <w:r>
        <w:br/>
      </w:r>
      <w:r>
        <w:rPr>
          <w:rFonts w:ascii="Times New Roman"/>
          <w:b w:val="false"/>
          <w:i w:val="false"/>
          <w:color w:val="000000"/>
          <w:sz w:val="28"/>
        </w:rPr>
        <w:t xml:space="preserve">
      в) оповещать по требованию районных военных комиссариатов военнообязанных и призывников о их вызове в военные комиссариаты и содействовать своевременной явке по этому вызову в указанные пункты и сроки; </w:t>
      </w:r>
      <w:r>
        <w:br/>
      </w:r>
      <w:r>
        <w:rPr>
          <w:rFonts w:ascii="Times New Roman"/>
          <w:b w:val="false"/>
          <w:i w:val="false"/>
          <w:color w:val="000000"/>
          <w:sz w:val="28"/>
        </w:rPr>
        <w:t xml:space="preserve">
      г) вести учет всех предприятий, находящихся на территории, обслуживаемой местными исполнительными органами, осуществлять систематический контроль за их военно-учетной работой и не реже одного раза в год сверять учетные данные местных исполнительных органов, карточки первичного учета на военнообязанных и списки призывников, состоящих на учете, с личными карточками формы N Т-2 предприятий, согласно приложению 4 к настоящей Инструкции; </w:t>
      </w:r>
      <w:r>
        <w:br/>
      </w:r>
      <w:r>
        <w:rPr>
          <w:rFonts w:ascii="Times New Roman"/>
          <w:b w:val="false"/>
          <w:i w:val="false"/>
          <w:color w:val="000000"/>
          <w:sz w:val="28"/>
        </w:rPr>
        <w:t xml:space="preserve">
      Сноска. Имеются в виду также объединения, учреждения, организации, колхозы, учебные заведения и организации, осуществляющие эксплуатацию жилых домов. </w:t>
      </w:r>
      <w:r>
        <w:br/>
      </w:r>
      <w:r>
        <w:rPr>
          <w:rFonts w:ascii="Times New Roman"/>
          <w:b w:val="false"/>
          <w:i w:val="false"/>
          <w:color w:val="000000"/>
          <w:sz w:val="28"/>
        </w:rPr>
        <w:t xml:space="preserve">
      д) осуществлять контроль за посещением призывниками школ, лечебно-профилактических учреждений, учебных организаций, оборонных учебных организаций и учебных заведений, к которым они прикреплены для обучения или лечения. К лицам, уклоняющимся от обучения или лечения, принимать через руководителей предприятий, а также через другие организации по месту работы (учебы) необходимые меры воздействия и сообщать об этом военным комиссариатам; </w:t>
      </w:r>
      <w:r>
        <w:br/>
      </w:r>
      <w:r>
        <w:rPr>
          <w:rFonts w:ascii="Times New Roman"/>
          <w:b w:val="false"/>
          <w:i w:val="false"/>
          <w:color w:val="000000"/>
          <w:sz w:val="28"/>
        </w:rPr>
        <w:t xml:space="preserve">
      е) вносить в карточки первичного учета и в списки призывников изменения, касающиеся образования, места работы, должности, семейного положения и адресов военнообязанных и призывников, и о всех изменениях ежемесячно сообщать военным комиссариатам; </w:t>
      </w:r>
      <w:r>
        <w:br/>
      </w:r>
      <w:r>
        <w:rPr>
          <w:rFonts w:ascii="Times New Roman"/>
          <w:b w:val="false"/>
          <w:i w:val="false"/>
          <w:color w:val="000000"/>
          <w:sz w:val="28"/>
        </w:rPr>
        <w:t xml:space="preserve">
      ж) сверять не реже одного раза в год данные карточек первичного учета на военнообязанных и списки на призывников, состоящих на учете, с домовыми книгами (карточками приписки), а также с фактическим наличием военнообязанных и призывников путем подворного обхода. Не реже одного раза в год выверенные карточки первичного учета сверять с учетными данными районных военных комиссариатов. </w:t>
      </w:r>
      <w:r>
        <w:br/>
      </w:r>
      <w:r>
        <w:rPr>
          <w:rFonts w:ascii="Times New Roman"/>
          <w:b w:val="false"/>
          <w:i w:val="false"/>
          <w:color w:val="000000"/>
          <w:sz w:val="28"/>
        </w:rPr>
        <w:t xml:space="preserve">
      Сверку списков призывников, состоящих на учете, с учетными данными военных комиссариатов производить после приписки допризывной молодежи к призывным участкам, перед призывом граждан на срочную военную службу, военную службу по контракту, а также в другие сроки по указанию районных военных комиссариатов; </w:t>
      </w:r>
      <w:r>
        <w:br/>
      </w:r>
      <w:r>
        <w:rPr>
          <w:rFonts w:ascii="Times New Roman"/>
          <w:b w:val="false"/>
          <w:i w:val="false"/>
          <w:color w:val="000000"/>
          <w:sz w:val="28"/>
        </w:rPr>
        <w:t xml:space="preserve">
      з) составлять и ежегодно в декабре представлять в районные военные комиссариаты списки юношей, подлежащих подготовке к срочной службе, военной службе по контракту и списки юношей, подлежащих приписке к призывным участкам, согласно приложениям 5, 6 к настоящей Инструкции; </w:t>
      </w:r>
      <w:r>
        <w:br/>
      </w:r>
      <w:r>
        <w:rPr>
          <w:rFonts w:ascii="Times New Roman"/>
          <w:b w:val="false"/>
          <w:i w:val="false"/>
          <w:color w:val="000000"/>
          <w:sz w:val="28"/>
        </w:rPr>
        <w:t xml:space="preserve">
      и) учитывать военнообязанных и призывников, заявивших об изменении состояния здоровья, и один раз в месяц сообщать об этом в районные военные комиссариаты; </w:t>
      </w:r>
      <w:r>
        <w:br/>
      </w:r>
      <w:r>
        <w:rPr>
          <w:rFonts w:ascii="Times New Roman"/>
          <w:b w:val="false"/>
          <w:i w:val="false"/>
          <w:color w:val="000000"/>
          <w:sz w:val="28"/>
        </w:rPr>
        <w:t xml:space="preserve">
      к) разъяснять гражданам обязанности по воинскому учету и осуществлять контроль за соблюдением ими установленных правил воинского учета. На военнообязанных, нарушивших требования Закона Республики Казахстан "О всеобщей воинской обязанности и военной службе", составлять протоколы и предъявлять их в районные военные комиссариаты для привлечения виновных к ответственности; </w:t>
      </w:r>
      <w:r>
        <w:br/>
      </w:r>
      <w:r>
        <w:rPr>
          <w:rFonts w:ascii="Times New Roman"/>
          <w:b w:val="false"/>
          <w:i w:val="false"/>
          <w:color w:val="000000"/>
          <w:sz w:val="28"/>
        </w:rPr>
        <w:t xml:space="preserve">
      л) докладывать вышестоящему местному исполнительному органу о случаях нарушения правил воинского учета военнообязанными и призывниками. </w:t>
      </w:r>
    </w:p>
    <w:bookmarkStart w:name="z3" w:id="2"/>
    <w:p>
      <w:pPr>
        <w:spacing w:after="0"/>
        <w:ind w:left="0"/>
        <w:jc w:val="both"/>
      </w:pPr>
      <w:r>
        <w:rPr>
          <w:rFonts w:ascii="Times New Roman"/>
          <w:b w:val="false"/>
          <w:i w:val="false"/>
          <w:color w:val="000000"/>
          <w:sz w:val="28"/>
        </w:rPr>
        <w:t xml:space="preserve">
                       3. Прием на воинский учет </w:t>
      </w:r>
      <w:r>
        <w:br/>
      </w:r>
      <w:r>
        <w:rPr>
          <w:rFonts w:ascii="Times New Roman"/>
          <w:b w:val="false"/>
          <w:i w:val="false"/>
          <w:color w:val="000000"/>
          <w:sz w:val="28"/>
        </w:rPr>
        <w:t xml:space="preserve">
                      военнообязанных и призывников </w:t>
      </w:r>
    </w:p>
    <w:bookmarkEnd w:id="2"/>
    <w:bookmarkStart w:name="z4" w:id="3"/>
    <w:p>
      <w:pPr>
        <w:spacing w:after="0"/>
        <w:ind w:left="0"/>
        <w:jc w:val="both"/>
      </w:pPr>
      <w:r>
        <w:rPr>
          <w:rFonts w:ascii="Times New Roman"/>
          <w:b w:val="false"/>
          <w:i w:val="false"/>
          <w:color w:val="000000"/>
          <w:sz w:val="28"/>
        </w:rPr>
        <w:t xml:space="preserve">
      16. Местные исполнительные органы принимают на учет военнообязанных и ведут учет призывников: </w:t>
      </w:r>
      <w:r>
        <w:br/>
      </w:r>
      <w:r>
        <w:rPr>
          <w:rFonts w:ascii="Times New Roman"/>
          <w:b w:val="false"/>
          <w:i w:val="false"/>
          <w:color w:val="000000"/>
          <w:sz w:val="28"/>
        </w:rPr>
        <w:t xml:space="preserve">
      а) прибывших из других учетных органов на обслуживаемую местными исполнительными органами территорию на постоянное или временное (на срок свыше полутора месяцев) место жительства; </w:t>
      </w:r>
      <w:r>
        <w:br/>
      </w:r>
      <w:r>
        <w:rPr>
          <w:rFonts w:ascii="Times New Roman"/>
          <w:b w:val="false"/>
          <w:i w:val="false"/>
          <w:color w:val="000000"/>
          <w:sz w:val="28"/>
        </w:rPr>
        <w:t xml:space="preserve">
      б) уволенных в запас после прохождения срочной военной службы, военной службы по контракту. Прием на учет этой категории военнообязанных производится только после оформления ими учетно-воинских документов в районных военных комиссариатах; </w:t>
      </w:r>
      <w:r>
        <w:br/>
      </w:r>
      <w:r>
        <w:rPr>
          <w:rFonts w:ascii="Times New Roman"/>
          <w:b w:val="false"/>
          <w:i w:val="false"/>
          <w:color w:val="000000"/>
          <w:sz w:val="28"/>
        </w:rPr>
        <w:t xml:space="preserve">
      в) граждан мужского пола призывного возраста (18-27 лет), зачисленных в запас по различным основаниям решениями районных призывных комиссий и получивших военные билеты в районных военных комиссариатах. </w:t>
      </w:r>
      <w:r>
        <w:br/>
      </w:r>
      <w:r>
        <w:rPr>
          <w:rFonts w:ascii="Times New Roman"/>
          <w:b w:val="false"/>
          <w:i w:val="false"/>
          <w:color w:val="000000"/>
          <w:sz w:val="28"/>
        </w:rPr>
        <w:t xml:space="preserve">
      17. Военнообязанные, прибывшие на постоянное или временное (на срок свыше полутора месяцев) место жительства в города и поселки, где нет районных (городских) военных комиссариатов, но имеются паспортные аппараты органов внутренних дел для оформления приема на воинский учет сдают в организации, осуществляющие эксплуатацию жилых домов, вместе с паспортом и военные билеты. Военнообязанные, прибывшие в сельскую местность, обязаны в трехдневный срок лично явиться с учетно-воинскими документами в местные исполнительные органы для постановки их на воинский учет. </w:t>
      </w:r>
      <w:r>
        <w:br/>
      </w:r>
      <w:r>
        <w:rPr>
          <w:rFonts w:ascii="Times New Roman"/>
          <w:b w:val="false"/>
          <w:i w:val="false"/>
          <w:color w:val="000000"/>
          <w:sz w:val="28"/>
        </w:rPr>
        <w:t xml:space="preserve">
      В отдаленных местностях по решению районных военных комиссариатов прием на учет и снятие с учета военнообязанных, связанных по роду занятий с постоянным передвижением, производится без их явки в учетные органы. В этом случае военные билеты доставляются в учетные органы администрацией предприятий по месту работы военнообязанных. </w:t>
      </w:r>
      <w:r>
        <w:br/>
      </w:r>
      <w:r>
        <w:rPr>
          <w:rFonts w:ascii="Times New Roman"/>
          <w:b w:val="false"/>
          <w:i w:val="false"/>
          <w:color w:val="000000"/>
          <w:sz w:val="28"/>
        </w:rPr>
        <w:t xml:space="preserve">
      Призывники обязаны лично являться в районные военные комиссариаты для снятия с воинского учета и в трехдневный срок со дня прибытия к новому месту жительства встать на воинский учет. </w:t>
      </w:r>
      <w:r>
        <w:br/>
      </w:r>
      <w:r>
        <w:rPr>
          <w:rFonts w:ascii="Times New Roman"/>
          <w:b w:val="false"/>
          <w:i w:val="false"/>
          <w:color w:val="000000"/>
          <w:sz w:val="28"/>
        </w:rPr>
        <w:t xml:space="preserve">
      Призывники прописываются только при наличии в удостоверениях о приписке к призывному участку отметок о приеме их на учет местными военными комиссариатами. Призывники, прибывшие на обслуживаемую местными исполнительными органами территорию на срок до полутора месяцев, а в служебные командировки, на учебу, в отпуск или на лечение - на срок до трех месяцев, временно прописываются при наличии в удостоверениях о приписке к призывному участку отметок о состоянии их на воинском учете в военных комиссариатах, с территорий которых они прибыли. Об этих лицах местные исполнительные органы сообщают в районные военные комиссариаты. </w:t>
      </w:r>
      <w:r>
        <w:br/>
      </w:r>
      <w:r>
        <w:rPr>
          <w:rFonts w:ascii="Times New Roman"/>
          <w:b w:val="false"/>
          <w:i w:val="false"/>
          <w:color w:val="000000"/>
          <w:sz w:val="28"/>
        </w:rPr>
        <w:t xml:space="preserve">
      18. При приеме на воинский учет местные исполнительные органы обязаны: </w:t>
      </w:r>
      <w:r>
        <w:br/>
      </w:r>
      <w:r>
        <w:rPr>
          <w:rFonts w:ascii="Times New Roman"/>
          <w:b w:val="false"/>
          <w:i w:val="false"/>
          <w:color w:val="000000"/>
          <w:sz w:val="28"/>
        </w:rPr>
        <w:t xml:space="preserve">
      а) тщательно проверять подлинность военных билетов и удостоверений о приписке к призывному участку, их действительную принадлежность владельцу. Проверка принадлежности учетно-воинских документов производится путем сличения фотокарточек на военных билетах и удостоверениях о приписке к призывному участку с фотокарточками на паспортах и внешностью военнообязанных и призывников. Кроме того, проверяется наличие всех листов в военных билетах и удостоверениях о приписке к призывному участку, нет ли в них подделок и неоговоренных исправлений, а также наличие отметок учетных органов о снятии военнообязанных и призывников с воинского учета по прежнему месту жительства, приеме призывников на учет в местных военных комиссариатах и своевременность их явки в местные исполнительные органы. При обнаружении в военных билетах и удостоверениях о приписке к призывному участку различного рода расхождений, неточностей и подделок, а также утраты отдельных листов местные исполнительные органы сообщают об этом районным военным комиссариатам и принимают соответствующие меры по его указанию. В случае необходимости оставления в местных исполнительных органах военных билетов или удостоверений о приписке к призывному участку военнообязанным (призывникам) выдаются расписки согласно приложению 7 к настоящей Инструкции; </w:t>
      </w:r>
      <w:r>
        <w:br/>
      </w:r>
      <w:r>
        <w:rPr>
          <w:rFonts w:ascii="Times New Roman"/>
          <w:b w:val="false"/>
          <w:i w:val="false"/>
          <w:color w:val="000000"/>
          <w:sz w:val="28"/>
        </w:rPr>
        <w:t xml:space="preserve">
      б) на всех военнообязанных заполнять карточки первичного учета, а призывников вносить в список призывников и на них заполнять алфавитные карточки согласно приложению 8 к настоящей Инструкции. На прапорщиков, мичманов, сержантов, старшин, солдат и матросов запаса, кроме того, ведутся учетные карточки согласно приложению 9 к настоящей Инструкции, заполнение которых производится согласно приложению 10 к настоящей Инструкции. Заполнение указанных документов производится в точном соответствии с записями в военных билетах военнообязанных и удостоверениях о приписке к призывному участку призывников, при этом сведения об образовании, месте работы, должности, месте жительства и семейном положении записываются после их уточнения в личной беседе. В случае неправильных записей отдельных учетных признаков военнообязанные и призывники после оформления приема на воинский учет направляются в военные комиссариаты для внесения в их документы соответствующих изменений; </w:t>
      </w:r>
      <w:r>
        <w:br/>
      </w:r>
      <w:r>
        <w:rPr>
          <w:rFonts w:ascii="Times New Roman"/>
          <w:b w:val="false"/>
          <w:i w:val="false"/>
          <w:color w:val="000000"/>
          <w:sz w:val="28"/>
        </w:rPr>
        <w:t xml:space="preserve">
      в) на военнообязанных, прибывших в местные исполнительные органы после их явки в районные военные комиссариаты, переменивших место жительства внутри, а также прибывших с временными удостоверениями, заполнять и высылать в районные военные комиссариаты именные списки с указанием фамилии, имени и отчества военнообязанных, их места жительства, работы и должности, а на лиц, переменивших место </w:t>
      </w:r>
    </w:p>
    <w:bookmarkEnd w:id="3"/>
    <w:bookmarkStart w:name="z5" w:id="4"/>
    <w:p>
      <w:pPr>
        <w:spacing w:after="0"/>
        <w:ind w:left="0"/>
        <w:jc w:val="both"/>
      </w:pPr>
      <w:r>
        <w:rPr>
          <w:rFonts w:ascii="Times New Roman"/>
          <w:b w:val="false"/>
          <w:i w:val="false"/>
          <w:color w:val="000000"/>
          <w:sz w:val="28"/>
        </w:rPr>
        <w:t xml:space="preserve">
жительства внутри района, кроме того, указывать наименование учетных </w:t>
      </w:r>
    </w:p>
    <w:bookmarkEnd w:id="4"/>
    <w:p>
      <w:pPr>
        <w:spacing w:after="0"/>
        <w:ind w:left="0"/>
        <w:jc w:val="both"/>
      </w:pPr>
      <w:r>
        <w:rPr>
          <w:rFonts w:ascii="Times New Roman"/>
          <w:b w:val="false"/>
          <w:i w:val="false"/>
          <w:color w:val="000000"/>
          <w:sz w:val="28"/>
        </w:rPr>
        <w:t xml:space="preserve">органов, где они ранее состояли на воинском учете. Учетные карточки на </w:t>
      </w:r>
    </w:p>
    <w:p>
      <w:pPr>
        <w:spacing w:after="0"/>
        <w:ind w:left="0"/>
        <w:jc w:val="both"/>
      </w:pPr>
      <w:r>
        <w:rPr>
          <w:rFonts w:ascii="Times New Roman"/>
          <w:b w:val="false"/>
          <w:i w:val="false"/>
          <w:color w:val="000000"/>
          <w:sz w:val="28"/>
        </w:rPr>
        <w:t xml:space="preserve">этих военнообязанных в местных исполнительных органах не заполняются; </w:t>
      </w:r>
    </w:p>
    <w:p>
      <w:pPr>
        <w:spacing w:after="0"/>
        <w:ind w:left="0"/>
        <w:jc w:val="both"/>
      </w:pPr>
      <w:r>
        <w:rPr>
          <w:rFonts w:ascii="Times New Roman"/>
          <w:b w:val="false"/>
          <w:i w:val="false"/>
          <w:color w:val="000000"/>
          <w:sz w:val="28"/>
        </w:rPr>
        <w:t xml:space="preserve">     г) военнообязанным в разделе VIII военных билетов делаются </w:t>
      </w:r>
    </w:p>
    <w:p>
      <w:pPr>
        <w:spacing w:after="0"/>
        <w:ind w:left="0"/>
        <w:jc w:val="both"/>
      </w:pPr>
      <w:r>
        <w:rPr>
          <w:rFonts w:ascii="Times New Roman"/>
          <w:b w:val="false"/>
          <w:i w:val="false"/>
          <w:color w:val="000000"/>
          <w:sz w:val="28"/>
        </w:rPr>
        <w:t xml:space="preserve">отметки о приеме их на воинский учет: </w:t>
      </w:r>
    </w:p>
    <w:p>
      <w:pPr>
        <w:spacing w:after="0"/>
        <w:ind w:left="0"/>
        <w:jc w:val="both"/>
      </w:pPr>
      <w:r>
        <w:rPr>
          <w:rFonts w:ascii="Times New Roman"/>
          <w:b w:val="false"/>
          <w:i w:val="false"/>
          <w:color w:val="000000"/>
          <w:sz w:val="28"/>
        </w:rPr>
        <w:t xml:space="preserve">        Образец штампа               Исполнительный орган </w:t>
      </w:r>
    </w:p>
    <w:p>
      <w:pPr>
        <w:spacing w:after="0"/>
        <w:ind w:left="0"/>
        <w:jc w:val="both"/>
      </w:pPr>
      <w:r>
        <w:rPr>
          <w:rFonts w:ascii="Times New Roman"/>
          <w:b w:val="false"/>
          <w:i w:val="false"/>
          <w:color w:val="000000"/>
          <w:sz w:val="28"/>
        </w:rPr>
        <w:t xml:space="preserve">       (размер 35 х 30)                (Карасуский РВК) </w:t>
      </w:r>
    </w:p>
    <w:p>
      <w:pPr>
        <w:spacing w:after="0"/>
        <w:ind w:left="0"/>
        <w:jc w:val="both"/>
      </w:pPr>
      <w:r>
        <w:rPr>
          <w:rFonts w:ascii="Times New Roman"/>
          <w:b w:val="false"/>
          <w:i w:val="false"/>
          <w:color w:val="000000"/>
          <w:sz w:val="28"/>
        </w:rPr>
        <w:t xml:space="preserve">                                     Кустанайской области </w:t>
      </w:r>
    </w:p>
    <w:p>
      <w:pPr>
        <w:spacing w:after="0"/>
        <w:ind w:left="0"/>
        <w:jc w:val="both"/>
      </w:pPr>
      <w:r>
        <w:rPr>
          <w:rFonts w:ascii="Times New Roman"/>
          <w:b w:val="false"/>
          <w:i w:val="false"/>
          <w:color w:val="000000"/>
          <w:sz w:val="28"/>
        </w:rPr>
        <w:t xml:space="preserve">                                 "___" _______________ 199__г.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д) о военнообязанных, прибывших из других районов с </w:t>
      </w:r>
    </w:p>
    <w:p>
      <w:pPr>
        <w:spacing w:after="0"/>
        <w:ind w:left="0"/>
        <w:jc w:val="both"/>
      </w:pPr>
      <w:r>
        <w:rPr>
          <w:rFonts w:ascii="Times New Roman"/>
          <w:b w:val="false"/>
          <w:i w:val="false"/>
          <w:color w:val="000000"/>
          <w:sz w:val="28"/>
        </w:rPr>
        <w:t xml:space="preserve">мобилизационными предписаниями, сообщается в местные военные </w:t>
      </w:r>
    </w:p>
    <w:p>
      <w:pPr>
        <w:spacing w:after="0"/>
        <w:ind w:left="0"/>
        <w:jc w:val="both"/>
      </w:pPr>
      <w:r>
        <w:rPr>
          <w:rFonts w:ascii="Times New Roman"/>
          <w:b w:val="false"/>
          <w:i w:val="false"/>
          <w:color w:val="000000"/>
          <w:sz w:val="28"/>
        </w:rPr>
        <w:t xml:space="preserve">комиссариаты, которые дают указание об изъятии мобилизационных </w:t>
      </w:r>
    </w:p>
    <w:p>
      <w:pPr>
        <w:spacing w:after="0"/>
        <w:ind w:left="0"/>
        <w:jc w:val="both"/>
      </w:pPr>
      <w:r>
        <w:rPr>
          <w:rFonts w:ascii="Times New Roman"/>
          <w:b w:val="false"/>
          <w:i w:val="false"/>
          <w:color w:val="000000"/>
          <w:sz w:val="28"/>
        </w:rPr>
        <w:t xml:space="preserve">предписаний, о чем в разделе VI военных билетов делаются отметки: </w:t>
      </w:r>
    </w:p>
    <w:p>
      <w:pPr>
        <w:spacing w:after="0"/>
        <w:ind w:left="0"/>
        <w:jc w:val="both"/>
      </w:pPr>
      <w:r>
        <w:rPr>
          <w:rFonts w:ascii="Times New Roman"/>
          <w:b w:val="false"/>
          <w:i w:val="false"/>
          <w:color w:val="000000"/>
          <w:sz w:val="28"/>
        </w:rPr>
        <w:t xml:space="preserve">        Образец штампа             Мобилизационное предписание </w:t>
      </w:r>
    </w:p>
    <w:p>
      <w:pPr>
        <w:spacing w:after="0"/>
        <w:ind w:left="0"/>
        <w:jc w:val="both"/>
      </w:pPr>
      <w:r>
        <w:rPr>
          <w:rFonts w:ascii="Times New Roman"/>
          <w:b w:val="false"/>
          <w:i w:val="false"/>
          <w:color w:val="000000"/>
          <w:sz w:val="28"/>
        </w:rPr>
        <w:t xml:space="preserve">       (размер 35 х 30)               изъято исполнительным </w:t>
      </w:r>
    </w:p>
    <w:p>
      <w:pPr>
        <w:spacing w:after="0"/>
        <w:ind w:left="0"/>
        <w:jc w:val="both"/>
      </w:pPr>
      <w:r>
        <w:rPr>
          <w:rFonts w:ascii="Times New Roman"/>
          <w:b w:val="false"/>
          <w:i w:val="false"/>
          <w:color w:val="000000"/>
          <w:sz w:val="28"/>
        </w:rPr>
        <w:t xml:space="preserve">                                             органом </w:t>
      </w:r>
    </w:p>
    <w:p>
      <w:pPr>
        <w:spacing w:after="0"/>
        <w:ind w:left="0"/>
        <w:jc w:val="both"/>
      </w:pPr>
      <w:r>
        <w:rPr>
          <w:rFonts w:ascii="Times New Roman"/>
          <w:b w:val="false"/>
          <w:i w:val="false"/>
          <w:color w:val="000000"/>
          <w:sz w:val="28"/>
        </w:rPr>
        <w:t xml:space="preserve">                                         (Карасуский РВК) </w:t>
      </w:r>
    </w:p>
    <w:p>
      <w:pPr>
        <w:spacing w:after="0"/>
        <w:ind w:left="0"/>
        <w:jc w:val="both"/>
      </w:pPr>
      <w:r>
        <w:rPr>
          <w:rFonts w:ascii="Times New Roman"/>
          <w:b w:val="false"/>
          <w:i w:val="false"/>
          <w:color w:val="000000"/>
          <w:sz w:val="28"/>
        </w:rPr>
        <w:t xml:space="preserve">                                       Кустанайской области </w:t>
      </w:r>
    </w:p>
    <w:p>
      <w:pPr>
        <w:spacing w:after="0"/>
        <w:ind w:left="0"/>
        <w:jc w:val="both"/>
      </w:pPr>
      <w:r>
        <w:rPr>
          <w:rFonts w:ascii="Times New Roman"/>
          <w:b w:val="false"/>
          <w:i w:val="false"/>
          <w:color w:val="000000"/>
          <w:sz w:val="28"/>
        </w:rPr>
        <w:t xml:space="preserve">                                 "___" _________________ 199__г.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е) учетные карточки на прибывших военнообязанных, изъятые у них </w:t>
      </w:r>
    </w:p>
    <w:p>
      <w:pPr>
        <w:spacing w:after="0"/>
        <w:ind w:left="0"/>
        <w:jc w:val="both"/>
      </w:pPr>
      <w:r>
        <w:rPr>
          <w:rFonts w:ascii="Times New Roman"/>
          <w:b w:val="false"/>
          <w:i w:val="false"/>
          <w:color w:val="000000"/>
          <w:sz w:val="28"/>
        </w:rPr>
        <w:t xml:space="preserve">мобилизационные предписания, списки военнообязанных, принятых на </w:t>
      </w:r>
    </w:p>
    <w:p>
      <w:pPr>
        <w:spacing w:after="0"/>
        <w:ind w:left="0"/>
        <w:jc w:val="both"/>
      </w:pPr>
      <w:r>
        <w:rPr>
          <w:rFonts w:ascii="Times New Roman"/>
          <w:b w:val="false"/>
          <w:i w:val="false"/>
          <w:color w:val="000000"/>
          <w:sz w:val="28"/>
        </w:rPr>
        <w:t xml:space="preserve">воинский учет без заполнения учетных карточек, а также алфавитные </w:t>
      </w:r>
    </w:p>
    <w:p>
      <w:pPr>
        <w:spacing w:after="0"/>
        <w:ind w:left="0"/>
        <w:jc w:val="both"/>
      </w:pPr>
      <w:r>
        <w:rPr>
          <w:rFonts w:ascii="Times New Roman"/>
          <w:b w:val="false"/>
          <w:i w:val="false"/>
          <w:color w:val="000000"/>
          <w:sz w:val="28"/>
        </w:rPr>
        <w:t xml:space="preserve">карточки призывников один раз в десять дней высылать в районные </w:t>
      </w:r>
    </w:p>
    <w:p>
      <w:pPr>
        <w:spacing w:after="0"/>
        <w:ind w:left="0"/>
        <w:jc w:val="both"/>
      </w:pPr>
      <w:r>
        <w:rPr>
          <w:rFonts w:ascii="Times New Roman"/>
          <w:b w:val="false"/>
          <w:i w:val="false"/>
          <w:color w:val="000000"/>
          <w:sz w:val="28"/>
        </w:rPr>
        <w:t xml:space="preserve">военные комиссариаты в установленном порядке; </w:t>
      </w:r>
    </w:p>
    <w:p>
      <w:pPr>
        <w:spacing w:after="0"/>
        <w:ind w:left="0"/>
        <w:jc w:val="both"/>
      </w:pPr>
      <w:r>
        <w:rPr>
          <w:rFonts w:ascii="Times New Roman"/>
          <w:b w:val="false"/>
          <w:i w:val="false"/>
          <w:color w:val="000000"/>
          <w:sz w:val="28"/>
        </w:rPr>
        <w:t xml:space="preserve">     ж) карточки первичного учета военнообязанных, принятых на учет, </w:t>
      </w:r>
    </w:p>
    <w:p>
      <w:pPr>
        <w:spacing w:after="0"/>
        <w:ind w:left="0"/>
        <w:jc w:val="both"/>
      </w:pPr>
      <w:r>
        <w:rPr>
          <w:rFonts w:ascii="Times New Roman"/>
          <w:b w:val="false"/>
          <w:i w:val="false"/>
          <w:color w:val="000000"/>
          <w:sz w:val="28"/>
        </w:rPr>
        <w:t xml:space="preserve">вкладываются в картотеку. </w:t>
      </w:r>
    </w:p>
    <w:p>
      <w:pPr>
        <w:spacing w:after="0"/>
        <w:ind w:left="0"/>
        <w:jc w:val="both"/>
      </w:pPr>
      <w:r>
        <w:rPr>
          <w:rFonts w:ascii="Times New Roman"/>
          <w:b w:val="false"/>
          <w:i w:val="false"/>
          <w:color w:val="000000"/>
          <w:sz w:val="28"/>
        </w:rPr>
        <w:t xml:space="preserve">                  4. Снятие и исключение с воинского </w:t>
      </w:r>
    </w:p>
    <w:p>
      <w:pPr>
        <w:spacing w:after="0"/>
        <w:ind w:left="0"/>
        <w:jc w:val="both"/>
      </w:pPr>
      <w:r>
        <w:rPr>
          <w:rFonts w:ascii="Times New Roman"/>
          <w:b w:val="false"/>
          <w:i w:val="false"/>
          <w:color w:val="000000"/>
          <w:sz w:val="28"/>
        </w:rPr>
        <w:t xml:space="preserve">                 учета военнообязанных и призывников </w:t>
      </w:r>
    </w:p>
    <w:p>
      <w:pPr>
        <w:spacing w:after="0"/>
        <w:ind w:left="0"/>
        <w:jc w:val="both"/>
      </w:pPr>
      <w:r>
        <w:rPr>
          <w:rFonts w:ascii="Times New Roman"/>
          <w:b w:val="false"/>
          <w:i w:val="false"/>
          <w:color w:val="000000"/>
          <w:sz w:val="28"/>
        </w:rPr>
        <w:t xml:space="preserve">     19. Местные исполнительные органы снимают и исключают с воинского </w:t>
      </w:r>
    </w:p>
    <w:p>
      <w:pPr>
        <w:spacing w:after="0"/>
        <w:ind w:left="0"/>
        <w:jc w:val="both"/>
      </w:pPr>
      <w:r>
        <w:rPr>
          <w:rFonts w:ascii="Times New Roman"/>
          <w:b w:val="false"/>
          <w:i w:val="false"/>
          <w:color w:val="000000"/>
          <w:sz w:val="28"/>
        </w:rPr>
        <w:t xml:space="preserve">учета военнообязанных и призывников: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переменивших место жительства или убывших в другие населенные пункты на срок свыше полутора месяцев, а в служебные командировки, на учебу, в отпуск или для лечения - на срок свыше трех месяцев; отметка в списках о снятии с учета призывников в этом случае производится только после того, как они снимутся с воинского учета в районных военных комиссариатах; </w:t>
      </w:r>
      <w:r>
        <w:br/>
      </w:r>
      <w:r>
        <w:rPr>
          <w:rFonts w:ascii="Times New Roman"/>
          <w:b w:val="false"/>
          <w:i w:val="false"/>
          <w:color w:val="000000"/>
          <w:sz w:val="28"/>
        </w:rPr>
        <w:t xml:space="preserve">
      б) призванных на срочную военную службу, военную службу по контракту; </w:t>
      </w:r>
      <w:r>
        <w:br/>
      </w:r>
      <w:r>
        <w:rPr>
          <w:rFonts w:ascii="Times New Roman"/>
          <w:b w:val="false"/>
          <w:i w:val="false"/>
          <w:color w:val="000000"/>
          <w:sz w:val="28"/>
        </w:rPr>
        <w:t xml:space="preserve">
      в) осужденных к лишению свободы по приговорам народных судов; </w:t>
      </w:r>
      <w:r>
        <w:br/>
      </w:r>
      <w:r>
        <w:rPr>
          <w:rFonts w:ascii="Times New Roman"/>
          <w:b w:val="false"/>
          <w:i w:val="false"/>
          <w:color w:val="000000"/>
          <w:sz w:val="28"/>
        </w:rPr>
        <w:t xml:space="preserve">
      г) достигших предельного возраста состояния в запасе, а призывников - по истечении призывного возраста; </w:t>
      </w:r>
      <w:r>
        <w:br/>
      </w:r>
      <w:r>
        <w:rPr>
          <w:rFonts w:ascii="Times New Roman"/>
          <w:b w:val="false"/>
          <w:i w:val="false"/>
          <w:color w:val="000000"/>
          <w:sz w:val="28"/>
        </w:rPr>
        <w:t xml:space="preserve">
      д) умерших. </w:t>
      </w:r>
      <w:r>
        <w:br/>
      </w:r>
      <w:r>
        <w:rPr>
          <w:rFonts w:ascii="Times New Roman"/>
          <w:b w:val="false"/>
          <w:i w:val="false"/>
          <w:color w:val="000000"/>
          <w:sz w:val="28"/>
        </w:rPr>
        <w:t xml:space="preserve">
      20. Военнообязанные, выбывающие в другую местность на постоянное или временное (на срок свыше полутора месяцев) место жительства, а в служебные командировки, на учебу, в отпуск или для лечения (на срок свыше трех месяцев) из городов и поселков, где нет районных (городских) военных комиссариатов, но имеются паспортные аппараты органов внутренних дел сдают в организации, осуществляющие эксплуатацию жилых домов, вместе с паспортами и военные билеты для оформления снятия с воинского учета в местных исполнительных органах. </w:t>
      </w:r>
      <w:r>
        <w:br/>
      </w:r>
      <w:r>
        <w:rPr>
          <w:rFonts w:ascii="Times New Roman"/>
          <w:b w:val="false"/>
          <w:i w:val="false"/>
          <w:color w:val="000000"/>
          <w:sz w:val="28"/>
        </w:rPr>
        <w:t xml:space="preserve">
      21. При снятии с воинского учета местные исполнительные органы обязаны: </w:t>
      </w:r>
      <w:r>
        <w:br/>
      </w:r>
      <w:r>
        <w:rPr>
          <w:rFonts w:ascii="Times New Roman"/>
          <w:b w:val="false"/>
          <w:i w:val="false"/>
          <w:color w:val="000000"/>
          <w:sz w:val="28"/>
        </w:rPr>
        <w:t xml:space="preserve">
      а) военнообязанным в разделе VIII военных билетов делать отметки о снятии их с воинского учета согласно подпункту г) пункта 18; </w:t>
      </w:r>
      <w:r>
        <w:br/>
      </w:r>
      <w:r>
        <w:rPr>
          <w:rFonts w:ascii="Times New Roman"/>
          <w:b w:val="false"/>
          <w:i w:val="false"/>
          <w:color w:val="000000"/>
          <w:sz w:val="28"/>
        </w:rPr>
        <w:t xml:space="preserve">
      б) у военнообязанных, убывающих за пределы территории, обслуживаемой местными исполнительными органами, по указанию местных военных комиссариатов изымать мобилизационные предписания, о чем в разделе VI военных билетов делается соответствующая отметка согласно подпункту г) пункта 18. По указанию районных военных комиссариатов у военнообязанных, приписанных к некоторым командам, мобилизационные предписания могут не изыматься; </w:t>
      </w:r>
      <w:r>
        <w:br/>
      </w:r>
      <w:r>
        <w:rPr>
          <w:rFonts w:ascii="Times New Roman"/>
          <w:b w:val="false"/>
          <w:i w:val="false"/>
          <w:color w:val="000000"/>
          <w:sz w:val="28"/>
        </w:rPr>
        <w:t xml:space="preserve">
      в) в карточках первичного учета проставлять дату и причину снятия с воинского учета; </w:t>
      </w:r>
      <w:r>
        <w:br/>
      </w:r>
      <w:r>
        <w:rPr>
          <w:rFonts w:ascii="Times New Roman"/>
          <w:b w:val="false"/>
          <w:i w:val="false"/>
          <w:color w:val="000000"/>
          <w:sz w:val="28"/>
        </w:rPr>
        <w:t xml:space="preserve">
      г) на военнообязанных, снятых с учета, составлять списки, которые вместе с изъятыми мобилизационными предписаниями один раз в десять дней высылать в районные военные комиссариаты в установленном порядке. В списках призывников делать отметку о снятии с учета. </w:t>
      </w:r>
      <w:r>
        <w:br/>
      </w:r>
      <w:r>
        <w:rPr>
          <w:rFonts w:ascii="Times New Roman"/>
          <w:b w:val="false"/>
          <w:i w:val="false"/>
          <w:color w:val="000000"/>
          <w:sz w:val="28"/>
        </w:rPr>
        <w:t xml:space="preserve">
      22. О военнообязанных и призывниках, убывших на новое место жительства (за пределы района) без снятия с учета, местные исполнительные органы сообщают в районные военные комиссариаты для принятия необходимых мер. </w:t>
      </w:r>
      <w:r>
        <w:br/>
      </w:r>
      <w:r>
        <w:rPr>
          <w:rFonts w:ascii="Times New Roman"/>
          <w:b w:val="false"/>
          <w:i w:val="false"/>
          <w:color w:val="000000"/>
          <w:sz w:val="28"/>
        </w:rPr>
        <w:t xml:space="preserve">
      23. Исключение с воинского учета военнообязанных, достигших предельного возраста состояния в запасе Вооруженных Сил Республики Казахстан, производится в течение января каждого года только по распоряжению районных военных комиссариатов. </w:t>
      </w:r>
      <w:r>
        <w:br/>
      </w:r>
      <w:r>
        <w:rPr>
          <w:rFonts w:ascii="Times New Roman"/>
          <w:b w:val="false"/>
          <w:i w:val="false"/>
          <w:color w:val="000000"/>
          <w:sz w:val="28"/>
        </w:rPr>
        <w:t xml:space="preserve">
      24. Исключение с воинского учета умерших военнообязанных и призывников производится по получении местными исполнительными органами из записи актов гражданского состояния военных билетов или удостоверений о приписке к призывному участку. При регистрации смерти в местных исполнительных органах эти документы непосредственно передаются должностным лицам, на которые возложено ведение первичного учета военнообязанных и призывников. </w:t>
      </w:r>
      <w:r>
        <w:br/>
      </w:r>
      <w:r>
        <w:rPr>
          <w:rFonts w:ascii="Times New Roman"/>
          <w:b w:val="false"/>
          <w:i w:val="false"/>
          <w:color w:val="000000"/>
          <w:sz w:val="28"/>
        </w:rPr>
        <w:t xml:space="preserve">
      На первой странице военных билетов и удостоверений о приписке к призывному участку делается отметка: "умер" "__"______ 199__г. Актовая запись о смерти N ___, которая заверяется подписью и печатью, после чего военные билеты и удостоверения о приписке к призывному участку отсылаются в военные комиссариаты. При невозможности получения военных билетов и удостоверений о приписке к призывному участку от органов записи актов гражданского состояния или родственников умершего об этом сообщается в районные военные комиссариаты. </w:t>
      </w:r>
      <w:r>
        <w:br/>
      </w:r>
      <w:r>
        <w:rPr>
          <w:rFonts w:ascii="Times New Roman"/>
          <w:b w:val="false"/>
          <w:i w:val="false"/>
          <w:color w:val="000000"/>
          <w:sz w:val="28"/>
        </w:rPr>
        <w:t xml:space="preserve">
      В карточках первичного учета делается отметка с указанием номера актовой записи о смерти, после чего карточки перекладываются в картотеку снятых и исключенных с учета. Эти карточки уничтожаются в установленном порядке после очередной сверки их с данными районных военных комиссариатов. </w:t>
      </w:r>
    </w:p>
    <w:bookmarkStart w:name="z6" w:id="5"/>
    <w:p>
      <w:pPr>
        <w:spacing w:after="0"/>
        <w:ind w:left="0"/>
        <w:jc w:val="both"/>
      </w:pPr>
      <w:r>
        <w:rPr>
          <w:rFonts w:ascii="Times New Roman"/>
          <w:b w:val="false"/>
          <w:i w:val="false"/>
          <w:color w:val="000000"/>
          <w:sz w:val="28"/>
        </w:rPr>
        <w:t xml:space="preserve">
               5. Особенности воинского учета генералов, </w:t>
      </w:r>
      <w:r>
        <w:br/>
      </w:r>
      <w:r>
        <w:rPr>
          <w:rFonts w:ascii="Times New Roman"/>
          <w:b w:val="false"/>
          <w:i w:val="false"/>
          <w:color w:val="000000"/>
          <w:sz w:val="28"/>
        </w:rPr>
        <w:t xml:space="preserve">
                      адмиралов и офицеров запаса </w:t>
      </w:r>
    </w:p>
    <w:bookmarkEnd w:id="5"/>
    <w:bookmarkStart w:name="z7" w:id="6"/>
    <w:p>
      <w:pPr>
        <w:spacing w:after="0"/>
        <w:ind w:left="0"/>
        <w:jc w:val="both"/>
      </w:pPr>
      <w:r>
        <w:rPr>
          <w:rFonts w:ascii="Times New Roman"/>
          <w:b w:val="false"/>
          <w:i w:val="false"/>
          <w:color w:val="000000"/>
          <w:sz w:val="28"/>
        </w:rPr>
        <w:t xml:space="preserve">
      25. Генералы, адмиралы и офицеры запаса (далее - офицеры запаса) для зачисления на воинский учет лично являются в районные военные комиссариаты. </w:t>
      </w:r>
      <w:r>
        <w:br/>
      </w:r>
      <w:r>
        <w:rPr>
          <w:rFonts w:ascii="Times New Roman"/>
          <w:b w:val="false"/>
          <w:i w:val="false"/>
          <w:color w:val="000000"/>
          <w:sz w:val="28"/>
        </w:rPr>
        <w:t xml:space="preserve">
      Постановка на воинский учет и снятие с воинского учета офицеров запаса, проживающих в отдаленных от районных военных комиссариатов населенных пунктах, по решению районных военных комиссариатов могут производиться местными исполнительными органами, на которые возложено ведение первичного учета военнообязанных и призывников. В этом случае местные исполнительные органы делают отметки в военных билетах офицеров запаса о приеме на воинский учет и снятии с воинского учета, скрепляя их гербовой печатью местных исполнительных органов. </w:t>
      </w:r>
      <w:r>
        <w:br/>
      </w:r>
      <w:r>
        <w:rPr>
          <w:rFonts w:ascii="Times New Roman"/>
          <w:b w:val="false"/>
          <w:i w:val="false"/>
          <w:color w:val="000000"/>
          <w:sz w:val="28"/>
        </w:rPr>
        <w:t xml:space="preserve">
      Воинский учет офицеров запаса ведется по карточкам воинского учета. </w:t>
      </w:r>
      <w:r>
        <w:br/>
      </w:r>
      <w:r>
        <w:rPr>
          <w:rFonts w:ascii="Times New Roman"/>
          <w:b w:val="false"/>
          <w:i w:val="false"/>
          <w:color w:val="000000"/>
          <w:sz w:val="28"/>
        </w:rPr>
        <w:t xml:space="preserve">
      26. Местные исполнительные органы обязаны: </w:t>
      </w:r>
      <w:r>
        <w:br/>
      </w:r>
      <w:r>
        <w:rPr>
          <w:rFonts w:ascii="Times New Roman"/>
          <w:b w:val="false"/>
          <w:i w:val="false"/>
          <w:color w:val="000000"/>
          <w:sz w:val="28"/>
        </w:rPr>
        <w:t xml:space="preserve">
      а) принимать на воинский учет в трехдневный срок всех офицеров запаса, прибывающих на обслуживаемую местными исполнительными органами территорию на постоянное или временное (на срок свыше полутора месяцев) место жительства, а также в служебные командировки, на учебу, в отпуск или для лечения (на срок свыше трех месяцев); </w:t>
      </w:r>
      <w:r>
        <w:br/>
      </w:r>
      <w:r>
        <w:rPr>
          <w:rFonts w:ascii="Times New Roman"/>
          <w:b w:val="false"/>
          <w:i w:val="false"/>
          <w:color w:val="000000"/>
          <w:sz w:val="28"/>
        </w:rPr>
        <w:t xml:space="preserve">
      б) высылать донесения в районные военные комиссариаты о постановке на воинский учет офицеров запаса; </w:t>
      </w:r>
      <w:r>
        <w:br/>
      </w:r>
      <w:r>
        <w:rPr>
          <w:rFonts w:ascii="Times New Roman"/>
          <w:b w:val="false"/>
          <w:i w:val="false"/>
          <w:color w:val="000000"/>
          <w:sz w:val="28"/>
        </w:rPr>
        <w:t xml:space="preserve">
      в) обязывать офицеров запаса являться в районные военные комиссариаты для окончательного оформления приема на воинский учет за исключением случаев, указанных в части второй пункта 25 настоящей Инструкции. Если личная явка офицеров запаса в районные военные комиссариаты для оформления на воинский учет не обязательна, то в донесении указывается, откуда следует запросить их личное дело; </w:t>
      </w:r>
      <w:r>
        <w:br/>
      </w:r>
      <w:r>
        <w:rPr>
          <w:rFonts w:ascii="Times New Roman"/>
          <w:b w:val="false"/>
          <w:i w:val="false"/>
          <w:color w:val="000000"/>
          <w:sz w:val="28"/>
        </w:rPr>
        <w:t xml:space="preserve">
      г) снимать или исключать с воинского учета офицеров запаса по указанию районных военных комиссариатов. При этом в карточках первичного учета на выбывших офицеров запаса указывается причина снятия или исключения с учета. Карточки первичного учета на снятых и исключенных с учета офицеров запаса хранятся отдельно в течение одного года, после чего уничтожаются в установленном порядке; </w:t>
      </w:r>
      <w:r>
        <w:br/>
      </w:r>
      <w:r>
        <w:rPr>
          <w:rFonts w:ascii="Times New Roman"/>
          <w:b w:val="false"/>
          <w:i w:val="false"/>
          <w:color w:val="000000"/>
          <w:sz w:val="28"/>
        </w:rPr>
        <w:t xml:space="preserve">
      д) сверять не реже одного раза в год данные карточек первичного учета на офицеров запаса с личными карточками формы N Т-2 предприятий и выверенные карточки первичного учета на офицеров запаса сверять с учетными данными районных военных комиссариатов; </w:t>
      </w:r>
      <w:r>
        <w:br/>
      </w:r>
      <w:r>
        <w:rPr>
          <w:rFonts w:ascii="Times New Roman"/>
          <w:b w:val="false"/>
          <w:i w:val="false"/>
          <w:color w:val="000000"/>
          <w:sz w:val="28"/>
        </w:rPr>
        <w:t xml:space="preserve">
      е) ежемесячно сообщать районным военным комиссариатам об изменениях в образовании, месте работы, должности, семейном положении, состоянии здоровья, а также в случаях осуждения или смерти офицеров запаса. </w:t>
      </w:r>
    </w:p>
    <w:bookmarkEnd w:id="6"/>
    <w:bookmarkStart w:name="z8" w:id="7"/>
    <w:p>
      <w:pPr>
        <w:spacing w:after="0"/>
        <w:ind w:left="0"/>
        <w:jc w:val="both"/>
      </w:pPr>
      <w:r>
        <w:rPr>
          <w:rFonts w:ascii="Times New Roman"/>
          <w:b w:val="false"/>
          <w:i w:val="false"/>
          <w:color w:val="000000"/>
          <w:sz w:val="28"/>
        </w:rPr>
        <w:t xml:space="preserve">
            6. Ответственность военнообязанных и призывников </w:t>
      </w:r>
      <w:r>
        <w:br/>
      </w:r>
      <w:r>
        <w:rPr>
          <w:rFonts w:ascii="Times New Roman"/>
          <w:b w:val="false"/>
          <w:i w:val="false"/>
          <w:color w:val="000000"/>
          <w:sz w:val="28"/>
        </w:rPr>
        <w:t xml:space="preserve">
              за нарушение правил воинского учета и утрату </w:t>
      </w:r>
      <w:r>
        <w:br/>
      </w:r>
      <w:r>
        <w:rPr>
          <w:rFonts w:ascii="Times New Roman"/>
          <w:b w:val="false"/>
          <w:i w:val="false"/>
          <w:color w:val="000000"/>
          <w:sz w:val="28"/>
        </w:rPr>
        <w:t xml:space="preserve">
               военных билетов и удостоверений о приписке </w:t>
      </w:r>
      <w:r>
        <w:br/>
      </w:r>
      <w:r>
        <w:rPr>
          <w:rFonts w:ascii="Times New Roman"/>
          <w:b w:val="false"/>
          <w:i w:val="false"/>
          <w:color w:val="000000"/>
          <w:sz w:val="28"/>
        </w:rPr>
        <w:t xml:space="preserve">
                          к призывным участкам </w:t>
      </w:r>
    </w:p>
    <w:bookmarkEnd w:id="7"/>
    <w:bookmarkStart w:name="z9" w:id="8"/>
    <w:p>
      <w:pPr>
        <w:spacing w:after="0"/>
        <w:ind w:left="0"/>
        <w:jc w:val="both"/>
      </w:pPr>
      <w:r>
        <w:rPr>
          <w:rFonts w:ascii="Times New Roman"/>
          <w:b w:val="false"/>
          <w:i w:val="false"/>
          <w:color w:val="000000"/>
          <w:sz w:val="28"/>
        </w:rPr>
        <w:t xml:space="preserve">
      27. Военнообязанные и призывники обязаны образцово выполнять правила воинского учета, установленные Законом Республики Казахстан "О всеобщей воинской обязанности и военной службе". </w:t>
      </w:r>
      <w:r>
        <w:br/>
      </w:r>
      <w:r>
        <w:rPr>
          <w:rFonts w:ascii="Times New Roman"/>
          <w:b w:val="false"/>
          <w:i w:val="false"/>
          <w:color w:val="000000"/>
          <w:sz w:val="28"/>
        </w:rPr>
        <w:t xml:space="preserve">
      28. Посещение занятий призывниками, привлеченными районными военными комиссариатами для обучения военным специальностям, является обязательным. </w:t>
      </w:r>
      <w:r>
        <w:br/>
      </w:r>
      <w:r>
        <w:rPr>
          <w:rFonts w:ascii="Times New Roman"/>
          <w:b w:val="false"/>
          <w:i w:val="false"/>
          <w:color w:val="000000"/>
          <w:sz w:val="28"/>
        </w:rPr>
        <w:t xml:space="preserve">
      29. При изменении у военнообязанных и призывников семейного положения, адреса места жительства, образования, места работы и должности они обязаны в семидневный срок сообщить об этом в учетные органы, где состоят на воинском учете. </w:t>
      </w:r>
      <w:r>
        <w:br/>
      </w:r>
      <w:r>
        <w:rPr>
          <w:rFonts w:ascii="Times New Roman"/>
          <w:b w:val="false"/>
          <w:i w:val="false"/>
          <w:color w:val="000000"/>
          <w:sz w:val="28"/>
        </w:rPr>
        <w:t xml:space="preserve">
      30. Военнообязанные и призывники за нарушение правил воинского учета, а также за неявку по вызову в районные военные комиссариаты без уважительных причин, за порчу или небрежное хранение военных билетов и удостоверений о приписке к призывному участку, повлекшие их утрату, за несвоевременное сообщение в учетные органы, где состоят на воинском учете, сведений об изменении адреса места жительства, образования, места работы и должности, подвергаются административной ответственности в соответствии с действующим законодательством. </w:t>
      </w:r>
      <w:r>
        <w:br/>
      </w:r>
      <w:r>
        <w:rPr>
          <w:rFonts w:ascii="Times New Roman"/>
          <w:b w:val="false"/>
          <w:i w:val="false"/>
          <w:color w:val="000000"/>
          <w:sz w:val="28"/>
        </w:rPr>
        <w:t xml:space="preserve">
      Об административных правонарушениях, совершенных военнообязанными и призывниками, должностными лицами местных исполнительных органов, на которые возложено ведение первичного учета военнообязанных и призывников, составляются протоколы согласно приложению 11 к настоящей Инструкции и докладываются районным военным комиссариатам для принятия решения и вынесения постановления. </w:t>
      </w:r>
      <w:r>
        <w:br/>
      </w:r>
      <w:r>
        <w:rPr>
          <w:rFonts w:ascii="Times New Roman"/>
          <w:b w:val="false"/>
          <w:i w:val="false"/>
          <w:color w:val="000000"/>
          <w:sz w:val="28"/>
        </w:rPr>
        <w:t xml:space="preserve">
      О наложении административного взыскания военные комиссариаты доводят до сведения руководителей предприятий по месту работы (учебы) военнообязанных или призывников. </w:t>
      </w:r>
    </w:p>
    <w:bookmarkEnd w:id="8"/>
    <w:bookmarkStart w:name="z10" w:id="9"/>
    <w:p>
      <w:pPr>
        <w:spacing w:after="0"/>
        <w:ind w:left="0"/>
        <w:jc w:val="both"/>
      </w:pPr>
      <w:r>
        <w:rPr>
          <w:rFonts w:ascii="Times New Roman"/>
          <w:b w:val="false"/>
          <w:i w:val="false"/>
          <w:color w:val="000000"/>
          <w:sz w:val="28"/>
        </w:rPr>
        <w:t xml:space="preserve">
              7. Снабжение местных исполнительных органов </w:t>
      </w:r>
      <w:r>
        <w:br/>
      </w:r>
      <w:r>
        <w:rPr>
          <w:rFonts w:ascii="Times New Roman"/>
          <w:b w:val="false"/>
          <w:i w:val="false"/>
          <w:color w:val="000000"/>
          <w:sz w:val="28"/>
        </w:rPr>
        <w:t xml:space="preserve">
           бланками для ведения воинского учета и их хранение </w:t>
      </w:r>
    </w:p>
    <w:bookmarkEnd w:id="9"/>
    <w:bookmarkStart w:name="z11" w:id="10"/>
    <w:p>
      <w:pPr>
        <w:spacing w:after="0"/>
        <w:ind w:left="0"/>
        <w:jc w:val="both"/>
      </w:pPr>
      <w:r>
        <w:rPr>
          <w:rFonts w:ascii="Times New Roman"/>
          <w:b w:val="false"/>
          <w:i w:val="false"/>
          <w:color w:val="000000"/>
          <w:sz w:val="28"/>
        </w:rPr>
        <w:t xml:space="preserve">
      31. Местные исполнительные органы обеспечиваются бланками учетных документов районными военными комиссариатами. Обеспечение штампами и канцелярскими принадлежностями осуществляется за счет средств местных исполнительных органов. </w:t>
      </w:r>
      <w:r>
        <w:br/>
      </w:r>
      <w:r>
        <w:rPr>
          <w:rFonts w:ascii="Times New Roman"/>
          <w:b w:val="false"/>
          <w:i w:val="false"/>
          <w:color w:val="000000"/>
          <w:sz w:val="28"/>
        </w:rPr>
        <w:t xml:space="preserve">
      32. Карточки, штампы, книги и журналы учета, относящиеся к воинскому учету, должны храниться в запирающихся сейфах или шкафах, обитых железом, к которым имеют допуск только лица, ведающие воинским учетом, и руководители местных исполнительных органов. </w:t>
      </w:r>
    </w:p>
    <w:bookmarkEnd w:id="10"/>
    <w:bookmarkStart w:name="z12" w:id="11"/>
    <w:p>
      <w:pPr>
        <w:spacing w:after="0"/>
        <w:ind w:left="0"/>
        <w:jc w:val="both"/>
      </w:pPr>
      <w:r>
        <w:rPr>
          <w:rFonts w:ascii="Times New Roman"/>
          <w:b w:val="false"/>
          <w:i w:val="false"/>
          <w:color w:val="000000"/>
          <w:sz w:val="28"/>
        </w:rPr>
        <w:t xml:space="preserve">
                                              Приложение 1 </w:t>
      </w:r>
    </w:p>
    <w:bookmarkEnd w:id="11"/>
    <w:bookmarkStart w:name="z13" w:id="12"/>
    <w:p>
      <w:pPr>
        <w:spacing w:after="0"/>
        <w:ind w:left="0"/>
        <w:jc w:val="both"/>
      </w:pPr>
      <w:r>
        <w:rPr>
          <w:rFonts w:ascii="Times New Roman"/>
          <w:b w:val="false"/>
          <w:i w:val="false"/>
          <w:color w:val="000000"/>
          <w:sz w:val="28"/>
        </w:rPr>
        <w:t xml:space="preserve">
                             П Р А В И Л А </w:t>
      </w:r>
      <w:r>
        <w:br/>
      </w:r>
      <w:r>
        <w:rPr>
          <w:rFonts w:ascii="Times New Roman"/>
          <w:b w:val="false"/>
          <w:i w:val="false"/>
          <w:color w:val="000000"/>
          <w:sz w:val="28"/>
        </w:rPr>
        <w:t xml:space="preserve">
              воинского учета граждан Республики Казахстан </w:t>
      </w:r>
    </w:p>
    <w:bookmarkEnd w:id="12"/>
    <w:bookmarkStart w:name="z14" w:id="13"/>
    <w:p>
      <w:pPr>
        <w:spacing w:after="0"/>
        <w:ind w:left="0"/>
        <w:jc w:val="both"/>
      </w:pPr>
      <w:r>
        <w:rPr>
          <w:rFonts w:ascii="Times New Roman"/>
          <w:b w:val="false"/>
          <w:i w:val="false"/>
          <w:color w:val="000000"/>
          <w:sz w:val="28"/>
        </w:rPr>
        <w:t xml:space="preserve">
      В соответствии с Законом Республики Казахстан "О всеобщей воинской обязанности и военной службе" военнообязанные и призывники должны строго выполнять правила воинского учета: </w:t>
      </w:r>
      <w:r>
        <w:br/>
      </w:r>
      <w:r>
        <w:rPr>
          <w:rFonts w:ascii="Times New Roman"/>
          <w:b w:val="false"/>
          <w:i w:val="false"/>
          <w:color w:val="000000"/>
          <w:sz w:val="28"/>
        </w:rPr>
        <w:t xml:space="preserve">
      1. Военнообязанные и призывники обязаны состоять на воинском учете по месту жительства: проживающие в городах и поселках, где есть районные (городские) военные комиссариаты - в военных комиссариатах, а проживающие в сельской местности, а также в городах и поселках, где нет военных комиссариатов, - в городских, поселковых и сельских исполнительных органах. </w:t>
      </w:r>
      <w:r>
        <w:br/>
      </w:r>
      <w:r>
        <w:rPr>
          <w:rFonts w:ascii="Times New Roman"/>
          <w:b w:val="false"/>
          <w:i w:val="false"/>
          <w:color w:val="000000"/>
          <w:sz w:val="28"/>
        </w:rPr>
        <w:t xml:space="preserve">
      2. Военнообязанные, выбывающие в другую местность на постоянное или временное (на срок свыше полутора месяцев) место жительства, в служебные командировки, на учебу, в отпуск или для лечения (на срок свыше трех месяцев) или меняющие место жительства внутри города с переездом на территорию другого административного района, обязаны сдать в организацию, осуществляющую эксплуатацию жилых домов, вместе с паспортом и военный билет для оформления снятия с воинского учета. Военнообязанные, выбывающие из сельской местности, обязаны лично явиться с военным билетом в поселковые или сельские исполнительные органы для снятия с воинского учета. </w:t>
      </w:r>
      <w:r>
        <w:br/>
      </w:r>
      <w:r>
        <w:rPr>
          <w:rFonts w:ascii="Times New Roman"/>
          <w:b w:val="false"/>
          <w:i w:val="false"/>
          <w:color w:val="000000"/>
          <w:sz w:val="28"/>
        </w:rPr>
        <w:t xml:space="preserve">
      3. Военнообязанные, прибывающие на постоянное или временное (на срок свыше полутора месяцев) место жительства, обязаны в трехдневный срок сдать в организацию, осуществляющую эксплуатацию жилых домов, вместе с паспортом и военный билет для оформления постановки на воинский учет. Военнообязанные, прибывшие в сельскую местность, обязаны в трехдневный срок лично явиться с военным билетом в поселковые или сельские исполнительные органы для постановки их на воинский учет. </w:t>
      </w:r>
      <w:r>
        <w:br/>
      </w:r>
      <w:r>
        <w:rPr>
          <w:rFonts w:ascii="Times New Roman"/>
          <w:b w:val="false"/>
          <w:i w:val="false"/>
          <w:color w:val="000000"/>
          <w:sz w:val="28"/>
        </w:rPr>
        <w:t xml:space="preserve">
      4. Офицеры запаса для постановки на воинский учет обязаны лично явиться в районные (городские) военные комиссариаты. Постановка на воинский учет и снятие с учета офицеров запаса, проживающих в отдаленных от районных (городских) военных комиссариатов населенных пунктах, могут производиться также местными исполнительными органами. </w:t>
      </w:r>
      <w:r>
        <w:br/>
      </w:r>
      <w:r>
        <w:rPr>
          <w:rFonts w:ascii="Times New Roman"/>
          <w:b w:val="false"/>
          <w:i w:val="false"/>
          <w:color w:val="000000"/>
          <w:sz w:val="28"/>
        </w:rPr>
        <w:t xml:space="preserve">
      5. Призывники обязаны лично явиться в районные (городские) военные комиссариаты для снятия с воинского учета и в трехдневный срок со дня прибытия к новому месту жительства встать на воинский учет. </w:t>
      </w:r>
      <w:r>
        <w:br/>
      </w:r>
      <w:r>
        <w:rPr>
          <w:rFonts w:ascii="Times New Roman"/>
          <w:b w:val="false"/>
          <w:i w:val="false"/>
          <w:color w:val="000000"/>
          <w:sz w:val="28"/>
        </w:rPr>
        <w:t xml:space="preserve">
      6. При изменении семейного положения, адреса места жительства, образования, места работы и должности военнообязанные и призывники обязаны в семидневный срок сообщить об этом в учетные органы, указанные в пункте 1 настоящих правил, где состоят на воинском учете. </w:t>
      </w:r>
      <w:r>
        <w:br/>
      </w:r>
      <w:r>
        <w:rPr>
          <w:rFonts w:ascii="Times New Roman"/>
          <w:b w:val="false"/>
          <w:i w:val="false"/>
          <w:color w:val="000000"/>
          <w:sz w:val="28"/>
        </w:rPr>
        <w:t xml:space="preserve">
      7. В случае получения увечья или после перенесенных тяжелых заболеваний, нарушивших трудоспособность, военнообязанные и призывники обязаны подать об этом заявление в районные (городские) военные комиссариаты или в учетные органы, где они состоят на воинском учете. </w:t>
      </w:r>
      <w:r>
        <w:br/>
      </w:r>
      <w:r>
        <w:rPr>
          <w:rFonts w:ascii="Times New Roman"/>
          <w:b w:val="false"/>
          <w:i w:val="false"/>
          <w:color w:val="000000"/>
          <w:sz w:val="28"/>
        </w:rPr>
        <w:t xml:space="preserve">
      8. Военнообязанные, имеющие мобилизационные предписания, военнообязанные и призывники, получившие персональные повестки районных (городских) военных комиссариатов, обязаны строго выполнять изложенные в них требования. Во всех случаях вызова военными комиссариатами или военно-учетными работниками городских, поселковых, сельских исполнительных органов военнообязанные и призывники обязаны явиться точно в установленное время и место, имея при себе военные билеты или удостоверения о приписке к призывному участку и паспорта. Водители транспортных средств должны иметь при себе водительские удостоверения на право управления ими. </w:t>
      </w:r>
      <w:r>
        <w:br/>
      </w:r>
      <w:r>
        <w:rPr>
          <w:rFonts w:ascii="Times New Roman"/>
          <w:b w:val="false"/>
          <w:i w:val="false"/>
          <w:color w:val="000000"/>
          <w:sz w:val="28"/>
        </w:rPr>
        <w:t xml:space="preserve">
      9. В случае утраты военных билетов или удостоверений о приписке к призывному участку военнообязанные и призывники немедленно обязаны доложить об этом письменно районным (городским) военным комиссариатам по месту воинского учета. </w:t>
      </w:r>
      <w:r>
        <w:br/>
      </w:r>
      <w:r>
        <w:rPr>
          <w:rFonts w:ascii="Times New Roman"/>
          <w:b w:val="false"/>
          <w:i w:val="false"/>
          <w:color w:val="000000"/>
          <w:sz w:val="28"/>
        </w:rPr>
        <w:t xml:space="preserve">
      10. Военнообязанные и призывники за нарушение правил воинского учета, установленных пунктами 2-5 настоящих правил, а также за неявку по вызову в районные (городские) военные комиссариаты без уважительных причин, за порчу или небрежное хранение военных билетов и удостоверений о приписке к призывным участкам, повлекшие их утрату, за несвоевременное сообщение в учетные органы, где состоят на воинском учете, сведений об изменении адреса места жительства, образования, места работы и должности подвергаются административной ответственности в соответствии с действующим законодательством. </w:t>
      </w:r>
      <w:r>
        <w:br/>
      </w:r>
      <w:r>
        <w:rPr>
          <w:rFonts w:ascii="Times New Roman"/>
          <w:b w:val="false"/>
          <w:i w:val="false"/>
          <w:color w:val="000000"/>
          <w:sz w:val="28"/>
        </w:rPr>
        <w:t xml:space="preserve">
      О наложении административного взыскания военные комиссариаты доводят до сведения руководителей предприятий, учреждений, организаций, колхозов и учебных заведений по месту работы (учебы) военнообязанных или призывников. </w:t>
      </w:r>
      <w:r>
        <w:br/>
      </w:r>
      <w:r>
        <w:rPr>
          <w:rFonts w:ascii="Times New Roman"/>
          <w:b w:val="false"/>
          <w:i w:val="false"/>
          <w:color w:val="000000"/>
          <w:sz w:val="28"/>
        </w:rPr>
        <w:t xml:space="preserve">
      11. Военнообязанные за уклонение от учебных, специальных или поверочных сборов и воинского учета, а призывники за уклонение от очередного призыва на срочную военную службу привлекаются к уголовной ответственности согласно действующему законодательству. </w:t>
      </w:r>
      <w:r>
        <w:br/>
      </w:r>
      <w:r>
        <w:rPr>
          <w:rFonts w:ascii="Times New Roman"/>
          <w:b w:val="false"/>
          <w:i w:val="false"/>
          <w:color w:val="000000"/>
          <w:sz w:val="28"/>
        </w:rPr>
        <w:t xml:space="preserve">
      12. Во время войны выезд военнообязанных и призывников с места постоянного жительства без разрешения районных (городских) военных комиссариатов воспрещается. За нарушение этого правила военнообязанные и призывники привлекаются к ответственности в установленном порядке. </w:t>
      </w:r>
    </w:p>
    <w:bookmarkEnd w:id="13"/>
    <w:bookmarkStart w:name="z15" w:id="14"/>
    <w:p>
      <w:pPr>
        <w:spacing w:after="0"/>
        <w:ind w:left="0"/>
        <w:jc w:val="both"/>
      </w:pPr>
      <w:r>
        <w:rPr>
          <w:rFonts w:ascii="Times New Roman"/>
          <w:b w:val="false"/>
          <w:i w:val="false"/>
          <w:color w:val="000000"/>
          <w:sz w:val="28"/>
        </w:rPr>
        <w:t xml:space="preserve">
     Примечание. Настоящие правила воинского учета граждан Республики </w:t>
      </w:r>
    </w:p>
    <w:bookmarkEnd w:id="14"/>
    <w:p>
      <w:pPr>
        <w:spacing w:after="0"/>
        <w:ind w:left="0"/>
        <w:jc w:val="both"/>
      </w:pPr>
      <w:r>
        <w:rPr>
          <w:rFonts w:ascii="Times New Roman"/>
          <w:b w:val="false"/>
          <w:i w:val="false"/>
          <w:color w:val="000000"/>
          <w:sz w:val="28"/>
        </w:rPr>
        <w:t xml:space="preserve">Казахстан изготавливаются типографским способом и вывешиваются на </w:t>
      </w:r>
    </w:p>
    <w:p>
      <w:pPr>
        <w:spacing w:after="0"/>
        <w:ind w:left="0"/>
        <w:jc w:val="both"/>
      </w:pPr>
      <w:r>
        <w:rPr>
          <w:rFonts w:ascii="Times New Roman"/>
          <w:b w:val="false"/>
          <w:i w:val="false"/>
          <w:color w:val="000000"/>
          <w:sz w:val="28"/>
        </w:rPr>
        <w:t xml:space="preserve">предприятиях, в учреждениях, организациях и учебных заведениях, </w:t>
      </w:r>
    </w:p>
    <w:p>
      <w:pPr>
        <w:spacing w:after="0"/>
        <w:ind w:left="0"/>
        <w:jc w:val="both"/>
      </w:pPr>
      <w:r>
        <w:rPr>
          <w:rFonts w:ascii="Times New Roman"/>
          <w:b w:val="false"/>
          <w:i w:val="false"/>
          <w:color w:val="000000"/>
          <w:sz w:val="28"/>
        </w:rPr>
        <w:t xml:space="preserve">независимо от формы собственности, на видном месте в помещениях, где </w:t>
      </w:r>
    </w:p>
    <w:p>
      <w:pPr>
        <w:spacing w:after="0"/>
        <w:ind w:left="0"/>
        <w:jc w:val="both"/>
      </w:pPr>
      <w:r>
        <w:rPr>
          <w:rFonts w:ascii="Times New Roman"/>
          <w:b w:val="false"/>
          <w:i w:val="false"/>
          <w:color w:val="000000"/>
          <w:sz w:val="28"/>
        </w:rPr>
        <w:t xml:space="preserve">ведется учет военнообязанных и призывников. </w:t>
      </w:r>
    </w:p>
    <w:p>
      <w:pPr>
        <w:spacing w:after="0"/>
        <w:ind w:left="0"/>
        <w:jc w:val="both"/>
      </w:pPr>
      <w:r>
        <w:rPr>
          <w:rFonts w:ascii="Times New Roman"/>
          <w:b w:val="false"/>
          <w:i w:val="false"/>
          <w:color w:val="000000"/>
          <w:sz w:val="28"/>
        </w:rPr>
        <w:t xml:space="preserve">                                              Приложение 2 </w:t>
      </w:r>
    </w:p>
    <w:p>
      <w:pPr>
        <w:spacing w:after="0"/>
        <w:ind w:left="0"/>
        <w:jc w:val="both"/>
      </w:pPr>
      <w:r>
        <w:rPr>
          <w:rFonts w:ascii="Times New Roman"/>
          <w:b w:val="false"/>
          <w:i w:val="false"/>
          <w:color w:val="000000"/>
          <w:sz w:val="28"/>
        </w:rPr>
        <w:t xml:space="preserve">     Команда N ____ Время явки ____ Участок N ____ Маршрут 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Дата сверок ________________       __________________________ </w:t>
      </w:r>
    </w:p>
    <w:p>
      <w:pPr>
        <w:spacing w:after="0"/>
        <w:ind w:left="0"/>
        <w:jc w:val="both"/>
      </w:pPr>
      <w:r>
        <w:rPr>
          <w:rFonts w:ascii="Times New Roman"/>
          <w:b w:val="false"/>
          <w:i w:val="false"/>
          <w:color w:val="000000"/>
          <w:sz w:val="28"/>
        </w:rPr>
        <w:t xml:space="preserve">                     (с РВК)                  (с ф. N Т-2) </w:t>
      </w:r>
    </w:p>
    <w:p>
      <w:pPr>
        <w:spacing w:after="0"/>
        <w:ind w:left="0"/>
        <w:jc w:val="both"/>
      </w:pPr>
      <w:r>
        <w:rPr>
          <w:rFonts w:ascii="Times New Roman"/>
          <w:b w:val="false"/>
          <w:i w:val="false"/>
          <w:color w:val="000000"/>
          <w:sz w:val="28"/>
        </w:rPr>
        <w:t xml:space="preserve">     __________________              N ВУС _______________________ </w:t>
      </w:r>
    </w:p>
    <w:p>
      <w:pPr>
        <w:spacing w:after="0"/>
        <w:ind w:left="0"/>
        <w:jc w:val="both"/>
      </w:pPr>
      <w:r>
        <w:rPr>
          <w:rFonts w:ascii="Times New Roman"/>
          <w:b w:val="false"/>
          <w:i w:val="false"/>
          <w:color w:val="000000"/>
          <w:sz w:val="28"/>
        </w:rPr>
        <w:t xml:space="preserve">       год рождения </w:t>
      </w:r>
    </w:p>
    <w:p>
      <w:pPr>
        <w:spacing w:after="0"/>
        <w:ind w:left="0"/>
        <w:jc w:val="both"/>
      </w:pPr>
      <w:r>
        <w:rPr>
          <w:rFonts w:ascii="Times New Roman"/>
          <w:b w:val="false"/>
          <w:i w:val="false"/>
          <w:color w:val="000000"/>
          <w:sz w:val="28"/>
        </w:rPr>
        <w:t xml:space="preserve">          К А Р Т О Ч К А   П Е Р В И Ч Н О Г О   У Ч Е Т 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Группа учета __________________            Строевой </w:t>
      </w:r>
    </w:p>
    <w:p>
      <w:pPr>
        <w:spacing w:after="0"/>
        <w:ind w:left="0"/>
        <w:jc w:val="both"/>
      </w:pPr>
      <w:r>
        <w:rPr>
          <w:rFonts w:ascii="Times New Roman"/>
          <w:b w:val="false"/>
          <w:i w:val="false"/>
          <w:color w:val="000000"/>
          <w:sz w:val="28"/>
        </w:rPr>
        <w:t xml:space="preserve">        Воинское звание _______________           Нестроевой </w:t>
      </w:r>
    </w:p>
    <w:p>
      <w:pPr>
        <w:spacing w:after="0"/>
        <w:ind w:left="0"/>
        <w:jc w:val="both"/>
      </w:pPr>
      <w:r>
        <w:rPr>
          <w:rFonts w:ascii="Times New Roman"/>
          <w:b w:val="false"/>
          <w:i w:val="false"/>
          <w:color w:val="000000"/>
          <w:sz w:val="28"/>
        </w:rPr>
        <w:t xml:space="preserve">        Образование (общее, специальное,      (нужное подчеркнуть) </w:t>
      </w:r>
    </w:p>
    <w:p>
      <w:pPr>
        <w:spacing w:after="0"/>
        <w:ind w:left="0"/>
        <w:jc w:val="both"/>
      </w:pPr>
      <w:r>
        <w:rPr>
          <w:rFonts w:ascii="Times New Roman"/>
          <w:b w:val="false"/>
          <w:i w:val="false"/>
          <w:color w:val="000000"/>
          <w:sz w:val="28"/>
        </w:rPr>
        <w:t xml:space="preserve">        военное) _________________________________________________ </w:t>
      </w:r>
    </w:p>
    <w:p>
      <w:pPr>
        <w:spacing w:after="0"/>
        <w:ind w:left="0"/>
        <w:jc w:val="both"/>
      </w:pPr>
      <w:r>
        <w:rPr>
          <w:rFonts w:ascii="Times New Roman"/>
          <w:b w:val="false"/>
          <w:i w:val="false"/>
          <w:color w:val="000000"/>
          <w:sz w:val="28"/>
        </w:rPr>
        <w:t xml:space="preserve">        Гражданская специальность ________________________________ </w:t>
      </w:r>
    </w:p>
    <w:p>
      <w:pPr>
        <w:spacing w:after="0"/>
        <w:ind w:left="0"/>
        <w:jc w:val="both"/>
      </w:pPr>
      <w:r>
        <w:rPr>
          <w:rFonts w:ascii="Times New Roman"/>
          <w:b w:val="false"/>
          <w:i w:val="false"/>
          <w:color w:val="000000"/>
          <w:sz w:val="28"/>
        </w:rPr>
        <w:t xml:space="preserve">        Место работы и должность _________________________________ </w:t>
      </w:r>
    </w:p>
    <w:p>
      <w:pPr>
        <w:spacing w:after="0"/>
        <w:ind w:left="0"/>
        <w:jc w:val="both"/>
      </w:pPr>
      <w:r>
        <w:rPr>
          <w:rFonts w:ascii="Times New Roman"/>
          <w:b w:val="false"/>
          <w:i w:val="false"/>
          <w:color w:val="000000"/>
          <w:sz w:val="28"/>
        </w:rPr>
        <w:t xml:space="preserve">        Место жительства _________________________________________ </w:t>
      </w:r>
    </w:p>
    <w:p>
      <w:pPr>
        <w:spacing w:after="0"/>
        <w:ind w:left="0"/>
        <w:jc w:val="both"/>
      </w:pPr>
      <w:r>
        <w:rPr>
          <w:rFonts w:ascii="Times New Roman"/>
          <w:b w:val="false"/>
          <w:i w:val="false"/>
          <w:color w:val="000000"/>
          <w:sz w:val="28"/>
        </w:rPr>
        <w:t xml:space="preserve">        Состав семьи (год рождения несо- </w:t>
      </w:r>
    </w:p>
    <w:p>
      <w:pPr>
        <w:spacing w:after="0"/>
        <w:ind w:left="0"/>
        <w:jc w:val="both"/>
      </w:pPr>
      <w:r>
        <w:rPr>
          <w:rFonts w:ascii="Times New Roman"/>
          <w:b w:val="false"/>
          <w:i w:val="false"/>
          <w:color w:val="000000"/>
          <w:sz w:val="28"/>
        </w:rPr>
        <w:t xml:space="preserve">        вершеннолетних детей) и адрес 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Состояние здоровья (для военнообязанных, годных к нестроевой </w:t>
      </w:r>
    </w:p>
    <w:p>
      <w:pPr>
        <w:spacing w:after="0"/>
        <w:ind w:left="0"/>
        <w:jc w:val="both"/>
      </w:pPr>
      <w:r>
        <w:rPr>
          <w:rFonts w:ascii="Times New Roman"/>
          <w:b w:val="false"/>
          <w:i w:val="false"/>
          <w:color w:val="000000"/>
          <w:sz w:val="28"/>
        </w:rPr>
        <w:t xml:space="preserve">     службе) "___" ______________ 199__г. комиссией при 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признан _____________________________________________________ </w:t>
      </w:r>
    </w:p>
    <w:p>
      <w:pPr>
        <w:spacing w:after="0"/>
        <w:ind w:left="0"/>
        <w:jc w:val="both"/>
      </w:pPr>
      <w:r>
        <w:rPr>
          <w:rFonts w:ascii="Times New Roman"/>
          <w:b w:val="false"/>
          <w:i w:val="false"/>
          <w:color w:val="000000"/>
          <w:sz w:val="28"/>
        </w:rPr>
        <w:t xml:space="preserve">     по гр. __________ ст.__________ Расписания болезней (приказ </w:t>
      </w:r>
    </w:p>
    <w:p>
      <w:pPr>
        <w:spacing w:after="0"/>
        <w:ind w:left="0"/>
        <w:jc w:val="both"/>
      </w:pPr>
      <w:r>
        <w:rPr>
          <w:rFonts w:ascii="Times New Roman"/>
          <w:b w:val="false"/>
          <w:i w:val="false"/>
          <w:color w:val="000000"/>
          <w:sz w:val="28"/>
        </w:rPr>
        <w:t xml:space="preserve">     Министерства обороны Республики Казахстан 199__г. N ________). </w:t>
      </w:r>
    </w:p>
    <w:p>
      <w:pPr>
        <w:spacing w:after="0"/>
        <w:ind w:left="0"/>
        <w:jc w:val="both"/>
      </w:pPr>
      <w:r>
        <w:rPr>
          <w:rFonts w:ascii="Times New Roman"/>
          <w:b w:val="false"/>
          <w:i w:val="false"/>
          <w:color w:val="000000"/>
          <w:sz w:val="28"/>
        </w:rPr>
        <w:t xml:space="preserve">        Подлежит переосвидетельствованию "______" __________199__г.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О немедленной явке в ________________________ с документами </w:t>
      </w:r>
    </w:p>
    <w:p>
      <w:pPr>
        <w:spacing w:after="0"/>
        <w:ind w:left="0"/>
        <w:jc w:val="both"/>
      </w:pPr>
      <w:r>
        <w:rPr>
          <w:rFonts w:ascii="Times New Roman"/>
          <w:b w:val="false"/>
          <w:i w:val="false"/>
          <w:color w:val="000000"/>
          <w:sz w:val="28"/>
        </w:rPr>
        <w:t xml:space="preserve">     и вещами, указанными в мобпредписании, мне объявлено </w:t>
      </w:r>
    </w:p>
    <w:p>
      <w:pPr>
        <w:spacing w:after="0"/>
        <w:ind w:left="0"/>
        <w:jc w:val="both"/>
      </w:pPr>
      <w:r>
        <w:rPr>
          <w:rFonts w:ascii="Times New Roman"/>
          <w:b w:val="false"/>
          <w:i w:val="false"/>
          <w:color w:val="000000"/>
          <w:sz w:val="28"/>
        </w:rPr>
        <w:t xml:space="preserve">     в __________ час.____________ мин. </w:t>
      </w:r>
    </w:p>
    <w:p>
      <w:pPr>
        <w:spacing w:after="0"/>
        <w:ind w:left="0"/>
        <w:jc w:val="both"/>
      </w:pPr>
      <w:r>
        <w:rPr>
          <w:rFonts w:ascii="Times New Roman"/>
          <w:b w:val="false"/>
          <w:i w:val="false"/>
          <w:color w:val="000000"/>
          <w:sz w:val="28"/>
        </w:rPr>
        <w:t xml:space="preserve">     "____" ______________ 199__г.      Подпись __________________ </w:t>
      </w:r>
    </w:p>
    <w:p>
      <w:pPr>
        <w:spacing w:after="0"/>
        <w:ind w:left="0"/>
        <w:jc w:val="both"/>
      </w:pPr>
      <w:r>
        <w:rPr>
          <w:rFonts w:ascii="Times New Roman"/>
          <w:b w:val="false"/>
          <w:i w:val="false"/>
          <w:color w:val="000000"/>
          <w:sz w:val="28"/>
        </w:rPr>
        <w:t xml:space="preserve">             Оборотная сторона карточки первичного учета </w:t>
      </w:r>
    </w:p>
    <w:p>
      <w:pPr>
        <w:spacing w:after="0"/>
        <w:ind w:left="0"/>
        <w:jc w:val="both"/>
      </w:pPr>
      <w:r>
        <w:rPr>
          <w:rFonts w:ascii="Times New Roman"/>
          <w:b w:val="false"/>
          <w:i w:val="false"/>
          <w:color w:val="000000"/>
          <w:sz w:val="28"/>
        </w:rPr>
        <w:t xml:space="preserve">     9. Отметки о приеме и снятии (исключении) с воинского учета: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Принят на учет    !   Когда     !  Снят (исключен)   !  Когда </w:t>
      </w:r>
    </w:p>
    <w:p>
      <w:pPr>
        <w:spacing w:after="0"/>
        <w:ind w:left="0"/>
        <w:jc w:val="both"/>
      </w:pPr>
      <w:r>
        <w:rPr>
          <w:rFonts w:ascii="Times New Roman"/>
          <w:b w:val="false"/>
          <w:i w:val="false"/>
          <w:color w:val="000000"/>
          <w:sz w:val="28"/>
        </w:rPr>
        <w:t xml:space="preserve">                       !  сообщено   !      с учета       ! сообщено </w:t>
      </w:r>
    </w:p>
    <w:p>
      <w:pPr>
        <w:spacing w:after="0"/>
        <w:ind w:left="0"/>
        <w:jc w:val="both"/>
      </w:pPr>
      <w:r>
        <w:rPr>
          <w:rFonts w:ascii="Times New Roman"/>
          <w:b w:val="false"/>
          <w:i w:val="false"/>
          <w:color w:val="000000"/>
          <w:sz w:val="28"/>
        </w:rPr>
        <w:t xml:space="preserve">                       !   в РВК     !                    !  в РВК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 ______199__г.!             ! "___" ______199__г.!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Прибыл из _________ !             ! (по какой причине  ! </w:t>
      </w:r>
    </w:p>
    <w:p>
      <w:pPr>
        <w:spacing w:after="0"/>
        <w:ind w:left="0"/>
        <w:jc w:val="both"/>
      </w:pPr>
      <w:r>
        <w:rPr>
          <w:rFonts w:ascii="Times New Roman"/>
          <w:b w:val="false"/>
          <w:i w:val="false"/>
          <w:color w:val="000000"/>
          <w:sz w:val="28"/>
        </w:rPr>
        <w:t xml:space="preserve">                       !             !    и куда убыл)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 ______199__г.!             ! "___" ______199__г.!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Прибыл из _________ !             ! (по какой причине  ! </w:t>
      </w:r>
    </w:p>
    <w:p>
      <w:pPr>
        <w:spacing w:after="0"/>
        <w:ind w:left="0"/>
        <w:jc w:val="both"/>
      </w:pPr>
      <w:r>
        <w:rPr>
          <w:rFonts w:ascii="Times New Roman"/>
          <w:b w:val="false"/>
          <w:i w:val="false"/>
          <w:color w:val="000000"/>
          <w:sz w:val="28"/>
        </w:rPr>
        <w:t xml:space="preserve">                       !             !    и куда убыл)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 ______199__г.!             ! "___" ______199__г.!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Прибыл из _________ !             ! (по какой причине  ! </w:t>
      </w:r>
    </w:p>
    <w:p>
      <w:pPr>
        <w:spacing w:after="0"/>
        <w:ind w:left="0"/>
        <w:jc w:val="both"/>
      </w:pPr>
      <w:r>
        <w:rPr>
          <w:rFonts w:ascii="Times New Roman"/>
          <w:b w:val="false"/>
          <w:i w:val="false"/>
          <w:color w:val="000000"/>
          <w:sz w:val="28"/>
        </w:rPr>
        <w:t xml:space="preserve">                       !             !    и куда убыл)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 ______199__г.!             ! "___" ______199__г.!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Прибыл из _________ !             ! (по какой причине  ! </w:t>
      </w:r>
    </w:p>
    <w:p>
      <w:pPr>
        <w:spacing w:after="0"/>
        <w:ind w:left="0"/>
        <w:jc w:val="both"/>
      </w:pPr>
      <w:r>
        <w:rPr>
          <w:rFonts w:ascii="Times New Roman"/>
          <w:b w:val="false"/>
          <w:i w:val="false"/>
          <w:color w:val="000000"/>
          <w:sz w:val="28"/>
        </w:rPr>
        <w:t xml:space="preserve">                       !             !    и куда убыл)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 ______199__г.!             ! "___" ______199__г.!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Прибыл из _________ !             ! (по какой причине  ! </w:t>
      </w:r>
    </w:p>
    <w:p>
      <w:pPr>
        <w:spacing w:after="0"/>
        <w:ind w:left="0"/>
        <w:jc w:val="both"/>
      </w:pPr>
      <w:r>
        <w:rPr>
          <w:rFonts w:ascii="Times New Roman"/>
          <w:b w:val="false"/>
          <w:i w:val="false"/>
          <w:color w:val="000000"/>
          <w:sz w:val="28"/>
        </w:rPr>
        <w:t xml:space="preserve">                       !             !    и куда убыл)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 ______199__г.!             ! "___" ______199__г.!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Прибыл из _________ !             ! (по какой причине  ! </w:t>
      </w:r>
    </w:p>
    <w:p>
      <w:pPr>
        <w:spacing w:after="0"/>
        <w:ind w:left="0"/>
        <w:jc w:val="both"/>
      </w:pPr>
      <w:r>
        <w:rPr>
          <w:rFonts w:ascii="Times New Roman"/>
          <w:b w:val="false"/>
          <w:i w:val="false"/>
          <w:color w:val="000000"/>
          <w:sz w:val="28"/>
        </w:rPr>
        <w:t xml:space="preserve">                       !             !    и куда убыл)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(подпись работника сельского (поселкового, городского) </w:t>
      </w:r>
    </w:p>
    <w:p>
      <w:pPr>
        <w:spacing w:after="0"/>
        <w:ind w:left="0"/>
        <w:jc w:val="both"/>
      </w:pPr>
      <w:r>
        <w:rPr>
          <w:rFonts w:ascii="Times New Roman"/>
          <w:b w:val="false"/>
          <w:i w:val="false"/>
          <w:color w:val="000000"/>
          <w:sz w:val="28"/>
        </w:rPr>
        <w:t xml:space="preserve">       исполнительного органа, на которого возложено ведение </w:t>
      </w:r>
    </w:p>
    <w:p>
      <w:pPr>
        <w:spacing w:after="0"/>
        <w:ind w:left="0"/>
        <w:jc w:val="both"/>
      </w:pPr>
      <w:r>
        <w:rPr>
          <w:rFonts w:ascii="Times New Roman"/>
          <w:b w:val="false"/>
          <w:i w:val="false"/>
          <w:color w:val="000000"/>
          <w:sz w:val="28"/>
        </w:rPr>
        <w:t xml:space="preserve">                        воинского учета) </w:t>
      </w:r>
    </w:p>
    <w:p>
      <w:pPr>
        <w:spacing w:after="0"/>
        <w:ind w:left="0"/>
        <w:jc w:val="both"/>
      </w:pPr>
      <w:r>
        <w:rPr>
          <w:rFonts w:ascii="Times New Roman"/>
          <w:b w:val="false"/>
          <w:i w:val="false"/>
          <w:color w:val="000000"/>
          <w:sz w:val="28"/>
        </w:rPr>
        <w:t xml:space="preserve">   "__ __" ____________________199__г. </w:t>
      </w:r>
    </w:p>
    <w:p>
      <w:pPr>
        <w:spacing w:after="0"/>
        <w:ind w:left="0"/>
        <w:jc w:val="both"/>
      </w:pPr>
      <w:r>
        <w:rPr>
          <w:rFonts w:ascii="Times New Roman"/>
          <w:b w:val="false"/>
          <w:i w:val="false"/>
          <w:color w:val="000000"/>
          <w:sz w:val="28"/>
        </w:rPr>
        <w:t xml:space="preserve">                                                 Приложение 3 </w:t>
      </w:r>
    </w:p>
    <w:p>
      <w:pPr>
        <w:spacing w:after="0"/>
        <w:ind w:left="0"/>
        <w:jc w:val="both"/>
      </w:pPr>
      <w:r>
        <w:rPr>
          <w:rFonts w:ascii="Times New Roman"/>
          <w:b w:val="false"/>
          <w:i w:val="false"/>
          <w:color w:val="000000"/>
          <w:sz w:val="28"/>
        </w:rPr>
        <w:t xml:space="preserve">                             С П И С О К </w:t>
      </w:r>
    </w:p>
    <w:p>
      <w:pPr>
        <w:spacing w:after="0"/>
        <w:ind w:left="0"/>
        <w:jc w:val="both"/>
      </w:pPr>
      <w:r>
        <w:rPr>
          <w:rFonts w:ascii="Times New Roman"/>
          <w:b w:val="false"/>
          <w:i w:val="false"/>
          <w:color w:val="000000"/>
          <w:sz w:val="28"/>
        </w:rPr>
        <w:t xml:space="preserve">               призывников, состоящих на воинском учете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Когда принят  !Фамилия,!  Год   !Национа-!Образо-    !Место </w:t>
      </w:r>
    </w:p>
    <w:p>
      <w:pPr>
        <w:spacing w:after="0"/>
        <w:ind w:left="0"/>
        <w:jc w:val="both"/>
      </w:pPr>
      <w:r>
        <w:rPr>
          <w:rFonts w:ascii="Times New Roman"/>
          <w:b w:val="false"/>
          <w:i w:val="false"/>
          <w:color w:val="000000"/>
          <w:sz w:val="28"/>
        </w:rPr>
        <w:t xml:space="preserve"> п/п!на учет и откуда!  имя,  !рождения!льность !вание,     !работы </w:t>
      </w:r>
    </w:p>
    <w:p>
      <w:pPr>
        <w:spacing w:after="0"/>
        <w:ind w:left="0"/>
        <w:jc w:val="both"/>
      </w:pPr>
      <w:r>
        <w:rPr>
          <w:rFonts w:ascii="Times New Roman"/>
          <w:b w:val="false"/>
          <w:i w:val="false"/>
          <w:color w:val="000000"/>
          <w:sz w:val="28"/>
        </w:rPr>
        <w:t xml:space="preserve">    !     прибыл     !отчество!        !        !какое      !и зани- </w:t>
      </w:r>
    </w:p>
    <w:p>
      <w:pPr>
        <w:spacing w:after="0"/>
        <w:ind w:left="0"/>
        <w:jc w:val="both"/>
      </w:pPr>
      <w:r>
        <w:rPr>
          <w:rFonts w:ascii="Times New Roman"/>
          <w:b w:val="false"/>
          <w:i w:val="false"/>
          <w:color w:val="000000"/>
          <w:sz w:val="28"/>
        </w:rPr>
        <w:t xml:space="preserve">    !                !        !        !        !учебное    !маемая </w:t>
      </w:r>
    </w:p>
    <w:p>
      <w:pPr>
        <w:spacing w:after="0"/>
        <w:ind w:left="0"/>
        <w:jc w:val="both"/>
      </w:pPr>
      <w:r>
        <w:rPr>
          <w:rFonts w:ascii="Times New Roman"/>
          <w:b w:val="false"/>
          <w:i w:val="false"/>
          <w:color w:val="000000"/>
          <w:sz w:val="28"/>
        </w:rPr>
        <w:t xml:space="preserve">    !                !        !        !        !заведение  !должность </w:t>
      </w:r>
    </w:p>
    <w:p>
      <w:pPr>
        <w:spacing w:after="0"/>
        <w:ind w:left="0"/>
        <w:jc w:val="both"/>
      </w:pPr>
      <w:r>
        <w:rPr>
          <w:rFonts w:ascii="Times New Roman"/>
          <w:b w:val="false"/>
          <w:i w:val="false"/>
          <w:color w:val="000000"/>
          <w:sz w:val="28"/>
        </w:rPr>
        <w:t xml:space="preserve">    !                !        !        !        !окончил или! </w:t>
      </w:r>
    </w:p>
    <w:p>
      <w:pPr>
        <w:spacing w:after="0"/>
        <w:ind w:left="0"/>
        <w:jc w:val="both"/>
      </w:pPr>
      <w:r>
        <w:rPr>
          <w:rFonts w:ascii="Times New Roman"/>
          <w:b w:val="false"/>
          <w:i w:val="false"/>
          <w:color w:val="000000"/>
          <w:sz w:val="28"/>
        </w:rPr>
        <w:t xml:space="preserve">    !                !        !        !        !в каком    ! </w:t>
      </w:r>
    </w:p>
    <w:p>
      <w:pPr>
        <w:spacing w:after="0"/>
        <w:ind w:left="0"/>
        <w:jc w:val="both"/>
      </w:pPr>
      <w:r>
        <w:rPr>
          <w:rFonts w:ascii="Times New Roman"/>
          <w:b w:val="false"/>
          <w:i w:val="false"/>
          <w:color w:val="000000"/>
          <w:sz w:val="28"/>
        </w:rPr>
        <w:t xml:space="preserve">    !                !        !        !        !классе, на ! </w:t>
      </w:r>
    </w:p>
    <w:p>
      <w:pPr>
        <w:spacing w:after="0"/>
        <w:ind w:left="0"/>
        <w:jc w:val="both"/>
      </w:pPr>
      <w:r>
        <w:rPr>
          <w:rFonts w:ascii="Times New Roman"/>
          <w:b w:val="false"/>
          <w:i w:val="false"/>
          <w:color w:val="000000"/>
          <w:sz w:val="28"/>
        </w:rPr>
        <w:t xml:space="preserve">    !                !        !        !        !каком курсе! </w:t>
      </w:r>
    </w:p>
    <w:p>
      <w:pPr>
        <w:spacing w:after="0"/>
        <w:ind w:left="0"/>
        <w:jc w:val="both"/>
      </w:pPr>
      <w:r>
        <w:rPr>
          <w:rFonts w:ascii="Times New Roman"/>
          <w:b w:val="false"/>
          <w:i w:val="false"/>
          <w:color w:val="000000"/>
          <w:sz w:val="28"/>
        </w:rPr>
        <w:t xml:space="preserve">    !                !        !        !        !учится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Место    !Подлежали!В какой !Отметка !Где про-!Отметка !Примеча- </w:t>
      </w:r>
    </w:p>
    <w:p>
      <w:pPr>
        <w:spacing w:after="0"/>
        <w:ind w:left="0"/>
        <w:jc w:val="both"/>
      </w:pPr>
      <w:r>
        <w:rPr>
          <w:rFonts w:ascii="Times New Roman"/>
          <w:b w:val="false"/>
          <w:i w:val="false"/>
          <w:color w:val="000000"/>
          <w:sz w:val="28"/>
        </w:rPr>
        <w:t xml:space="preserve"> !жительства!обучению !учебной !об окон-!ходит   !о снятии!ние </w:t>
      </w:r>
    </w:p>
    <w:p>
      <w:pPr>
        <w:spacing w:after="0"/>
        <w:ind w:left="0"/>
        <w:jc w:val="both"/>
      </w:pPr>
      <w:r>
        <w:rPr>
          <w:rFonts w:ascii="Times New Roman"/>
          <w:b w:val="false"/>
          <w:i w:val="false"/>
          <w:color w:val="000000"/>
          <w:sz w:val="28"/>
        </w:rPr>
        <w:t xml:space="preserve"> !          !или лече-!военно- !чании   !началь- !с учета !(отметка </w:t>
      </w:r>
    </w:p>
    <w:p>
      <w:pPr>
        <w:spacing w:after="0"/>
        <w:ind w:left="0"/>
        <w:jc w:val="both"/>
      </w:pPr>
      <w:r>
        <w:rPr>
          <w:rFonts w:ascii="Times New Roman"/>
          <w:b w:val="false"/>
          <w:i w:val="false"/>
          <w:color w:val="000000"/>
          <w:sz w:val="28"/>
        </w:rPr>
        <w:t xml:space="preserve"> !          !нию (по  !техни-  !обучения!ную во- !(когда  !об </w:t>
      </w:r>
    </w:p>
    <w:p>
      <w:pPr>
        <w:spacing w:after="0"/>
        <w:ind w:left="0"/>
        <w:jc w:val="both"/>
      </w:pPr>
      <w:r>
        <w:rPr>
          <w:rFonts w:ascii="Times New Roman"/>
          <w:b w:val="false"/>
          <w:i w:val="false"/>
          <w:color w:val="000000"/>
          <w:sz w:val="28"/>
        </w:rPr>
        <w:t xml:space="preserve"> !          !какой ст.!ческой  !или     !енную   !и куда  !отсроч- </w:t>
      </w:r>
    </w:p>
    <w:p>
      <w:pPr>
        <w:spacing w:after="0"/>
        <w:ind w:left="0"/>
        <w:jc w:val="both"/>
      </w:pPr>
      <w:r>
        <w:rPr>
          <w:rFonts w:ascii="Times New Roman"/>
          <w:b w:val="false"/>
          <w:i w:val="false"/>
          <w:color w:val="000000"/>
          <w:sz w:val="28"/>
        </w:rPr>
        <w:t xml:space="preserve"> !          !и назва- !органи- !лечения !подго-  !выбыл)  !ках и </w:t>
      </w:r>
    </w:p>
    <w:p>
      <w:pPr>
        <w:spacing w:after="0"/>
        <w:ind w:left="0"/>
        <w:jc w:val="both"/>
      </w:pPr>
      <w:r>
        <w:rPr>
          <w:rFonts w:ascii="Times New Roman"/>
          <w:b w:val="false"/>
          <w:i w:val="false"/>
          <w:color w:val="000000"/>
          <w:sz w:val="28"/>
        </w:rPr>
        <w:t xml:space="preserve"> !          !ние боле-!зации   !        !товку   !        !т.п.) </w:t>
      </w:r>
    </w:p>
    <w:p>
      <w:pPr>
        <w:spacing w:after="0"/>
        <w:ind w:left="0"/>
        <w:jc w:val="both"/>
      </w:pPr>
      <w:r>
        <w:rPr>
          <w:rFonts w:ascii="Times New Roman"/>
          <w:b w:val="false"/>
          <w:i w:val="false"/>
          <w:color w:val="000000"/>
          <w:sz w:val="28"/>
        </w:rPr>
        <w:t xml:space="preserve"> !          !зни, куда!проходит!        !        !        ! </w:t>
      </w:r>
    </w:p>
    <w:p>
      <w:pPr>
        <w:spacing w:after="0"/>
        <w:ind w:left="0"/>
        <w:jc w:val="both"/>
      </w:pPr>
      <w:r>
        <w:rPr>
          <w:rFonts w:ascii="Times New Roman"/>
          <w:b w:val="false"/>
          <w:i w:val="false"/>
          <w:color w:val="000000"/>
          <w:sz w:val="28"/>
        </w:rPr>
        <w:t xml:space="preserve"> !          !прикреп- !(прохо- !        !        !        ! </w:t>
      </w:r>
    </w:p>
    <w:p>
      <w:pPr>
        <w:spacing w:after="0"/>
        <w:ind w:left="0"/>
        <w:jc w:val="both"/>
      </w:pPr>
      <w:r>
        <w:rPr>
          <w:rFonts w:ascii="Times New Roman"/>
          <w:b w:val="false"/>
          <w:i w:val="false"/>
          <w:color w:val="000000"/>
          <w:sz w:val="28"/>
        </w:rPr>
        <w:t xml:space="preserve"> !          !лен)     !дил)    !        !        !        ! </w:t>
      </w:r>
    </w:p>
    <w:p>
      <w:pPr>
        <w:spacing w:after="0"/>
        <w:ind w:left="0"/>
        <w:jc w:val="both"/>
      </w:pPr>
      <w:r>
        <w:rPr>
          <w:rFonts w:ascii="Times New Roman"/>
          <w:b w:val="false"/>
          <w:i w:val="false"/>
          <w:color w:val="000000"/>
          <w:sz w:val="28"/>
        </w:rPr>
        <w:t xml:space="preserve"> !          !         !обучение!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8     !    9    !   10   !   11   !   12   !   13   !   14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 __" _________________199__г.     Подпись ____________________ </w:t>
      </w:r>
    </w:p>
    <w:bookmarkStart w:name="z16" w:id="15"/>
    <w:p>
      <w:pPr>
        <w:spacing w:after="0"/>
        <w:ind w:left="0"/>
        <w:jc w:val="both"/>
      </w:pPr>
      <w:r>
        <w:rPr>
          <w:rFonts w:ascii="Times New Roman"/>
          <w:b w:val="false"/>
          <w:i w:val="false"/>
          <w:color w:val="000000"/>
          <w:sz w:val="28"/>
        </w:rPr>
        <w:t xml:space="preserve">
                                            Приложение 4 </w:t>
      </w:r>
    </w:p>
    <w:bookmarkEnd w:id="15"/>
    <w:p>
      <w:pPr>
        <w:spacing w:after="0"/>
        <w:ind w:left="0"/>
        <w:jc w:val="both"/>
      </w:pPr>
      <w:r>
        <w:rPr>
          <w:rFonts w:ascii="Times New Roman"/>
          <w:b w:val="false"/>
          <w:i w:val="false"/>
          <w:color w:val="000000"/>
          <w:sz w:val="28"/>
        </w:rPr>
        <w:t xml:space="preserve">                                Типовая межведомственная форма N Т-2 </w:t>
      </w:r>
    </w:p>
    <w:bookmarkStart w:name="z17" w:id="16"/>
    <w:p>
      <w:pPr>
        <w:spacing w:after="0"/>
        <w:ind w:left="0"/>
        <w:jc w:val="both"/>
      </w:pPr>
      <w:r>
        <w:rPr>
          <w:rFonts w:ascii="Times New Roman"/>
          <w:b w:val="false"/>
          <w:i w:val="false"/>
          <w:color w:val="000000"/>
          <w:sz w:val="28"/>
        </w:rPr>
        <w:t xml:space="preserve">
     ___________________________ </w:t>
      </w:r>
    </w:p>
    <w:bookmarkEnd w:id="16"/>
    <w:p>
      <w:pPr>
        <w:spacing w:after="0"/>
        <w:ind w:left="0"/>
        <w:jc w:val="both"/>
      </w:pPr>
      <w:r>
        <w:rPr>
          <w:rFonts w:ascii="Times New Roman"/>
          <w:b w:val="false"/>
          <w:i w:val="false"/>
          <w:color w:val="000000"/>
          <w:sz w:val="28"/>
        </w:rPr>
        <w:t xml:space="preserve">      предприятие, организация </w:t>
      </w:r>
    </w:p>
    <w:p>
      <w:pPr>
        <w:spacing w:after="0"/>
        <w:ind w:left="0"/>
        <w:jc w:val="both"/>
      </w:pPr>
      <w:r>
        <w:rPr>
          <w:rFonts w:ascii="Times New Roman"/>
          <w:b w:val="false"/>
          <w:i w:val="false"/>
          <w:color w:val="000000"/>
          <w:sz w:val="28"/>
        </w:rPr>
        <w:t xml:space="preserve">     Л И Ч Н А Я  К А Р Т О Ч К А                Код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Основной           ! Номер ! Дата   ! Пол ! Табельн. ! Код   ! </w:t>
      </w:r>
    </w:p>
    <w:p>
      <w:pPr>
        <w:spacing w:after="0"/>
        <w:ind w:left="0"/>
        <w:jc w:val="both"/>
      </w:pPr>
      <w:r>
        <w:rPr>
          <w:rFonts w:ascii="Times New Roman"/>
          <w:b w:val="false"/>
          <w:i w:val="false"/>
          <w:color w:val="000000"/>
          <w:sz w:val="28"/>
        </w:rPr>
        <w:t xml:space="preserve">      -----------         ! док-та!составл.! м/ж !  номер   ! м/жит.! </w:t>
      </w:r>
    </w:p>
    <w:p>
      <w:pPr>
        <w:spacing w:after="0"/>
        <w:ind w:left="0"/>
        <w:jc w:val="both"/>
      </w:pPr>
      <w:r>
        <w:rPr>
          <w:rFonts w:ascii="Times New Roman"/>
          <w:b w:val="false"/>
          <w:i w:val="false"/>
          <w:color w:val="000000"/>
          <w:sz w:val="28"/>
        </w:rPr>
        <w:t xml:space="preserve">      совместитель        ------------------------------------------- </w:t>
      </w:r>
    </w:p>
    <w:p>
      <w:pPr>
        <w:spacing w:after="0"/>
        <w:ind w:left="0"/>
        <w:jc w:val="both"/>
      </w:pPr>
      <w:r>
        <w:rPr>
          <w:rFonts w:ascii="Times New Roman"/>
          <w:b w:val="false"/>
          <w:i w:val="false"/>
          <w:color w:val="000000"/>
          <w:sz w:val="28"/>
        </w:rPr>
        <w:t xml:space="preserve">                      О Б Щ И Е  С В Е Д Е Н И Я </w:t>
      </w:r>
    </w:p>
    <w:p>
      <w:pPr>
        <w:spacing w:after="0"/>
        <w:ind w:left="0"/>
        <w:jc w:val="both"/>
      </w:pPr>
      <w:r>
        <w:rPr>
          <w:rFonts w:ascii="Times New Roman"/>
          <w:b w:val="false"/>
          <w:i w:val="false"/>
          <w:color w:val="000000"/>
          <w:sz w:val="28"/>
        </w:rPr>
        <w:t xml:space="preserve">     Фамилия __________________           Профессия: основная ________ </w:t>
      </w:r>
    </w:p>
    <w:p>
      <w:pPr>
        <w:spacing w:after="0"/>
        <w:ind w:left="0"/>
        <w:jc w:val="both"/>
      </w:pPr>
      <w:r>
        <w:rPr>
          <w:rFonts w:ascii="Times New Roman"/>
          <w:b w:val="false"/>
          <w:i w:val="false"/>
          <w:color w:val="000000"/>
          <w:sz w:val="28"/>
        </w:rPr>
        <w:t xml:space="preserve">                                                    вторая ___________ </w:t>
      </w:r>
    </w:p>
    <w:p>
      <w:pPr>
        <w:spacing w:after="0"/>
        <w:ind w:left="0"/>
        <w:jc w:val="both"/>
      </w:pPr>
      <w:r>
        <w:rPr>
          <w:rFonts w:ascii="Times New Roman"/>
          <w:b w:val="false"/>
          <w:i w:val="false"/>
          <w:color w:val="000000"/>
          <w:sz w:val="28"/>
        </w:rPr>
        <w:t xml:space="preserve">     Имя _____ Отчество _______           Должность __________________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Дата рождения ____________                   стаж работы </w:t>
      </w:r>
    </w:p>
    <w:p>
      <w:pPr>
        <w:spacing w:after="0"/>
        <w:ind w:left="0"/>
        <w:jc w:val="both"/>
      </w:pPr>
      <w:r>
        <w:rPr>
          <w:rFonts w:ascii="Times New Roman"/>
          <w:b w:val="false"/>
          <w:i w:val="false"/>
          <w:color w:val="000000"/>
          <w:sz w:val="28"/>
        </w:rPr>
        <w:t xml:space="preserve">                число, месяц, год         По последней профессии </w:t>
      </w:r>
    </w:p>
    <w:p>
      <w:pPr>
        <w:spacing w:after="0"/>
        <w:ind w:left="0"/>
        <w:jc w:val="both"/>
      </w:pPr>
      <w:r>
        <w:rPr>
          <w:rFonts w:ascii="Times New Roman"/>
          <w:b w:val="false"/>
          <w:i w:val="false"/>
          <w:color w:val="000000"/>
          <w:sz w:val="28"/>
        </w:rPr>
        <w:t xml:space="preserve">     Место рождения ___________           должность __________________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Образование ______________           Общий ______________________ </w:t>
      </w:r>
    </w:p>
    <w:p>
      <w:pPr>
        <w:spacing w:after="0"/>
        <w:ind w:left="0"/>
        <w:jc w:val="both"/>
      </w:pPr>
      <w:r>
        <w:rPr>
          <w:rFonts w:ascii="Times New Roman"/>
          <w:b w:val="false"/>
          <w:i w:val="false"/>
          <w:color w:val="000000"/>
          <w:sz w:val="28"/>
        </w:rPr>
        <w:t xml:space="preserve">     а)________________________           ____________________________ </w:t>
      </w:r>
    </w:p>
    <w:p>
      <w:pPr>
        <w:spacing w:after="0"/>
        <w:ind w:left="0"/>
        <w:jc w:val="both"/>
      </w:pPr>
      <w:r>
        <w:rPr>
          <w:rFonts w:ascii="Times New Roman"/>
          <w:b w:val="false"/>
          <w:i w:val="false"/>
          <w:color w:val="000000"/>
          <w:sz w:val="28"/>
        </w:rPr>
        <w:t xml:space="preserve">      наименован. и дата окон- </w:t>
      </w:r>
    </w:p>
    <w:p>
      <w:pPr>
        <w:spacing w:after="0"/>
        <w:ind w:left="0"/>
        <w:jc w:val="both"/>
      </w:pPr>
      <w:r>
        <w:rPr>
          <w:rFonts w:ascii="Times New Roman"/>
          <w:b w:val="false"/>
          <w:i w:val="false"/>
          <w:color w:val="000000"/>
          <w:sz w:val="28"/>
        </w:rPr>
        <w:t xml:space="preserve">     __________________________                  в том числе: </w:t>
      </w:r>
    </w:p>
    <w:p>
      <w:pPr>
        <w:spacing w:after="0"/>
        <w:ind w:left="0"/>
        <w:jc w:val="both"/>
      </w:pPr>
      <w:r>
        <w:rPr>
          <w:rFonts w:ascii="Times New Roman"/>
          <w:b w:val="false"/>
          <w:i w:val="false"/>
          <w:color w:val="000000"/>
          <w:sz w:val="28"/>
        </w:rPr>
        <w:t xml:space="preserve">      чания высшего или средн.            по специальности (по диплому, </w:t>
      </w:r>
    </w:p>
    <w:p>
      <w:pPr>
        <w:spacing w:after="0"/>
        <w:ind w:left="0"/>
        <w:jc w:val="both"/>
      </w:pPr>
      <w:r>
        <w:rPr>
          <w:rFonts w:ascii="Times New Roman"/>
          <w:b w:val="false"/>
          <w:i w:val="false"/>
          <w:color w:val="000000"/>
          <w:sz w:val="28"/>
        </w:rPr>
        <w:t xml:space="preserve">     __________________________           свидетельству) _____________ </w:t>
      </w:r>
    </w:p>
    <w:p>
      <w:pPr>
        <w:spacing w:after="0"/>
        <w:ind w:left="0"/>
        <w:jc w:val="both"/>
      </w:pPr>
      <w:r>
        <w:rPr>
          <w:rFonts w:ascii="Times New Roman"/>
          <w:b w:val="false"/>
          <w:i w:val="false"/>
          <w:color w:val="000000"/>
          <w:sz w:val="28"/>
        </w:rPr>
        <w:t xml:space="preserve">          спец. уч. зав.                  ____________________________ </w:t>
      </w:r>
    </w:p>
    <w:p>
      <w:pPr>
        <w:spacing w:after="0"/>
        <w:ind w:left="0"/>
        <w:jc w:val="both"/>
      </w:pPr>
      <w:r>
        <w:rPr>
          <w:rFonts w:ascii="Times New Roman"/>
          <w:b w:val="false"/>
          <w:i w:val="false"/>
          <w:color w:val="000000"/>
          <w:sz w:val="28"/>
        </w:rPr>
        <w:t xml:space="preserve">     б) _______________________ </w:t>
      </w:r>
    </w:p>
    <w:p>
      <w:pPr>
        <w:spacing w:after="0"/>
        <w:ind w:left="0"/>
        <w:jc w:val="both"/>
      </w:pPr>
      <w:r>
        <w:rPr>
          <w:rFonts w:ascii="Times New Roman"/>
          <w:b w:val="false"/>
          <w:i w:val="false"/>
          <w:color w:val="000000"/>
          <w:sz w:val="28"/>
        </w:rPr>
        <w:t xml:space="preserve">      название и дата окончания           Семейное положение _________ </w:t>
      </w:r>
    </w:p>
    <w:p>
      <w:pPr>
        <w:spacing w:after="0"/>
        <w:ind w:left="0"/>
        <w:jc w:val="both"/>
      </w:pPr>
      <w:r>
        <w:rPr>
          <w:rFonts w:ascii="Times New Roman"/>
          <w:b w:val="false"/>
          <w:i w:val="false"/>
          <w:color w:val="000000"/>
          <w:sz w:val="28"/>
        </w:rPr>
        <w:t xml:space="preserve">     __________________________           Состав семьи _______________ </w:t>
      </w:r>
    </w:p>
    <w:p>
      <w:pPr>
        <w:spacing w:after="0"/>
        <w:ind w:left="0"/>
        <w:jc w:val="both"/>
      </w:pPr>
      <w:r>
        <w:rPr>
          <w:rFonts w:ascii="Times New Roman"/>
          <w:b w:val="false"/>
          <w:i w:val="false"/>
          <w:color w:val="000000"/>
          <w:sz w:val="28"/>
        </w:rPr>
        <w:t xml:space="preserve">     училища, школы по профессио-                     с указанием года </w:t>
      </w:r>
    </w:p>
    <w:p>
      <w:pPr>
        <w:spacing w:after="0"/>
        <w:ind w:left="0"/>
        <w:jc w:val="both"/>
      </w:pPr>
      <w:r>
        <w:rPr>
          <w:rFonts w:ascii="Times New Roman"/>
          <w:b w:val="false"/>
          <w:i w:val="false"/>
          <w:color w:val="000000"/>
          <w:sz w:val="28"/>
        </w:rPr>
        <w:t xml:space="preserve">     __________________________           ____________________________ </w:t>
      </w:r>
    </w:p>
    <w:p>
      <w:pPr>
        <w:spacing w:after="0"/>
        <w:ind w:left="0"/>
        <w:jc w:val="both"/>
      </w:pPr>
      <w:r>
        <w:rPr>
          <w:rFonts w:ascii="Times New Roman"/>
          <w:b w:val="false"/>
          <w:i w:val="false"/>
          <w:color w:val="000000"/>
          <w:sz w:val="28"/>
        </w:rPr>
        <w:t xml:space="preserve">     нально-техническому образов.         рождения каждого члена семьи </w:t>
      </w:r>
    </w:p>
    <w:p>
      <w:pPr>
        <w:spacing w:after="0"/>
        <w:ind w:left="0"/>
        <w:jc w:val="both"/>
      </w:pPr>
      <w:r>
        <w:rPr>
          <w:rFonts w:ascii="Times New Roman"/>
          <w:b w:val="false"/>
          <w:i w:val="false"/>
          <w:color w:val="000000"/>
          <w:sz w:val="28"/>
        </w:rPr>
        <w:t xml:space="preserve">     Код профессии по ОК ПДТР             Должность (профессия) ______ </w:t>
      </w:r>
    </w:p>
    <w:p>
      <w:pPr>
        <w:spacing w:after="0"/>
        <w:ind w:left="0"/>
        <w:jc w:val="both"/>
      </w:pPr>
      <w:r>
        <w:rPr>
          <w:rFonts w:ascii="Times New Roman"/>
          <w:b w:val="false"/>
          <w:i w:val="false"/>
          <w:color w:val="000000"/>
          <w:sz w:val="28"/>
        </w:rPr>
        <w:t xml:space="preserve">     __________________________           ____________________________ </w:t>
      </w:r>
    </w:p>
    <w:p>
      <w:pPr>
        <w:spacing w:after="0"/>
        <w:ind w:left="0"/>
        <w:jc w:val="both"/>
      </w:pPr>
      <w:r>
        <w:rPr>
          <w:rFonts w:ascii="Times New Roman"/>
          <w:b w:val="false"/>
          <w:i w:val="false"/>
          <w:color w:val="000000"/>
          <w:sz w:val="28"/>
        </w:rPr>
        <w:t xml:space="preserve">     в) _______________________           Работа основная или по сов- </w:t>
      </w:r>
    </w:p>
    <w:p>
      <w:pPr>
        <w:spacing w:after="0"/>
        <w:ind w:left="0"/>
        <w:jc w:val="both"/>
      </w:pPr>
      <w:r>
        <w:rPr>
          <w:rFonts w:ascii="Times New Roman"/>
          <w:b w:val="false"/>
          <w:i w:val="false"/>
          <w:color w:val="000000"/>
          <w:sz w:val="28"/>
        </w:rPr>
        <w:t xml:space="preserve">     Специальность по диплому             местительству на других </w:t>
      </w:r>
    </w:p>
    <w:p>
      <w:pPr>
        <w:spacing w:after="0"/>
        <w:ind w:left="0"/>
        <w:jc w:val="both"/>
      </w:pPr>
      <w:r>
        <w:rPr>
          <w:rFonts w:ascii="Times New Roman"/>
          <w:b w:val="false"/>
          <w:i w:val="false"/>
          <w:color w:val="000000"/>
          <w:sz w:val="28"/>
        </w:rPr>
        <w:t xml:space="preserve">     (свидетельству) __________           предприятиях _______________ </w:t>
      </w:r>
    </w:p>
    <w:p>
      <w:pPr>
        <w:spacing w:after="0"/>
        <w:ind w:left="0"/>
        <w:jc w:val="both"/>
      </w:pPr>
      <w:r>
        <w:rPr>
          <w:rFonts w:ascii="Times New Roman"/>
          <w:b w:val="false"/>
          <w:i w:val="false"/>
          <w:color w:val="000000"/>
          <w:sz w:val="28"/>
        </w:rPr>
        <w:t xml:space="preserve">                 для окончивших           ____________________________ </w:t>
      </w:r>
    </w:p>
    <w:p>
      <w:pPr>
        <w:spacing w:after="0"/>
        <w:ind w:left="0"/>
        <w:jc w:val="both"/>
      </w:pPr>
      <w:r>
        <w:rPr>
          <w:rFonts w:ascii="Times New Roman"/>
          <w:b w:val="false"/>
          <w:i w:val="false"/>
          <w:color w:val="000000"/>
          <w:sz w:val="28"/>
        </w:rPr>
        <w:t xml:space="preserve">     __________________________           Место работы _______________ </w:t>
      </w:r>
    </w:p>
    <w:p>
      <w:pPr>
        <w:spacing w:after="0"/>
        <w:ind w:left="0"/>
        <w:jc w:val="both"/>
      </w:pPr>
      <w:r>
        <w:rPr>
          <w:rFonts w:ascii="Times New Roman"/>
          <w:b w:val="false"/>
          <w:i w:val="false"/>
          <w:color w:val="000000"/>
          <w:sz w:val="28"/>
        </w:rPr>
        <w:t xml:space="preserve">      высшее или среднее специ- </w:t>
      </w:r>
    </w:p>
    <w:p>
      <w:pPr>
        <w:spacing w:after="0"/>
        <w:ind w:left="0"/>
        <w:jc w:val="both"/>
      </w:pPr>
      <w:r>
        <w:rPr>
          <w:rFonts w:ascii="Times New Roman"/>
          <w:b w:val="false"/>
          <w:i w:val="false"/>
          <w:color w:val="000000"/>
          <w:sz w:val="28"/>
        </w:rPr>
        <w:t xml:space="preserve">     __________________________           Должность (профессия) ______ </w:t>
      </w:r>
    </w:p>
    <w:p>
      <w:pPr>
        <w:spacing w:after="0"/>
        <w:ind w:left="0"/>
        <w:jc w:val="both"/>
      </w:pPr>
      <w:r>
        <w:rPr>
          <w:rFonts w:ascii="Times New Roman"/>
          <w:b w:val="false"/>
          <w:i w:val="false"/>
          <w:color w:val="000000"/>
          <w:sz w:val="28"/>
        </w:rPr>
        <w:t xml:space="preserve">     альное учебное заведение             ____________________________ </w:t>
      </w:r>
    </w:p>
    <w:p>
      <w:pPr>
        <w:spacing w:after="0"/>
        <w:ind w:left="0"/>
        <w:jc w:val="both"/>
      </w:pPr>
      <w:r>
        <w:rPr>
          <w:rFonts w:ascii="Times New Roman"/>
          <w:b w:val="false"/>
          <w:i w:val="false"/>
          <w:color w:val="000000"/>
          <w:sz w:val="28"/>
        </w:rPr>
        <w:t xml:space="preserve">                                          Паспорт: серия _____ N _____ </w:t>
      </w:r>
    </w:p>
    <w:p>
      <w:pPr>
        <w:spacing w:after="0"/>
        <w:ind w:left="0"/>
        <w:jc w:val="both"/>
      </w:pPr>
      <w:r>
        <w:rPr>
          <w:rFonts w:ascii="Times New Roman"/>
          <w:b w:val="false"/>
          <w:i w:val="false"/>
          <w:color w:val="000000"/>
          <w:sz w:val="28"/>
        </w:rPr>
        <w:t xml:space="preserve">     Код специальности по ОКСО            кем выдан __________________ </w:t>
      </w:r>
    </w:p>
    <w:p>
      <w:pPr>
        <w:spacing w:after="0"/>
        <w:ind w:left="0"/>
        <w:jc w:val="both"/>
      </w:pPr>
      <w:r>
        <w:rPr>
          <w:rFonts w:ascii="Times New Roman"/>
          <w:b w:val="false"/>
          <w:i w:val="false"/>
          <w:color w:val="000000"/>
          <w:sz w:val="28"/>
        </w:rPr>
        <w:t xml:space="preserve">     __________________________           дата выдачи ________________ </w:t>
      </w:r>
    </w:p>
    <w:p>
      <w:pPr>
        <w:spacing w:after="0"/>
        <w:ind w:left="0"/>
        <w:jc w:val="both"/>
      </w:pPr>
      <w:r>
        <w:rPr>
          <w:rFonts w:ascii="Times New Roman"/>
          <w:b w:val="false"/>
          <w:i w:val="false"/>
          <w:color w:val="000000"/>
          <w:sz w:val="28"/>
        </w:rPr>
        <w:t xml:space="preserve">     Квалификация по диплому </w:t>
      </w:r>
    </w:p>
    <w:p>
      <w:pPr>
        <w:spacing w:after="0"/>
        <w:ind w:left="0"/>
        <w:jc w:val="both"/>
      </w:pPr>
      <w:r>
        <w:rPr>
          <w:rFonts w:ascii="Times New Roman"/>
          <w:b w:val="false"/>
          <w:i w:val="false"/>
          <w:color w:val="000000"/>
          <w:sz w:val="28"/>
        </w:rPr>
        <w:t xml:space="preserve">     (свидетельству) __________           Домашний адрес _____________ </w:t>
      </w:r>
    </w:p>
    <w:p>
      <w:pPr>
        <w:spacing w:after="0"/>
        <w:ind w:left="0"/>
        <w:jc w:val="both"/>
      </w:pPr>
      <w:r>
        <w:rPr>
          <w:rFonts w:ascii="Times New Roman"/>
          <w:b w:val="false"/>
          <w:i w:val="false"/>
          <w:color w:val="000000"/>
          <w:sz w:val="28"/>
        </w:rPr>
        <w:t xml:space="preserve">         Диплом                           ____________________________ </w:t>
      </w:r>
    </w:p>
    <w:p>
      <w:pPr>
        <w:spacing w:after="0"/>
        <w:ind w:left="0"/>
        <w:jc w:val="both"/>
      </w:pPr>
      <w:r>
        <w:rPr>
          <w:rFonts w:ascii="Times New Roman"/>
          <w:b w:val="false"/>
          <w:i w:val="false"/>
          <w:color w:val="000000"/>
          <w:sz w:val="28"/>
        </w:rPr>
        <w:t xml:space="preserve">     ------------- N ----------           Телефон ____________________ </w:t>
      </w:r>
    </w:p>
    <w:p>
      <w:pPr>
        <w:spacing w:after="0"/>
        <w:ind w:left="0"/>
        <w:jc w:val="both"/>
      </w:pPr>
      <w:r>
        <w:rPr>
          <w:rFonts w:ascii="Times New Roman"/>
          <w:b w:val="false"/>
          <w:i w:val="false"/>
          <w:color w:val="000000"/>
          <w:sz w:val="28"/>
        </w:rPr>
        <w:t xml:space="preserve">     свидетельство                        Дата заполнения "__ __" ____ </w:t>
      </w:r>
    </w:p>
    <w:p>
      <w:pPr>
        <w:spacing w:after="0"/>
        <w:ind w:left="0"/>
        <w:jc w:val="both"/>
      </w:pPr>
      <w:r>
        <w:rPr>
          <w:rFonts w:ascii="Times New Roman"/>
          <w:b w:val="false"/>
          <w:i w:val="false"/>
          <w:color w:val="000000"/>
          <w:sz w:val="28"/>
        </w:rPr>
        <w:t xml:space="preserve">     от "__ __"_________ 199__г.          ________ 19___г. </w:t>
      </w:r>
    </w:p>
    <w:p>
      <w:pPr>
        <w:spacing w:after="0"/>
        <w:ind w:left="0"/>
        <w:jc w:val="both"/>
      </w:pPr>
      <w:r>
        <w:rPr>
          <w:rFonts w:ascii="Times New Roman"/>
          <w:b w:val="false"/>
          <w:i w:val="false"/>
          <w:color w:val="000000"/>
          <w:sz w:val="28"/>
        </w:rPr>
        <w:t xml:space="preserve">     Ученая степень ___________           Личная подпись   ___________ </w:t>
      </w:r>
    </w:p>
    <w:p>
      <w:pPr>
        <w:spacing w:after="0"/>
        <w:ind w:left="0"/>
        <w:jc w:val="both"/>
      </w:pPr>
      <w:r>
        <w:rPr>
          <w:rFonts w:ascii="Times New Roman"/>
          <w:b w:val="false"/>
          <w:i w:val="false"/>
          <w:color w:val="000000"/>
          <w:sz w:val="28"/>
        </w:rPr>
        <w:t xml:space="preserve">            С В Е Д Е Н И Я  О  В О И Н С К О М  У Ч Е Т Е </w:t>
      </w:r>
    </w:p>
    <w:p>
      <w:pPr>
        <w:spacing w:after="0"/>
        <w:ind w:left="0"/>
        <w:jc w:val="both"/>
      </w:pPr>
      <w:r>
        <w:rPr>
          <w:rFonts w:ascii="Times New Roman"/>
          <w:b w:val="false"/>
          <w:i w:val="false"/>
          <w:color w:val="000000"/>
          <w:sz w:val="28"/>
        </w:rPr>
        <w:t xml:space="preserve">     Воинское звание __________           Годность к военной службе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Военно-учетная специальность         Наименование военкомата по </w:t>
      </w:r>
    </w:p>
    <w:p>
      <w:pPr>
        <w:spacing w:after="0"/>
        <w:ind w:left="0"/>
        <w:jc w:val="both"/>
      </w:pPr>
      <w:r>
        <w:rPr>
          <w:rFonts w:ascii="Times New Roman"/>
          <w:b w:val="false"/>
          <w:i w:val="false"/>
          <w:color w:val="000000"/>
          <w:sz w:val="28"/>
        </w:rPr>
        <w:t xml:space="preserve">     N ________________________           месту жительства ___________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Состоит ли на специальном </w:t>
      </w:r>
    </w:p>
    <w:p>
      <w:pPr>
        <w:spacing w:after="0"/>
        <w:ind w:left="0"/>
        <w:jc w:val="both"/>
      </w:pPr>
      <w:r>
        <w:rPr>
          <w:rFonts w:ascii="Times New Roman"/>
          <w:b w:val="false"/>
          <w:i w:val="false"/>
          <w:color w:val="000000"/>
          <w:sz w:val="28"/>
        </w:rPr>
        <w:t xml:space="preserve">                                          учете N ____________________ </w:t>
      </w:r>
    </w:p>
    <w:p>
      <w:pPr>
        <w:spacing w:after="0"/>
        <w:ind w:left="0"/>
        <w:jc w:val="both"/>
      </w:pPr>
      <w:r>
        <w:rPr>
          <w:rFonts w:ascii="Times New Roman"/>
          <w:b w:val="false"/>
          <w:i w:val="false"/>
          <w:color w:val="000000"/>
          <w:sz w:val="28"/>
        </w:rPr>
        <w:t xml:space="preserve">                                                 Приложение 5 </w:t>
      </w:r>
    </w:p>
    <w:p>
      <w:pPr>
        <w:spacing w:after="0"/>
        <w:ind w:left="0"/>
        <w:jc w:val="both"/>
      </w:pPr>
      <w:r>
        <w:rPr>
          <w:rFonts w:ascii="Times New Roman"/>
          <w:b w:val="false"/>
          <w:i w:val="false"/>
          <w:color w:val="000000"/>
          <w:sz w:val="28"/>
        </w:rPr>
        <w:t xml:space="preserve">                             С П И С О К </w:t>
      </w:r>
    </w:p>
    <w:p>
      <w:pPr>
        <w:spacing w:after="0"/>
        <w:ind w:left="0"/>
        <w:jc w:val="both"/>
      </w:pPr>
      <w:r>
        <w:rPr>
          <w:rFonts w:ascii="Times New Roman"/>
          <w:b w:val="false"/>
          <w:i w:val="false"/>
          <w:color w:val="000000"/>
          <w:sz w:val="28"/>
        </w:rPr>
        <w:t xml:space="preserve">           юношей 19___года рождения, подлежащих подготовке </w:t>
      </w:r>
    </w:p>
    <w:p>
      <w:pPr>
        <w:spacing w:after="0"/>
        <w:ind w:left="0"/>
        <w:jc w:val="both"/>
      </w:pPr>
      <w:r>
        <w:rPr>
          <w:rFonts w:ascii="Times New Roman"/>
          <w:b w:val="false"/>
          <w:i w:val="false"/>
          <w:color w:val="000000"/>
          <w:sz w:val="28"/>
        </w:rPr>
        <w:t xml:space="preserve">           к срочной военной службе, работающих (учащихся)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(наименование предприятия, учреждения,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организации, учебного заведения) </w:t>
      </w:r>
    </w:p>
    <w:p>
      <w:pPr>
        <w:spacing w:after="0"/>
        <w:ind w:left="0"/>
        <w:jc w:val="both"/>
      </w:pPr>
      <w:r>
        <w:rPr>
          <w:rFonts w:ascii="Times New Roman"/>
          <w:b w:val="false"/>
          <w:i w:val="false"/>
          <w:color w:val="000000"/>
          <w:sz w:val="28"/>
        </w:rPr>
        <w:t xml:space="preserve">     по состоянию на "__ __" _____________________ 199__г.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!Фамилия,!Националь-!Образова-!Место !Владеет!Место  ! Примечание </w:t>
      </w:r>
    </w:p>
    <w:p>
      <w:pPr>
        <w:spacing w:after="0"/>
        <w:ind w:left="0"/>
        <w:jc w:val="both"/>
      </w:pPr>
      <w:r>
        <w:rPr>
          <w:rFonts w:ascii="Times New Roman"/>
          <w:b w:val="false"/>
          <w:i w:val="false"/>
          <w:color w:val="000000"/>
          <w:sz w:val="28"/>
        </w:rPr>
        <w:t xml:space="preserve"> п/п!  имя,  ! ность    !ние, где !работы!ли язы-!житель-! </w:t>
      </w:r>
    </w:p>
    <w:p>
      <w:pPr>
        <w:spacing w:after="0"/>
        <w:ind w:left="0"/>
        <w:jc w:val="both"/>
      </w:pPr>
      <w:r>
        <w:rPr>
          <w:rFonts w:ascii="Times New Roman"/>
          <w:b w:val="false"/>
          <w:i w:val="false"/>
          <w:color w:val="000000"/>
          <w:sz w:val="28"/>
        </w:rPr>
        <w:t xml:space="preserve">    !отчество!          !и в каком!и за- !ками,  !ства   ! </w:t>
      </w:r>
    </w:p>
    <w:p>
      <w:pPr>
        <w:spacing w:after="0"/>
        <w:ind w:left="0"/>
        <w:jc w:val="both"/>
      </w:pPr>
      <w:r>
        <w:rPr>
          <w:rFonts w:ascii="Times New Roman"/>
          <w:b w:val="false"/>
          <w:i w:val="false"/>
          <w:color w:val="000000"/>
          <w:sz w:val="28"/>
        </w:rPr>
        <w:t xml:space="preserve">    !        !          !классе,  !нима- !какими !       ! </w:t>
      </w:r>
    </w:p>
    <w:p>
      <w:pPr>
        <w:spacing w:after="0"/>
        <w:ind w:left="0"/>
        <w:jc w:val="both"/>
      </w:pPr>
      <w:r>
        <w:rPr>
          <w:rFonts w:ascii="Times New Roman"/>
          <w:b w:val="false"/>
          <w:i w:val="false"/>
          <w:color w:val="000000"/>
          <w:sz w:val="28"/>
        </w:rPr>
        <w:t xml:space="preserve">    !        !          !на каком !емая  !       !       ! </w:t>
      </w:r>
    </w:p>
    <w:p>
      <w:pPr>
        <w:spacing w:after="0"/>
        <w:ind w:left="0"/>
        <w:jc w:val="both"/>
      </w:pPr>
      <w:r>
        <w:rPr>
          <w:rFonts w:ascii="Times New Roman"/>
          <w:b w:val="false"/>
          <w:i w:val="false"/>
          <w:color w:val="000000"/>
          <w:sz w:val="28"/>
        </w:rPr>
        <w:t xml:space="preserve">    !        !          !курсе    !долж- !       !       ! </w:t>
      </w:r>
    </w:p>
    <w:p>
      <w:pPr>
        <w:spacing w:after="0"/>
        <w:ind w:left="0"/>
        <w:jc w:val="both"/>
      </w:pPr>
      <w:r>
        <w:rPr>
          <w:rFonts w:ascii="Times New Roman"/>
          <w:b w:val="false"/>
          <w:i w:val="false"/>
          <w:color w:val="000000"/>
          <w:sz w:val="28"/>
        </w:rPr>
        <w:t xml:space="preserve">    !        !          !учится   !ность !       !       ! </w:t>
      </w:r>
    </w:p>
    <w:p>
      <w:pPr>
        <w:spacing w:after="0"/>
        <w:ind w:left="0"/>
        <w:jc w:val="both"/>
      </w:pPr>
      <w:r>
        <w:rPr>
          <w:rFonts w:ascii="Times New Roman"/>
          <w:b w:val="false"/>
          <w:i w:val="false"/>
          <w:color w:val="000000"/>
          <w:sz w:val="28"/>
        </w:rPr>
        <w:t xml:space="preserve">    !        !          !или      !      !       !       ! </w:t>
      </w:r>
    </w:p>
    <w:p>
      <w:pPr>
        <w:spacing w:after="0"/>
        <w:ind w:left="0"/>
        <w:jc w:val="both"/>
      </w:pPr>
      <w:r>
        <w:rPr>
          <w:rFonts w:ascii="Times New Roman"/>
          <w:b w:val="false"/>
          <w:i w:val="false"/>
          <w:color w:val="000000"/>
          <w:sz w:val="28"/>
        </w:rPr>
        <w:t xml:space="preserve">    !        !          !сколько  !      !       !       ! </w:t>
      </w:r>
    </w:p>
    <w:p>
      <w:pPr>
        <w:spacing w:after="0"/>
        <w:ind w:left="0"/>
        <w:jc w:val="both"/>
      </w:pPr>
      <w:r>
        <w:rPr>
          <w:rFonts w:ascii="Times New Roman"/>
          <w:b w:val="false"/>
          <w:i w:val="false"/>
          <w:color w:val="000000"/>
          <w:sz w:val="28"/>
        </w:rPr>
        <w:t xml:space="preserve">    !        !          !классов и!      !       !       ! </w:t>
      </w:r>
    </w:p>
    <w:p>
      <w:pPr>
        <w:spacing w:after="0"/>
        <w:ind w:left="0"/>
        <w:jc w:val="both"/>
      </w:pPr>
      <w:r>
        <w:rPr>
          <w:rFonts w:ascii="Times New Roman"/>
          <w:b w:val="false"/>
          <w:i w:val="false"/>
          <w:color w:val="000000"/>
          <w:sz w:val="28"/>
        </w:rPr>
        <w:t xml:space="preserve">    !        !          !курсов   !      !       !       ! </w:t>
      </w:r>
    </w:p>
    <w:p>
      <w:pPr>
        <w:spacing w:after="0"/>
        <w:ind w:left="0"/>
        <w:jc w:val="both"/>
      </w:pPr>
      <w:r>
        <w:rPr>
          <w:rFonts w:ascii="Times New Roman"/>
          <w:b w:val="false"/>
          <w:i w:val="false"/>
          <w:color w:val="000000"/>
          <w:sz w:val="28"/>
        </w:rPr>
        <w:t xml:space="preserve">    !        !          !окончил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     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М. П. </w:t>
      </w:r>
    </w:p>
    <w:p>
      <w:pPr>
        <w:spacing w:after="0"/>
        <w:ind w:left="0"/>
        <w:jc w:val="both"/>
      </w:pPr>
      <w:r>
        <w:rPr>
          <w:rFonts w:ascii="Times New Roman"/>
          <w:b w:val="false"/>
          <w:i w:val="false"/>
          <w:color w:val="000000"/>
          <w:sz w:val="28"/>
        </w:rPr>
        <w:t xml:space="preserve">    "__ __" _______________ 199__г.     Подпись ______________________ </w:t>
      </w:r>
    </w:p>
    <w:p>
      <w:pPr>
        <w:spacing w:after="0"/>
        <w:ind w:left="0"/>
        <w:jc w:val="both"/>
      </w:pPr>
      <w:r>
        <w:rPr>
          <w:rFonts w:ascii="Times New Roman"/>
          <w:b w:val="false"/>
          <w:i w:val="false"/>
          <w:color w:val="000000"/>
          <w:sz w:val="28"/>
        </w:rPr>
        <w:t xml:space="preserve">                                              Приложение 6 </w:t>
      </w:r>
    </w:p>
    <w:p>
      <w:pPr>
        <w:spacing w:after="0"/>
        <w:ind w:left="0"/>
        <w:jc w:val="both"/>
      </w:pPr>
      <w:r>
        <w:rPr>
          <w:rFonts w:ascii="Times New Roman"/>
          <w:b w:val="false"/>
          <w:i w:val="false"/>
          <w:color w:val="000000"/>
          <w:sz w:val="28"/>
        </w:rPr>
        <w:t xml:space="preserve">                             С П И С О К </w:t>
      </w:r>
    </w:p>
    <w:p>
      <w:pPr>
        <w:spacing w:after="0"/>
        <w:ind w:left="0"/>
        <w:jc w:val="both"/>
      </w:pPr>
      <w:r>
        <w:rPr>
          <w:rFonts w:ascii="Times New Roman"/>
          <w:b w:val="false"/>
          <w:i w:val="false"/>
          <w:color w:val="000000"/>
          <w:sz w:val="28"/>
        </w:rPr>
        <w:t xml:space="preserve">                 юношей 19__года рождения, подлежащих </w:t>
      </w:r>
    </w:p>
    <w:p>
      <w:pPr>
        <w:spacing w:after="0"/>
        <w:ind w:left="0"/>
        <w:jc w:val="both"/>
      </w:pPr>
      <w:r>
        <w:rPr>
          <w:rFonts w:ascii="Times New Roman"/>
          <w:b w:val="false"/>
          <w:i w:val="false"/>
          <w:color w:val="000000"/>
          <w:sz w:val="28"/>
        </w:rPr>
        <w:t xml:space="preserve">                    приписке к призывному участку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(наименование предприятия, учреждения, </w:t>
      </w:r>
    </w:p>
    <w:p>
      <w:pPr>
        <w:spacing w:after="0"/>
        <w:ind w:left="0"/>
        <w:jc w:val="both"/>
      </w:pPr>
      <w:r>
        <w:rPr>
          <w:rFonts w:ascii="Times New Roman"/>
          <w:b w:val="false"/>
          <w:i w:val="false"/>
          <w:color w:val="000000"/>
          <w:sz w:val="28"/>
        </w:rPr>
        <w:t xml:space="preserve">                организации, учебного заведения) </w:t>
      </w:r>
    </w:p>
    <w:p>
      <w:pPr>
        <w:spacing w:after="0"/>
        <w:ind w:left="0"/>
        <w:jc w:val="both"/>
      </w:pPr>
      <w:r>
        <w:rPr>
          <w:rFonts w:ascii="Times New Roman"/>
          <w:b w:val="false"/>
          <w:i w:val="false"/>
          <w:color w:val="000000"/>
          <w:sz w:val="28"/>
        </w:rPr>
        <w:t xml:space="preserve">          по состоянию на "__ __" ________________ 199__года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!Фамилия,!Место работы!   Место    ! Отметка райвоенкомата об </w:t>
      </w:r>
    </w:p>
    <w:p>
      <w:pPr>
        <w:spacing w:after="0"/>
        <w:ind w:left="0"/>
        <w:jc w:val="both"/>
      </w:pPr>
      <w:r>
        <w:rPr>
          <w:rFonts w:ascii="Times New Roman"/>
          <w:b w:val="false"/>
          <w:i w:val="false"/>
          <w:color w:val="000000"/>
          <w:sz w:val="28"/>
        </w:rPr>
        <w:t xml:space="preserve"> п/п!  имя,  ! (учебы) и  ! жительства !изменениях, происшедших после </w:t>
      </w:r>
    </w:p>
    <w:p>
      <w:pPr>
        <w:spacing w:after="0"/>
        <w:ind w:left="0"/>
        <w:jc w:val="both"/>
      </w:pPr>
      <w:r>
        <w:rPr>
          <w:rFonts w:ascii="Times New Roman"/>
          <w:b w:val="false"/>
          <w:i w:val="false"/>
          <w:color w:val="000000"/>
          <w:sz w:val="28"/>
        </w:rPr>
        <w:t xml:space="preserve">    !отчество! занимаемая !            !1 января до окончания при- </w:t>
      </w:r>
    </w:p>
    <w:p>
      <w:pPr>
        <w:spacing w:after="0"/>
        <w:ind w:left="0"/>
        <w:jc w:val="both"/>
      </w:pPr>
      <w:r>
        <w:rPr>
          <w:rFonts w:ascii="Times New Roman"/>
          <w:b w:val="false"/>
          <w:i w:val="false"/>
          <w:color w:val="000000"/>
          <w:sz w:val="28"/>
        </w:rPr>
        <w:t xml:space="preserve">    !        ! должность  !            !писки, и за каким порядковым </w:t>
      </w:r>
    </w:p>
    <w:p>
      <w:pPr>
        <w:spacing w:after="0"/>
        <w:ind w:left="0"/>
        <w:jc w:val="both"/>
      </w:pPr>
      <w:r>
        <w:rPr>
          <w:rFonts w:ascii="Times New Roman"/>
          <w:b w:val="false"/>
          <w:i w:val="false"/>
          <w:color w:val="000000"/>
          <w:sz w:val="28"/>
        </w:rPr>
        <w:t xml:space="preserve">    !        !            !            !номером учтен в сводном списке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М. П. </w:t>
      </w:r>
    </w:p>
    <w:p>
      <w:pPr>
        <w:spacing w:after="0"/>
        <w:ind w:left="0"/>
        <w:jc w:val="both"/>
      </w:pPr>
      <w:r>
        <w:rPr>
          <w:rFonts w:ascii="Times New Roman"/>
          <w:b w:val="false"/>
          <w:i w:val="false"/>
          <w:color w:val="000000"/>
          <w:sz w:val="28"/>
        </w:rPr>
        <w:t xml:space="preserve">     "__ __" _______________ 199__г.     Подпись _____________________ </w:t>
      </w:r>
    </w:p>
    <w:p>
      <w:pPr>
        <w:spacing w:after="0"/>
        <w:ind w:left="0"/>
        <w:jc w:val="both"/>
      </w:pPr>
      <w:r>
        <w:rPr>
          <w:rFonts w:ascii="Times New Roman"/>
          <w:b w:val="false"/>
          <w:i w:val="false"/>
          <w:color w:val="000000"/>
          <w:sz w:val="28"/>
        </w:rPr>
        <w:t xml:space="preserve">                                              Приложение 7 </w:t>
      </w:r>
    </w:p>
    <w:p>
      <w:pPr>
        <w:spacing w:after="0"/>
        <w:ind w:left="0"/>
        <w:jc w:val="both"/>
      </w:pPr>
      <w:r>
        <w:rPr>
          <w:rFonts w:ascii="Times New Roman"/>
          <w:b w:val="false"/>
          <w:i w:val="false"/>
          <w:color w:val="000000"/>
          <w:sz w:val="28"/>
        </w:rPr>
        <w:t xml:space="preserve">    К О Р Е Ш О К  Р А С П И С К И       Р А С П И С К А  N __________ </w:t>
      </w:r>
    </w:p>
    <w:p>
      <w:pPr>
        <w:spacing w:after="0"/>
        <w:ind w:left="0"/>
        <w:jc w:val="both"/>
      </w:pPr>
      <w:r>
        <w:rPr>
          <w:rFonts w:ascii="Times New Roman"/>
          <w:b w:val="false"/>
          <w:i w:val="false"/>
          <w:color w:val="000000"/>
          <w:sz w:val="28"/>
        </w:rPr>
        <w:t xml:space="preserve">      о приеме военного билета </w:t>
      </w:r>
    </w:p>
    <w:p>
      <w:pPr>
        <w:spacing w:after="0"/>
        <w:ind w:left="0"/>
        <w:jc w:val="both"/>
      </w:pPr>
      <w:r>
        <w:rPr>
          <w:rFonts w:ascii="Times New Roman"/>
          <w:b w:val="false"/>
          <w:i w:val="false"/>
          <w:color w:val="000000"/>
          <w:sz w:val="28"/>
        </w:rPr>
        <w:t xml:space="preserve">        от военнообязанного              Дана _________________ запаса </w:t>
      </w:r>
    </w:p>
    <w:p>
      <w:pPr>
        <w:spacing w:after="0"/>
        <w:ind w:left="0"/>
        <w:jc w:val="both"/>
      </w:pPr>
      <w:r>
        <w:rPr>
          <w:rFonts w:ascii="Times New Roman"/>
          <w:b w:val="false"/>
          <w:i w:val="false"/>
          <w:color w:val="000000"/>
          <w:sz w:val="28"/>
        </w:rPr>
        <w:t xml:space="preserve">     ____________________________        _____________________________ </w:t>
      </w:r>
    </w:p>
    <w:p>
      <w:pPr>
        <w:spacing w:after="0"/>
        <w:ind w:left="0"/>
        <w:jc w:val="both"/>
      </w:pPr>
      <w:r>
        <w:rPr>
          <w:rFonts w:ascii="Times New Roman"/>
          <w:b w:val="false"/>
          <w:i w:val="false"/>
          <w:color w:val="000000"/>
          <w:sz w:val="28"/>
        </w:rPr>
        <w:t xml:space="preserve">             (фамилия,                            фамилия, </w:t>
      </w:r>
    </w:p>
    <w:p>
      <w:pPr>
        <w:spacing w:after="0"/>
        <w:ind w:left="0"/>
        <w:jc w:val="both"/>
      </w:pPr>
      <w:r>
        <w:rPr>
          <w:rFonts w:ascii="Times New Roman"/>
          <w:b w:val="false"/>
          <w:i w:val="false"/>
          <w:color w:val="000000"/>
          <w:sz w:val="28"/>
        </w:rPr>
        <w:t xml:space="preserve">     ____________________________        _____________________________ </w:t>
      </w:r>
    </w:p>
    <w:p>
      <w:pPr>
        <w:spacing w:after="0"/>
        <w:ind w:left="0"/>
        <w:jc w:val="both"/>
      </w:pPr>
      <w:r>
        <w:rPr>
          <w:rFonts w:ascii="Times New Roman"/>
          <w:b w:val="false"/>
          <w:i w:val="false"/>
          <w:color w:val="000000"/>
          <w:sz w:val="28"/>
        </w:rPr>
        <w:t xml:space="preserve">          имя и отчество)                         имя, отчество) </w:t>
      </w:r>
    </w:p>
    <w:p>
      <w:pPr>
        <w:spacing w:after="0"/>
        <w:ind w:left="0"/>
        <w:jc w:val="both"/>
      </w:pPr>
      <w:r>
        <w:rPr>
          <w:rFonts w:ascii="Times New Roman"/>
          <w:b w:val="false"/>
          <w:i w:val="false"/>
          <w:color w:val="000000"/>
          <w:sz w:val="28"/>
        </w:rPr>
        <w:t xml:space="preserve">     Год рождения _______________        _______________ года рождения </w:t>
      </w:r>
    </w:p>
    <w:p>
      <w:pPr>
        <w:spacing w:after="0"/>
        <w:ind w:left="0"/>
        <w:jc w:val="both"/>
      </w:pPr>
      <w:r>
        <w:rPr>
          <w:rFonts w:ascii="Times New Roman"/>
          <w:b w:val="false"/>
          <w:i w:val="false"/>
          <w:color w:val="000000"/>
          <w:sz w:val="28"/>
        </w:rPr>
        <w:t xml:space="preserve">     Воинское звание ____________        ВУС N ____________ в том, что </w:t>
      </w:r>
    </w:p>
    <w:p>
      <w:pPr>
        <w:spacing w:after="0"/>
        <w:ind w:left="0"/>
        <w:jc w:val="both"/>
      </w:pPr>
      <w:r>
        <w:rPr>
          <w:rFonts w:ascii="Times New Roman"/>
          <w:b w:val="false"/>
          <w:i w:val="false"/>
          <w:color w:val="000000"/>
          <w:sz w:val="28"/>
        </w:rPr>
        <w:t xml:space="preserve">                                         принадлежащий ему военный </w:t>
      </w:r>
    </w:p>
    <w:p>
      <w:pPr>
        <w:spacing w:after="0"/>
        <w:ind w:left="0"/>
        <w:jc w:val="both"/>
      </w:pPr>
      <w:r>
        <w:rPr>
          <w:rFonts w:ascii="Times New Roman"/>
          <w:b w:val="false"/>
          <w:i w:val="false"/>
          <w:color w:val="000000"/>
          <w:sz w:val="28"/>
        </w:rPr>
        <w:t xml:space="preserve">     ВУС N ______________________        билет серии _________________ </w:t>
      </w:r>
    </w:p>
    <w:p>
      <w:pPr>
        <w:spacing w:after="0"/>
        <w:ind w:left="0"/>
        <w:jc w:val="both"/>
      </w:pPr>
      <w:r>
        <w:rPr>
          <w:rFonts w:ascii="Times New Roman"/>
          <w:b w:val="false"/>
          <w:i w:val="false"/>
          <w:color w:val="000000"/>
          <w:sz w:val="28"/>
        </w:rPr>
        <w:t xml:space="preserve">     Для какой цели принят воен-         N ___________________________ </w:t>
      </w:r>
    </w:p>
    <w:p>
      <w:pPr>
        <w:spacing w:after="0"/>
        <w:ind w:left="0"/>
        <w:jc w:val="both"/>
      </w:pPr>
      <w:r>
        <w:rPr>
          <w:rFonts w:ascii="Times New Roman"/>
          <w:b w:val="false"/>
          <w:i w:val="false"/>
          <w:color w:val="000000"/>
          <w:sz w:val="28"/>
        </w:rPr>
        <w:t xml:space="preserve">     ный билет серии ____________        принят для __________________ </w:t>
      </w:r>
    </w:p>
    <w:p>
      <w:pPr>
        <w:spacing w:after="0"/>
        <w:ind w:left="0"/>
        <w:jc w:val="both"/>
      </w:pPr>
      <w:r>
        <w:rPr>
          <w:rFonts w:ascii="Times New Roman"/>
          <w:b w:val="false"/>
          <w:i w:val="false"/>
          <w:color w:val="000000"/>
          <w:sz w:val="28"/>
        </w:rPr>
        <w:t xml:space="preserve">     N __________________________                       указать, для </w:t>
      </w:r>
    </w:p>
    <w:p>
      <w:pPr>
        <w:spacing w:after="0"/>
        <w:ind w:left="0"/>
        <w:jc w:val="both"/>
      </w:pPr>
      <w:r>
        <w:rPr>
          <w:rFonts w:ascii="Times New Roman"/>
          <w:b w:val="false"/>
          <w:i w:val="false"/>
          <w:color w:val="000000"/>
          <w:sz w:val="28"/>
        </w:rPr>
        <w:t xml:space="preserve">     ____________________________        _____________________________ </w:t>
      </w:r>
    </w:p>
    <w:p>
      <w:pPr>
        <w:spacing w:after="0"/>
        <w:ind w:left="0"/>
        <w:jc w:val="both"/>
      </w:pPr>
      <w:r>
        <w:rPr>
          <w:rFonts w:ascii="Times New Roman"/>
          <w:b w:val="false"/>
          <w:i w:val="false"/>
          <w:color w:val="000000"/>
          <w:sz w:val="28"/>
        </w:rPr>
        <w:t xml:space="preserve">     Подпись ____________________         какой цели или наименование </w:t>
      </w:r>
    </w:p>
    <w:p>
      <w:pPr>
        <w:spacing w:after="0"/>
        <w:ind w:left="0"/>
        <w:jc w:val="both"/>
      </w:pPr>
      <w:r>
        <w:rPr>
          <w:rFonts w:ascii="Times New Roman"/>
          <w:b w:val="false"/>
          <w:i w:val="false"/>
          <w:color w:val="000000"/>
          <w:sz w:val="28"/>
        </w:rPr>
        <w:t xml:space="preserve">             фамилия и должность,        _____________________________ </w:t>
      </w:r>
    </w:p>
    <w:p>
      <w:pPr>
        <w:spacing w:after="0"/>
        <w:ind w:left="0"/>
        <w:jc w:val="both"/>
      </w:pPr>
      <w:r>
        <w:rPr>
          <w:rFonts w:ascii="Times New Roman"/>
          <w:b w:val="false"/>
          <w:i w:val="false"/>
          <w:color w:val="000000"/>
          <w:sz w:val="28"/>
        </w:rPr>
        <w:t xml:space="preserve">     ____________________________        органа или должностного лица, </w:t>
      </w:r>
    </w:p>
    <w:p>
      <w:pPr>
        <w:spacing w:after="0"/>
        <w:ind w:left="0"/>
        <w:jc w:val="both"/>
      </w:pPr>
      <w:r>
        <w:rPr>
          <w:rFonts w:ascii="Times New Roman"/>
          <w:b w:val="false"/>
          <w:i w:val="false"/>
          <w:color w:val="000000"/>
          <w:sz w:val="28"/>
        </w:rPr>
        <w:t xml:space="preserve">       принявшего военный билет          _____________________________ </w:t>
      </w:r>
    </w:p>
    <w:p>
      <w:pPr>
        <w:spacing w:after="0"/>
        <w:ind w:left="0"/>
        <w:jc w:val="both"/>
      </w:pPr>
      <w:r>
        <w:rPr>
          <w:rFonts w:ascii="Times New Roman"/>
          <w:b w:val="false"/>
          <w:i w:val="false"/>
          <w:color w:val="000000"/>
          <w:sz w:val="28"/>
        </w:rPr>
        <w:t xml:space="preserve">                                           принявшего военный билет </w:t>
      </w:r>
    </w:p>
    <w:p>
      <w:pPr>
        <w:spacing w:after="0"/>
        <w:ind w:left="0"/>
        <w:jc w:val="both"/>
      </w:pPr>
      <w:r>
        <w:rPr>
          <w:rFonts w:ascii="Times New Roman"/>
          <w:b w:val="false"/>
          <w:i w:val="false"/>
          <w:color w:val="000000"/>
          <w:sz w:val="28"/>
        </w:rPr>
        <w:t xml:space="preserve">     Расписка военнообязанного в </w:t>
      </w:r>
    </w:p>
    <w:p>
      <w:pPr>
        <w:spacing w:after="0"/>
        <w:ind w:left="0"/>
        <w:jc w:val="both"/>
      </w:pPr>
      <w:r>
        <w:rPr>
          <w:rFonts w:ascii="Times New Roman"/>
          <w:b w:val="false"/>
          <w:i w:val="false"/>
          <w:color w:val="000000"/>
          <w:sz w:val="28"/>
        </w:rPr>
        <w:t xml:space="preserve">     получении военного билета            Расписка действительна по </w:t>
      </w:r>
    </w:p>
    <w:p>
      <w:pPr>
        <w:spacing w:after="0"/>
        <w:ind w:left="0"/>
        <w:jc w:val="both"/>
      </w:pPr>
      <w:r>
        <w:rPr>
          <w:rFonts w:ascii="Times New Roman"/>
          <w:b w:val="false"/>
          <w:i w:val="false"/>
          <w:color w:val="000000"/>
          <w:sz w:val="28"/>
        </w:rPr>
        <w:t xml:space="preserve">     "__ __" ____________ 199__года      "__ __" ___________ 199__г. </w:t>
      </w:r>
    </w:p>
    <w:p>
      <w:pPr>
        <w:spacing w:after="0"/>
        <w:ind w:left="0"/>
        <w:jc w:val="both"/>
      </w:pPr>
      <w:r>
        <w:rPr>
          <w:rFonts w:ascii="Times New Roman"/>
          <w:b w:val="false"/>
          <w:i w:val="false"/>
          <w:color w:val="000000"/>
          <w:sz w:val="28"/>
        </w:rPr>
        <w:t xml:space="preserve">                                          Подпись ____________________ </w:t>
      </w:r>
    </w:p>
    <w:p>
      <w:pPr>
        <w:spacing w:after="0"/>
        <w:ind w:left="0"/>
        <w:jc w:val="both"/>
      </w:pPr>
      <w:r>
        <w:rPr>
          <w:rFonts w:ascii="Times New Roman"/>
          <w:b w:val="false"/>
          <w:i w:val="false"/>
          <w:color w:val="000000"/>
          <w:sz w:val="28"/>
        </w:rPr>
        <w:t xml:space="preserve">                                                  фамилия и должность,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принявшего военный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билет </w:t>
      </w:r>
    </w:p>
    <w:p>
      <w:pPr>
        <w:spacing w:after="0"/>
        <w:ind w:left="0"/>
        <w:jc w:val="both"/>
      </w:pPr>
      <w:r>
        <w:rPr>
          <w:rFonts w:ascii="Times New Roman"/>
          <w:b w:val="false"/>
          <w:i w:val="false"/>
          <w:color w:val="000000"/>
          <w:sz w:val="28"/>
        </w:rPr>
        <w:t xml:space="preserve">                                          М. П. </w:t>
      </w:r>
    </w:p>
    <w:p>
      <w:pPr>
        <w:spacing w:after="0"/>
        <w:ind w:left="0"/>
        <w:jc w:val="both"/>
      </w:pPr>
      <w:r>
        <w:rPr>
          <w:rFonts w:ascii="Times New Roman"/>
          <w:b w:val="false"/>
          <w:i w:val="false"/>
          <w:color w:val="000000"/>
          <w:sz w:val="28"/>
        </w:rPr>
        <w:t xml:space="preserve">                                                 Приложение 8 </w:t>
      </w:r>
    </w:p>
    <w:p>
      <w:pPr>
        <w:spacing w:after="0"/>
        <w:ind w:left="0"/>
        <w:jc w:val="both"/>
      </w:pPr>
      <w:r>
        <w:rPr>
          <w:rFonts w:ascii="Times New Roman"/>
          <w:b w:val="false"/>
          <w:i w:val="false"/>
          <w:color w:val="000000"/>
          <w:sz w:val="28"/>
        </w:rPr>
        <w:t xml:space="preserve">                 А Л Ф А В И Т Н А Я  К А Р Т О Ч К А </w:t>
      </w:r>
    </w:p>
    <w:p>
      <w:pPr>
        <w:spacing w:after="0"/>
        <w:ind w:left="0"/>
        <w:jc w:val="both"/>
      </w:pPr>
      <w:r>
        <w:rPr>
          <w:rFonts w:ascii="Times New Roman"/>
          <w:b w:val="false"/>
          <w:i w:val="false"/>
          <w:color w:val="000000"/>
          <w:sz w:val="28"/>
        </w:rPr>
        <w:t xml:space="preserve">         (первая буква                        N ВУС ________________ </w:t>
      </w:r>
    </w:p>
    <w:p>
      <w:pPr>
        <w:spacing w:after="0"/>
        <w:ind w:left="0"/>
        <w:jc w:val="both"/>
      </w:pPr>
      <w:r>
        <w:rPr>
          <w:rFonts w:ascii="Times New Roman"/>
          <w:b w:val="false"/>
          <w:i w:val="false"/>
          <w:color w:val="000000"/>
          <w:sz w:val="28"/>
        </w:rPr>
        <w:t xml:space="preserve">            фамилии) </w:t>
      </w:r>
    </w:p>
    <w:p>
      <w:pPr>
        <w:spacing w:after="0"/>
        <w:ind w:left="0"/>
        <w:jc w:val="both"/>
      </w:pPr>
      <w:r>
        <w:rPr>
          <w:rFonts w:ascii="Times New Roman"/>
          <w:b w:val="false"/>
          <w:i w:val="false"/>
          <w:color w:val="000000"/>
          <w:sz w:val="28"/>
        </w:rPr>
        <w:t xml:space="preserve">                   Для справок по учетной карточке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Фамилия, ____________________________________________________ </w:t>
      </w:r>
    </w:p>
    <w:p>
      <w:pPr>
        <w:spacing w:after="0"/>
        <w:ind w:left="0"/>
        <w:jc w:val="both"/>
      </w:pPr>
      <w:r>
        <w:rPr>
          <w:rFonts w:ascii="Times New Roman"/>
          <w:b w:val="false"/>
          <w:i w:val="false"/>
          <w:color w:val="000000"/>
          <w:sz w:val="28"/>
        </w:rPr>
        <w:t xml:space="preserve">        имя, отчество _______________________________________________ </w:t>
      </w:r>
    </w:p>
    <w:p>
      <w:pPr>
        <w:spacing w:after="0"/>
        <w:ind w:left="0"/>
        <w:jc w:val="both"/>
      </w:pPr>
      <w:r>
        <w:rPr>
          <w:rFonts w:ascii="Times New Roman"/>
          <w:b w:val="false"/>
          <w:i w:val="false"/>
          <w:color w:val="000000"/>
          <w:sz w:val="28"/>
        </w:rPr>
        <w:t xml:space="preserve">     _____________________________  !  ______________________________ </w:t>
      </w:r>
    </w:p>
    <w:p>
      <w:pPr>
        <w:spacing w:after="0"/>
        <w:ind w:left="0"/>
        <w:jc w:val="both"/>
      </w:pPr>
      <w:r>
        <w:rPr>
          <w:rFonts w:ascii="Times New Roman"/>
          <w:b w:val="false"/>
          <w:i w:val="false"/>
          <w:color w:val="000000"/>
          <w:sz w:val="28"/>
        </w:rPr>
        <w:t xml:space="preserve">        Год рождения                !      Группа учета </w:t>
      </w:r>
    </w:p>
    <w:p>
      <w:pPr>
        <w:spacing w:after="0"/>
        <w:ind w:left="0"/>
        <w:jc w:val="both"/>
      </w:pPr>
      <w:r>
        <w:rPr>
          <w:rFonts w:ascii="Times New Roman"/>
          <w:b w:val="false"/>
          <w:i w:val="false"/>
          <w:color w:val="000000"/>
          <w:sz w:val="28"/>
        </w:rPr>
        <w:t xml:space="preserve">     _____________________________  !  ______________________________ </w:t>
      </w:r>
    </w:p>
    <w:p>
      <w:pPr>
        <w:spacing w:after="0"/>
        <w:ind w:left="0"/>
        <w:jc w:val="both"/>
      </w:pPr>
      <w:r>
        <w:rPr>
          <w:rFonts w:ascii="Times New Roman"/>
          <w:b w:val="false"/>
          <w:i w:val="false"/>
          <w:color w:val="000000"/>
          <w:sz w:val="28"/>
        </w:rPr>
        <w:t xml:space="preserve">        Состав ___________________  !  ______________________________ </w:t>
      </w:r>
    </w:p>
    <w:p>
      <w:pPr>
        <w:spacing w:after="0"/>
        <w:ind w:left="0"/>
        <w:jc w:val="both"/>
      </w:pPr>
      <w:r>
        <w:rPr>
          <w:rFonts w:ascii="Times New Roman"/>
          <w:b w:val="false"/>
          <w:i w:val="false"/>
          <w:color w:val="000000"/>
          <w:sz w:val="28"/>
        </w:rPr>
        <w:t xml:space="preserve">        Годность к                  ! </w:t>
      </w:r>
    </w:p>
    <w:p>
      <w:pPr>
        <w:spacing w:after="0"/>
        <w:ind w:left="0"/>
        <w:jc w:val="both"/>
      </w:pPr>
      <w:r>
        <w:rPr>
          <w:rFonts w:ascii="Times New Roman"/>
          <w:b w:val="false"/>
          <w:i w:val="false"/>
          <w:color w:val="000000"/>
          <w:sz w:val="28"/>
        </w:rPr>
        <w:t xml:space="preserve">        военной службе ___________  !  ______________________________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Картотека                   !      Команда N _________ </w:t>
      </w:r>
    </w:p>
    <w:p>
      <w:pPr>
        <w:spacing w:after="0"/>
        <w:ind w:left="0"/>
        <w:jc w:val="both"/>
      </w:pPr>
      <w:r>
        <w:rPr>
          <w:rFonts w:ascii="Times New Roman"/>
          <w:b w:val="false"/>
          <w:i w:val="false"/>
          <w:color w:val="000000"/>
          <w:sz w:val="28"/>
        </w:rPr>
        <w:t xml:space="preserve">                                    !  не предназначен </w:t>
      </w:r>
    </w:p>
    <w:p>
      <w:pPr>
        <w:spacing w:after="0"/>
        <w:ind w:left="0"/>
        <w:jc w:val="both"/>
      </w:pPr>
      <w:r>
        <w:rPr>
          <w:rFonts w:ascii="Times New Roman"/>
          <w:b w:val="false"/>
          <w:i w:val="false"/>
          <w:color w:val="000000"/>
          <w:sz w:val="28"/>
        </w:rPr>
        <w:t xml:space="preserve">                                    !    Спецучет, высшее образование </w:t>
      </w:r>
    </w:p>
    <w:p>
      <w:pPr>
        <w:spacing w:after="0"/>
        <w:ind w:left="0"/>
        <w:jc w:val="both"/>
      </w:pPr>
      <w:r>
        <w:rPr>
          <w:rFonts w:ascii="Times New Roman"/>
          <w:b w:val="false"/>
          <w:i w:val="false"/>
          <w:color w:val="000000"/>
          <w:sz w:val="28"/>
        </w:rPr>
        <w:t xml:space="preserve">     _____________________________  ! _______________________________ </w:t>
      </w:r>
    </w:p>
    <w:p>
      <w:pPr>
        <w:spacing w:after="0"/>
        <w:ind w:left="0"/>
        <w:jc w:val="both"/>
      </w:pPr>
      <w:r>
        <w:rPr>
          <w:rFonts w:ascii="Times New Roman"/>
          <w:b w:val="false"/>
          <w:i w:val="false"/>
          <w:color w:val="000000"/>
          <w:sz w:val="28"/>
        </w:rPr>
        <w:t xml:space="preserve">        Адрес места жительства      ! _______________________________ </w:t>
      </w:r>
    </w:p>
    <w:p>
      <w:pPr>
        <w:spacing w:after="0"/>
        <w:ind w:left="0"/>
        <w:jc w:val="both"/>
      </w:pPr>
      <w:r>
        <w:rPr>
          <w:rFonts w:ascii="Times New Roman"/>
          <w:b w:val="false"/>
          <w:i w:val="false"/>
          <w:color w:val="000000"/>
          <w:sz w:val="28"/>
        </w:rPr>
        <w:t xml:space="preserve">        и N телефона _____________  ! </w:t>
      </w:r>
    </w:p>
    <w:p>
      <w:pPr>
        <w:spacing w:after="0"/>
        <w:ind w:left="0"/>
        <w:jc w:val="both"/>
      </w:pPr>
      <w:r>
        <w:rPr>
          <w:rFonts w:ascii="Times New Roman"/>
          <w:b w:val="false"/>
          <w:i w:val="false"/>
          <w:color w:val="000000"/>
          <w:sz w:val="28"/>
        </w:rPr>
        <w:t xml:space="preserve">     _____________________________  ! _______________________________ </w:t>
      </w:r>
    </w:p>
    <w:p>
      <w:pPr>
        <w:spacing w:after="0"/>
        <w:ind w:left="0"/>
        <w:jc w:val="both"/>
      </w:pPr>
      <w:r>
        <w:rPr>
          <w:rFonts w:ascii="Times New Roman"/>
          <w:b w:val="false"/>
          <w:i w:val="false"/>
          <w:color w:val="000000"/>
          <w:sz w:val="28"/>
        </w:rPr>
        <w:t xml:space="preserve">        Место работы, должность     ! </w:t>
      </w:r>
    </w:p>
    <w:p>
      <w:pPr>
        <w:spacing w:after="0"/>
        <w:ind w:left="0"/>
        <w:jc w:val="both"/>
      </w:pPr>
      <w:r>
        <w:rPr>
          <w:rFonts w:ascii="Times New Roman"/>
          <w:b w:val="false"/>
          <w:i w:val="false"/>
          <w:color w:val="000000"/>
          <w:sz w:val="28"/>
        </w:rPr>
        <w:t xml:space="preserve">        и N телефона отдела         ! _______________________________ </w:t>
      </w:r>
    </w:p>
    <w:p>
      <w:pPr>
        <w:spacing w:after="0"/>
        <w:ind w:left="0"/>
        <w:jc w:val="both"/>
      </w:pPr>
      <w:r>
        <w:rPr>
          <w:rFonts w:ascii="Times New Roman"/>
          <w:b w:val="false"/>
          <w:i w:val="false"/>
          <w:color w:val="000000"/>
          <w:sz w:val="28"/>
        </w:rPr>
        <w:t xml:space="preserve">        кадров                      ! _______________________________ </w:t>
      </w:r>
    </w:p>
    <w:p>
      <w:pPr>
        <w:spacing w:after="0"/>
        <w:ind w:left="0"/>
        <w:jc w:val="both"/>
      </w:pPr>
      <w:r>
        <w:rPr>
          <w:rFonts w:ascii="Times New Roman"/>
          <w:b w:val="false"/>
          <w:i w:val="false"/>
          <w:color w:val="000000"/>
          <w:sz w:val="28"/>
        </w:rPr>
        <w:t xml:space="preserve">                                             Приложение 9 </w:t>
      </w:r>
    </w:p>
    <w:p>
      <w:pPr>
        <w:spacing w:after="0"/>
        <w:ind w:left="0"/>
        <w:jc w:val="both"/>
      </w:pPr>
      <w:r>
        <w:rPr>
          <w:rFonts w:ascii="Times New Roman"/>
          <w:b w:val="false"/>
          <w:i w:val="false"/>
          <w:color w:val="000000"/>
          <w:sz w:val="28"/>
        </w:rPr>
        <w:t xml:space="preserve">          !         !       Учетная карточка        ! Степень годности </w:t>
      </w:r>
    </w:p>
    <w:p>
      <w:pPr>
        <w:spacing w:after="0"/>
        <w:ind w:left="0"/>
        <w:jc w:val="both"/>
      </w:pPr>
      <w:r>
        <w:rPr>
          <w:rFonts w:ascii="Times New Roman"/>
          <w:b w:val="false"/>
          <w:i w:val="false"/>
          <w:color w:val="000000"/>
          <w:sz w:val="28"/>
        </w:rPr>
        <w:t xml:space="preserve">    N ВУС ! код ВУС !------------------------------ !----------------- </w:t>
      </w:r>
    </w:p>
    <w:p>
      <w:pPr>
        <w:spacing w:after="0"/>
        <w:ind w:left="0"/>
        <w:jc w:val="both"/>
      </w:pPr>
      <w:r>
        <w:rPr>
          <w:rFonts w:ascii="Times New Roman"/>
          <w:b w:val="false"/>
          <w:i w:val="false"/>
          <w:color w:val="000000"/>
          <w:sz w:val="28"/>
        </w:rPr>
        <w:t xml:space="preserve">          !         ! К военному билету серии _____ ! </w:t>
      </w:r>
    </w:p>
    <w:p>
      <w:pPr>
        <w:spacing w:after="0"/>
        <w:ind w:left="0"/>
        <w:jc w:val="both"/>
      </w:pPr>
      <w:r>
        <w:rPr>
          <w:rFonts w:ascii="Times New Roman"/>
          <w:b w:val="false"/>
          <w:i w:val="false"/>
          <w:color w:val="000000"/>
          <w:sz w:val="28"/>
        </w:rPr>
        <w:t xml:space="preserve">          !         !                       N _____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ПРЕДНАЗНАЧЕН </w:t>
      </w:r>
    </w:p>
    <w:p>
      <w:pPr>
        <w:spacing w:after="0"/>
        <w:ind w:left="0"/>
        <w:jc w:val="both"/>
      </w:pPr>
      <w:r>
        <w:rPr>
          <w:rFonts w:ascii="Times New Roman"/>
          <w:b w:val="false"/>
          <w:i w:val="false"/>
          <w:color w:val="000000"/>
          <w:sz w:val="28"/>
        </w:rPr>
        <w:t xml:space="preserve">          !         !   10. Воинское звание         ------------------ </w:t>
      </w:r>
    </w:p>
    <w:p>
      <w:pPr>
        <w:spacing w:after="0"/>
        <w:ind w:left="0"/>
        <w:jc w:val="both"/>
      </w:pPr>
      <w:r>
        <w:rPr>
          <w:rFonts w:ascii="Times New Roman"/>
          <w:b w:val="false"/>
          <w:i w:val="false"/>
          <w:color w:val="000000"/>
          <w:sz w:val="28"/>
        </w:rPr>
        <w:t xml:space="preserve">   -------------------                               N команды ! </w:t>
      </w:r>
    </w:p>
    <w:p>
      <w:pPr>
        <w:spacing w:after="0"/>
        <w:ind w:left="0"/>
        <w:jc w:val="both"/>
      </w:pPr>
      <w:r>
        <w:rPr>
          <w:rFonts w:ascii="Times New Roman"/>
          <w:b w:val="false"/>
          <w:i w:val="false"/>
          <w:color w:val="000000"/>
          <w:sz w:val="28"/>
        </w:rPr>
        <w:t xml:space="preserve">   1. Фамилия ________  --------------------------   и литер   ! </w:t>
      </w:r>
    </w:p>
    <w:p>
      <w:pPr>
        <w:spacing w:after="0"/>
        <w:ind w:left="0"/>
        <w:jc w:val="both"/>
      </w:pPr>
      <w:r>
        <w:rPr>
          <w:rFonts w:ascii="Times New Roman"/>
          <w:b w:val="false"/>
          <w:i w:val="false"/>
          <w:color w:val="000000"/>
          <w:sz w:val="28"/>
        </w:rPr>
        <w:t xml:space="preserve">                        11. Категория учета         ------------------ </w:t>
      </w:r>
    </w:p>
    <w:p>
      <w:pPr>
        <w:spacing w:after="0"/>
        <w:ind w:left="0"/>
        <w:jc w:val="both"/>
      </w:pPr>
      <w:r>
        <w:rPr>
          <w:rFonts w:ascii="Times New Roman"/>
          <w:b w:val="false"/>
          <w:i w:val="false"/>
          <w:color w:val="000000"/>
          <w:sz w:val="28"/>
        </w:rPr>
        <w:t xml:space="preserve">   Имя _______________                               по ВУС </w:t>
      </w:r>
    </w:p>
    <w:p>
      <w:pPr>
        <w:spacing w:after="0"/>
        <w:ind w:left="0"/>
        <w:jc w:val="both"/>
      </w:pPr>
      <w:r>
        <w:rPr>
          <w:rFonts w:ascii="Times New Roman"/>
          <w:b w:val="false"/>
          <w:i w:val="false"/>
          <w:color w:val="000000"/>
          <w:sz w:val="28"/>
        </w:rPr>
        <w:t xml:space="preserve">   Отчество __________                              ------------------ </w:t>
      </w:r>
    </w:p>
    <w:p>
      <w:pPr>
        <w:spacing w:after="0"/>
        <w:ind w:left="0"/>
        <w:jc w:val="both"/>
      </w:pPr>
      <w:r>
        <w:rPr>
          <w:rFonts w:ascii="Times New Roman"/>
          <w:b w:val="false"/>
          <w:i w:val="false"/>
          <w:color w:val="000000"/>
          <w:sz w:val="28"/>
        </w:rPr>
        <w:t xml:space="preserve">                                                     на должность </w:t>
      </w:r>
    </w:p>
    <w:p>
      <w:pPr>
        <w:spacing w:after="0"/>
        <w:ind w:left="0"/>
        <w:jc w:val="both"/>
      </w:pPr>
      <w:r>
        <w:rPr>
          <w:rFonts w:ascii="Times New Roman"/>
          <w:b w:val="false"/>
          <w:i w:val="false"/>
          <w:color w:val="000000"/>
          <w:sz w:val="28"/>
        </w:rPr>
        <w:t xml:space="preserve">   "__ __" __ _ 199__г.                             ------------------ </w:t>
      </w:r>
    </w:p>
    <w:p>
      <w:pPr>
        <w:spacing w:after="0"/>
        <w:ind w:left="0"/>
        <w:jc w:val="both"/>
      </w:pPr>
      <w:r>
        <w:rPr>
          <w:rFonts w:ascii="Times New Roman"/>
          <w:b w:val="false"/>
          <w:i w:val="false"/>
          <w:color w:val="000000"/>
          <w:sz w:val="28"/>
        </w:rPr>
        <w:t xml:space="preserve">   (число, месяц, год   --------------------------   Воинское зва- </w:t>
      </w:r>
    </w:p>
    <w:p>
      <w:pPr>
        <w:spacing w:after="0"/>
        <w:ind w:left="0"/>
        <w:jc w:val="both"/>
      </w:pPr>
      <w:r>
        <w:rPr>
          <w:rFonts w:ascii="Times New Roman"/>
          <w:b w:val="false"/>
          <w:i w:val="false"/>
          <w:color w:val="000000"/>
          <w:sz w:val="28"/>
        </w:rPr>
        <w:t xml:space="preserve">       рождения)        12. Группа учета             ние по штату </w:t>
      </w:r>
    </w:p>
    <w:p>
      <w:pPr>
        <w:spacing w:after="0"/>
        <w:ind w:left="0"/>
        <w:jc w:val="both"/>
      </w:pPr>
      <w:r>
        <w:rPr>
          <w:rFonts w:ascii="Times New Roman"/>
          <w:b w:val="false"/>
          <w:i w:val="false"/>
          <w:color w:val="000000"/>
          <w:sz w:val="28"/>
        </w:rPr>
        <w:t xml:space="preserve">   Место рождения       --------------------------  ------------------ </w:t>
      </w:r>
    </w:p>
    <w:p>
      <w:pPr>
        <w:spacing w:after="0"/>
        <w:ind w:left="0"/>
        <w:jc w:val="both"/>
      </w:pPr>
      <w:r>
        <w:rPr>
          <w:rFonts w:ascii="Times New Roman"/>
          <w:b w:val="false"/>
          <w:i w:val="false"/>
          <w:color w:val="000000"/>
          <w:sz w:val="28"/>
        </w:rPr>
        <w:t xml:space="preserve">   __________________                                N маршрута </w:t>
      </w:r>
    </w:p>
    <w:p>
      <w:pPr>
        <w:spacing w:after="0"/>
        <w:ind w:left="0"/>
        <w:jc w:val="both"/>
      </w:pPr>
      <w:r>
        <w:rPr>
          <w:rFonts w:ascii="Times New Roman"/>
          <w:b w:val="false"/>
          <w:i w:val="false"/>
          <w:color w:val="000000"/>
          <w:sz w:val="28"/>
        </w:rPr>
        <w:t xml:space="preserve">   __________________   13. Состав                  ------------------ </w:t>
      </w:r>
    </w:p>
    <w:p>
      <w:pPr>
        <w:spacing w:after="0"/>
        <w:ind w:left="0"/>
        <w:jc w:val="both"/>
      </w:pPr>
      <w:r>
        <w:rPr>
          <w:rFonts w:ascii="Times New Roman"/>
          <w:b w:val="false"/>
          <w:i w:val="false"/>
          <w:color w:val="000000"/>
          <w:sz w:val="28"/>
        </w:rPr>
        <w:t xml:space="preserve">   __________________   --------------------------   Дни и часы </w:t>
      </w:r>
    </w:p>
    <w:p>
      <w:pPr>
        <w:spacing w:after="0"/>
        <w:ind w:left="0"/>
        <w:jc w:val="both"/>
      </w:pPr>
      <w:r>
        <w:rPr>
          <w:rFonts w:ascii="Times New Roman"/>
          <w:b w:val="false"/>
          <w:i w:val="false"/>
          <w:color w:val="000000"/>
          <w:sz w:val="28"/>
        </w:rPr>
        <w:t xml:space="preserve">                        14. Наименование должности   явки </w:t>
      </w:r>
    </w:p>
    <w:p>
      <w:pPr>
        <w:spacing w:after="0"/>
        <w:ind w:left="0"/>
        <w:jc w:val="both"/>
      </w:pPr>
      <w:r>
        <w:rPr>
          <w:rFonts w:ascii="Times New Roman"/>
          <w:b w:val="false"/>
          <w:i w:val="false"/>
          <w:color w:val="000000"/>
          <w:sz w:val="28"/>
        </w:rPr>
        <w:t xml:space="preserve">   2. Национальность    N ВУС (должностная квали-   ------------------ </w:t>
      </w:r>
    </w:p>
    <w:p>
      <w:pPr>
        <w:spacing w:after="0"/>
        <w:ind w:left="0"/>
        <w:jc w:val="both"/>
      </w:pPr>
      <w:r>
        <w:rPr>
          <w:rFonts w:ascii="Times New Roman"/>
          <w:b w:val="false"/>
          <w:i w:val="false"/>
          <w:color w:val="000000"/>
          <w:sz w:val="28"/>
        </w:rPr>
        <w:t xml:space="preserve">   __________________   фикация)                     Пункт явки </w:t>
      </w:r>
    </w:p>
    <w:p>
      <w:pPr>
        <w:spacing w:after="0"/>
        <w:ind w:left="0"/>
        <w:jc w:val="both"/>
      </w:pPr>
      <w:r>
        <w:rPr>
          <w:rFonts w:ascii="Times New Roman"/>
          <w:b w:val="false"/>
          <w:i w:val="false"/>
          <w:color w:val="000000"/>
          <w:sz w:val="28"/>
        </w:rPr>
        <w:t xml:space="preserve">   3. _______________                               ------------------ </w:t>
      </w:r>
    </w:p>
    <w:p>
      <w:pPr>
        <w:spacing w:after="0"/>
        <w:ind w:left="0"/>
        <w:jc w:val="both"/>
      </w:pPr>
      <w:r>
        <w:rPr>
          <w:rFonts w:ascii="Times New Roman"/>
          <w:b w:val="false"/>
          <w:i w:val="false"/>
          <w:color w:val="000000"/>
          <w:sz w:val="28"/>
        </w:rPr>
        <w:t xml:space="preserve">   4. _______________                                Мобпредпис. </w:t>
      </w:r>
    </w:p>
    <w:p>
      <w:pPr>
        <w:spacing w:after="0"/>
        <w:ind w:left="0"/>
        <w:jc w:val="both"/>
      </w:pPr>
      <w:r>
        <w:rPr>
          <w:rFonts w:ascii="Times New Roman"/>
          <w:b w:val="false"/>
          <w:i w:val="false"/>
          <w:color w:val="000000"/>
          <w:sz w:val="28"/>
        </w:rPr>
        <w:t xml:space="preserve">   5. Образование ___                                выдано </w:t>
      </w:r>
    </w:p>
    <w:p>
      <w:pPr>
        <w:spacing w:after="0"/>
        <w:ind w:left="0"/>
        <w:jc w:val="both"/>
      </w:pPr>
      <w:r>
        <w:rPr>
          <w:rFonts w:ascii="Times New Roman"/>
          <w:b w:val="false"/>
          <w:i w:val="false"/>
          <w:color w:val="000000"/>
          <w:sz w:val="28"/>
        </w:rPr>
        <w:t xml:space="preserve">   __________________                               ------------------ </w:t>
      </w:r>
    </w:p>
    <w:p>
      <w:pPr>
        <w:spacing w:after="0"/>
        <w:ind w:left="0"/>
        <w:jc w:val="both"/>
      </w:pPr>
      <w:r>
        <w:rPr>
          <w:rFonts w:ascii="Times New Roman"/>
          <w:b w:val="false"/>
          <w:i w:val="false"/>
          <w:color w:val="000000"/>
          <w:sz w:val="28"/>
        </w:rPr>
        <w:t xml:space="preserve">                                                     N допуска </w:t>
      </w:r>
    </w:p>
    <w:p>
      <w:pPr>
        <w:spacing w:after="0"/>
        <w:ind w:left="0"/>
        <w:jc w:val="both"/>
      </w:pPr>
      <w:r>
        <w:rPr>
          <w:rFonts w:ascii="Times New Roman"/>
          <w:b w:val="false"/>
          <w:i w:val="false"/>
          <w:color w:val="000000"/>
          <w:sz w:val="28"/>
        </w:rPr>
        <w:t xml:space="preserve">   6. Основная граж-    ---------------------------------------------- </w:t>
      </w:r>
    </w:p>
    <w:p>
      <w:pPr>
        <w:spacing w:after="0"/>
        <w:ind w:left="0"/>
        <w:jc w:val="both"/>
      </w:pPr>
      <w:r>
        <w:rPr>
          <w:rFonts w:ascii="Times New Roman"/>
          <w:b w:val="false"/>
          <w:i w:val="false"/>
          <w:color w:val="000000"/>
          <w:sz w:val="28"/>
        </w:rPr>
        <w:t xml:space="preserve">   данская специаль-    15. Прохождение военной службы </w:t>
      </w:r>
    </w:p>
    <w:p>
      <w:pPr>
        <w:spacing w:after="0"/>
        <w:ind w:left="0"/>
        <w:jc w:val="both"/>
      </w:pPr>
      <w:r>
        <w:rPr>
          <w:rFonts w:ascii="Times New Roman"/>
          <w:b w:val="false"/>
          <w:i w:val="false"/>
          <w:color w:val="000000"/>
          <w:sz w:val="28"/>
        </w:rPr>
        <w:t xml:space="preserve">   ность ____________   ---------------------------------------------- </w:t>
      </w:r>
    </w:p>
    <w:p>
      <w:pPr>
        <w:spacing w:after="0"/>
        <w:ind w:left="0"/>
        <w:jc w:val="both"/>
      </w:pPr>
      <w:r>
        <w:rPr>
          <w:rFonts w:ascii="Times New Roman"/>
          <w:b w:val="false"/>
          <w:i w:val="false"/>
          <w:color w:val="000000"/>
          <w:sz w:val="28"/>
        </w:rPr>
        <w:t xml:space="preserve">   __________________   Войсковая часть,!   N   ! С какого ! По какое </w:t>
      </w:r>
    </w:p>
    <w:p>
      <w:pPr>
        <w:spacing w:after="0"/>
        <w:ind w:left="0"/>
        <w:jc w:val="both"/>
      </w:pPr>
      <w:r>
        <w:rPr>
          <w:rFonts w:ascii="Times New Roman"/>
          <w:b w:val="false"/>
          <w:i w:val="false"/>
          <w:color w:val="000000"/>
          <w:sz w:val="28"/>
        </w:rPr>
        <w:t xml:space="preserve">                        должность и тип ! В У С ! времени  !   время </w:t>
      </w:r>
    </w:p>
    <w:p>
      <w:pPr>
        <w:spacing w:after="0"/>
        <w:ind w:left="0"/>
        <w:jc w:val="both"/>
      </w:pPr>
      <w:r>
        <w:rPr>
          <w:rFonts w:ascii="Times New Roman"/>
          <w:b w:val="false"/>
          <w:i w:val="false"/>
          <w:color w:val="000000"/>
          <w:sz w:val="28"/>
        </w:rPr>
        <w:t xml:space="preserve">   Место работы (адрес       техники    !       !          ! </w:t>
      </w:r>
    </w:p>
    <w:p>
      <w:pPr>
        <w:spacing w:after="0"/>
        <w:ind w:left="0"/>
        <w:jc w:val="both"/>
      </w:pPr>
      <w:r>
        <w:rPr>
          <w:rFonts w:ascii="Times New Roman"/>
          <w:b w:val="false"/>
          <w:i w:val="false"/>
          <w:color w:val="000000"/>
          <w:sz w:val="28"/>
        </w:rPr>
        <w:t xml:space="preserve">   предприятия, долж-   ---------------------------------------------- </w:t>
      </w:r>
    </w:p>
    <w:p>
      <w:pPr>
        <w:spacing w:after="0"/>
        <w:ind w:left="0"/>
        <w:jc w:val="both"/>
      </w:pPr>
      <w:r>
        <w:rPr>
          <w:rFonts w:ascii="Times New Roman"/>
          <w:b w:val="false"/>
          <w:i w:val="false"/>
          <w:color w:val="000000"/>
          <w:sz w:val="28"/>
        </w:rPr>
        <w:t xml:space="preserve">   ность) ___________ </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Телефон N ________ </w:t>
      </w:r>
    </w:p>
    <w:p>
      <w:pPr>
        <w:spacing w:after="0"/>
        <w:ind w:left="0"/>
        <w:jc w:val="both"/>
      </w:pPr>
      <w:r>
        <w:rPr>
          <w:rFonts w:ascii="Times New Roman"/>
          <w:b w:val="false"/>
          <w:i w:val="false"/>
          <w:color w:val="000000"/>
          <w:sz w:val="28"/>
        </w:rPr>
        <w:t xml:space="preserve">   Адрес места житель- </w:t>
      </w:r>
    </w:p>
    <w:p>
      <w:pPr>
        <w:spacing w:after="0"/>
        <w:ind w:left="0"/>
        <w:jc w:val="both"/>
      </w:pPr>
      <w:r>
        <w:rPr>
          <w:rFonts w:ascii="Times New Roman"/>
          <w:b w:val="false"/>
          <w:i w:val="false"/>
          <w:color w:val="000000"/>
          <w:sz w:val="28"/>
        </w:rPr>
        <w:t xml:space="preserve">   ства _____________ </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Телефон N ________ </w:t>
      </w:r>
    </w:p>
    <w:p>
      <w:pPr>
        <w:spacing w:after="0"/>
        <w:ind w:left="0"/>
        <w:jc w:val="both"/>
      </w:pPr>
      <w:r>
        <w:rPr>
          <w:rFonts w:ascii="Times New Roman"/>
          <w:b w:val="false"/>
          <w:i w:val="false"/>
          <w:color w:val="000000"/>
          <w:sz w:val="28"/>
        </w:rPr>
        <w:t xml:space="preserve">   7. Семейное поло- </w:t>
      </w:r>
    </w:p>
    <w:p>
      <w:pPr>
        <w:spacing w:after="0"/>
        <w:ind w:left="0"/>
        <w:jc w:val="both"/>
      </w:pPr>
      <w:r>
        <w:rPr>
          <w:rFonts w:ascii="Times New Roman"/>
          <w:b w:val="false"/>
          <w:i w:val="false"/>
          <w:color w:val="000000"/>
          <w:sz w:val="28"/>
        </w:rPr>
        <w:t xml:space="preserve">   жение и место жи- </w:t>
      </w:r>
    </w:p>
    <w:p>
      <w:pPr>
        <w:spacing w:after="0"/>
        <w:ind w:left="0"/>
        <w:jc w:val="both"/>
      </w:pPr>
      <w:r>
        <w:rPr>
          <w:rFonts w:ascii="Times New Roman"/>
          <w:b w:val="false"/>
          <w:i w:val="false"/>
          <w:color w:val="000000"/>
          <w:sz w:val="28"/>
        </w:rPr>
        <w:t xml:space="preserve">   тельства семьи____ </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8. Призывной комис-  16. "__ __" ______ 199__г. на основании ______ </w:t>
      </w:r>
    </w:p>
    <w:p>
      <w:pPr>
        <w:spacing w:after="0"/>
        <w:ind w:left="0"/>
        <w:jc w:val="both"/>
      </w:pPr>
      <w:r>
        <w:rPr>
          <w:rFonts w:ascii="Times New Roman"/>
          <w:b w:val="false"/>
          <w:i w:val="false"/>
          <w:color w:val="000000"/>
          <w:sz w:val="28"/>
        </w:rPr>
        <w:t xml:space="preserve">   сией при _________   __________ уволен (демобилизован) в запас </w:t>
      </w:r>
    </w:p>
    <w:p>
      <w:pPr>
        <w:spacing w:after="0"/>
        <w:ind w:left="0"/>
        <w:jc w:val="both"/>
      </w:pPr>
      <w:r>
        <w:rPr>
          <w:rFonts w:ascii="Times New Roman"/>
          <w:b w:val="false"/>
          <w:i w:val="false"/>
          <w:color w:val="000000"/>
          <w:sz w:val="28"/>
        </w:rPr>
        <w:t xml:space="preserve">   ____________ РГВК    ______________________________________________ </w:t>
      </w:r>
    </w:p>
    <w:p>
      <w:pPr>
        <w:spacing w:after="0"/>
        <w:ind w:left="0"/>
        <w:jc w:val="both"/>
      </w:pPr>
      <w:r>
        <w:rPr>
          <w:rFonts w:ascii="Times New Roman"/>
          <w:b w:val="false"/>
          <w:i w:val="false"/>
          <w:color w:val="000000"/>
          <w:sz w:val="28"/>
        </w:rPr>
        <w:t xml:space="preserve">   _____________ обл.   17. Заключение командования части об использо- </w:t>
      </w:r>
    </w:p>
    <w:p>
      <w:pPr>
        <w:spacing w:after="0"/>
        <w:ind w:left="0"/>
        <w:jc w:val="both"/>
      </w:pPr>
      <w:r>
        <w:rPr>
          <w:rFonts w:ascii="Times New Roman"/>
          <w:b w:val="false"/>
          <w:i w:val="false"/>
          <w:color w:val="000000"/>
          <w:sz w:val="28"/>
        </w:rPr>
        <w:t xml:space="preserve">   признан __________   вании в военное время (по какой ВУС, должности, </w:t>
      </w:r>
    </w:p>
    <w:p>
      <w:pPr>
        <w:spacing w:after="0"/>
        <w:ind w:left="0"/>
        <w:jc w:val="both"/>
      </w:pPr>
      <w:r>
        <w:rPr>
          <w:rFonts w:ascii="Times New Roman"/>
          <w:b w:val="false"/>
          <w:i w:val="false"/>
          <w:color w:val="000000"/>
          <w:sz w:val="28"/>
        </w:rPr>
        <w:t xml:space="preserve">   призван на ВС (за-   особым признакам службы, на каком вооружении </w:t>
      </w:r>
    </w:p>
    <w:p>
      <w:pPr>
        <w:spacing w:after="0"/>
        <w:ind w:left="0"/>
        <w:jc w:val="both"/>
      </w:pPr>
      <w:r>
        <w:rPr>
          <w:rFonts w:ascii="Times New Roman"/>
          <w:b w:val="false"/>
          <w:i w:val="false"/>
          <w:color w:val="000000"/>
          <w:sz w:val="28"/>
        </w:rPr>
        <w:t xml:space="preserve">   числен в запас)      и технике и их код) </w:t>
      </w:r>
    </w:p>
    <w:p>
      <w:pPr>
        <w:spacing w:after="0"/>
        <w:ind w:left="0"/>
        <w:jc w:val="both"/>
      </w:pPr>
      <w:r>
        <w:rPr>
          <w:rFonts w:ascii="Times New Roman"/>
          <w:b w:val="false"/>
          <w:i w:val="false"/>
          <w:color w:val="000000"/>
          <w:sz w:val="28"/>
        </w:rPr>
        <w:t xml:space="preserve">  "__ __" ____ 199__г.  ______________________________________________ </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9. Отметка предста-  ______________________________________________ </w:t>
      </w:r>
    </w:p>
    <w:p>
      <w:pPr>
        <w:spacing w:after="0"/>
        <w:ind w:left="0"/>
        <w:jc w:val="both"/>
      </w:pPr>
      <w:r>
        <w:rPr>
          <w:rFonts w:ascii="Times New Roman"/>
          <w:b w:val="false"/>
          <w:i w:val="false"/>
          <w:color w:val="000000"/>
          <w:sz w:val="28"/>
        </w:rPr>
        <w:t xml:space="preserve">   вителя войсковой     18. Заключение райгорвоенкома об использовании </w:t>
      </w:r>
    </w:p>
    <w:p>
      <w:pPr>
        <w:spacing w:after="0"/>
        <w:ind w:left="0"/>
        <w:jc w:val="both"/>
      </w:pPr>
      <w:r>
        <w:rPr>
          <w:rFonts w:ascii="Times New Roman"/>
          <w:b w:val="false"/>
          <w:i w:val="false"/>
          <w:color w:val="000000"/>
          <w:sz w:val="28"/>
        </w:rPr>
        <w:t xml:space="preserve">   части об изучении    в военное время </w:t>
      </w:r>
    </w:p>
    <w:p>
      <w:pPr>
        <w:spacing w:after="0"/>
        <w:ind w:left="0"/>
        <w:jc w:val="both"/>
      </w:pPr>
      <w:r>
        <w:rPr>
          <w:rFonts w:ascii="Times New Roman"/>
          <w:b w:val="false"/>
          <w:i w:val="false"/>
          <w:color w:val="000000"/>
          <w:sz w:val="28"/>
        </w:rPr>
        <w:t xml:space="preserve">   предназначенного     ______________________________________________ </w:t>
      </w:r>
    </w:p>
    <w:p>
      <w:pPr>
        <w:spacing w:after="0"/>
        <w:ind w:left="0"/>
        <w:jc w:val="both"/>
      </w:pPr>
      <w:r>
        <w:rPr>
          <w:rFonts w:ascii="Times New Roman"/>
          <w:b w:val="false"/>
          <w:i w:val="false"/>
          <w:color w:val="000000"/>
          <w:sz w:val="28"/>
        </w:rPr>
        <w:t xml:space="preserve">   __________________   ______________________________________________ </w:t>
      </w:r>
    </w:p>
    <w:p>
      <w:pPr>
        <w:spacing w:after="0"/>
        <w:ind w:left="0"/>
        <w:jc w:val="both"/>
      </w:pPr>
      <w:r>
        <w:rPr>
          <w:rFonts w:ascii="Times New Roman"/>
          <w:b w:val="false"/>
          <w:i w:val="false"/>
          <w:color w:val="000000"/>
          <w:sz w:val="28"/>
        </w:rPr>
        <w:t xml:space="preserve">   __________________   ______________________________________________ </w:t>
      </w:r>
    </w:p>
    <w:p>
      <w:pPr>
        <w:spacing w:after="0"/>
        <w:ind w:left="0"/>
        <w:jc w:val="both"/>
      </w:pPr>
      <w:r>
        <w:rPr>
          <w:rFonts w:ascii="Times New Roman"/>
          <w:b w:val="false"/>
          <w:i w:val="false"/>
          <w:color w:val="000000"/>
          <w:sz w:val="28"/>
        </w:rPr>
        <w:t xml:space="preserve">   (звание и подпись)   ______________________________________________ </w:t>
      </w:r>
    </w:p>
    <w:p>
      <w:pPr>
        <w:spacing w:after="0"/>
        <w:ind w:left="0"/>
        <w:jc w:val="both"/>
      </w:pPr>
      <w:r>
        <w:rPr>
          <w:rFonts w:ascii="Times New Roman"/>
          <w:b w:val="false"/>
          <w:i w:val="false"/>
          <w:color w:val="000000"/>
          <w:sz w:val="28"/>
        </w:rPr>
        <w:t xml:space="preserve">   __________________   "__ __" _____________ 199__г. (Подпись) </w:t>
      </w:r>
    </w:p>
    <w:p>
      <w:pPr>
        <w:spacing w:after="0"/>
        <w:ind w:left="0"/>
        <w:jc w:val="both"/>
      </w:pPr>
      <w:r>
        <w:rPr>
          <w:rFonts w:ascii="Times New Roman"/>
          <w:b w:val="false"/>
          <w:i w:val="false"/>
          <w:color w:val="000000"/>
          <w:sz w:val="28"/>
        </w:rPr>
        <w:t xml:space="preserve">   "___" _____199__г. </w:t>
      </w:r>
    </w:p>
    <w:p>
      <w:pPr>
        <w:spacing w:after="0"/>
        <w:ind w:left="0"/>
        <w:jc w:val="both"/>
      </w:pPr>
      <w:r>
        <w:rPr>
          <w:rFonts w:ascii="Times New Roman"/>
          <w:b w:val="false"/>
          <w:i w:val="false"/>
          <w:color w:val="000000"/>
          <w:sz w:val="28"/>
        </w:rPr>
        <w:t xml:space="preserve">                                      Оборотная сторона приложения 9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Рост ! Окружность !   Размер    ! Размер обмундирования !  Размер </w:t>
      </w:r>
    </w:p>
    <w:p>
      <w:pPr>
        <w:spacing w:after="0"/>
        <w:ind w:left="0"/>
        <w:jc w:val="both"/>
      </w:pPr>
      <w:r>
        <w:rPr>
          <w:rFonts w:ascii="Times New Roman"/>
          <w:b w:val="false"/>
          <w:i w:val="false"/>
          <w:color w:val="000000"/>
          <w:sz w:val="28"/>
        </w:rPr>
        <w:t xml:space="preserve">        !   головы   ! противогаза !      (ростовка)       !  обуви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19. Участие в боях, боевых походах, партизанских отрядах, </w:t>
      </w:r>
    </w:p>
    <w:p>
      <w:pPr>
        <w:spacing w:after="0"/>
        <w:ind w:left="0"/>
        <w:jc w:val="both"/>
      </w:pPr>
      <w:r>
        <w:rPr>
          <w:rFonts w:ascii="Times New Roman"/>
          <w:b w:val="false"/>
          <w:i w:val="false"/>
          <w:color w:val="000000"/>
          <w:sz w:val="28"/>
        </w:rPr>
        <w:t xml:space="preserve">   истребительных батальонах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20. Военную присягу принял "__ __" __________________ 199__г. </w:t>
      </w:r>
    </w:p>
    <w:p>
      <w:pPr>
        <w:spacing w:after="0"/>
        <w:ind w:left="0"/>
        <w:jc w:val="both"/>
      </w:pPr>
      <w:r>
        <w:rPr>
          <w:rFonts w:ascii="Times New Roman"/>
          <w:b w:val="false"/>
          <w:i w:val="false"/>
          <w:color w:val="000000"/>
          <w:sz w:val="28"/>
        </w:rPr>
        <w:t xml:space="preserve">   21. Государственные награды и награждения нагрудными знаками </w:t>
      </w:r>
    </w:p>
    <w:p>
      <w:pPr>
        <w:spacing w:after="0"/>
        <w:ind w:left="0"/>
        <w:jc w:val="both"/>
      </w:pPr>
      <w:r>
        <w:rPr>
          <w:rFonts w:ascii="Times New Roman"/>
          <w:b w:val="false"/>
          <w:i w:val="false"/>
          <w:color w:val="000000"/>
          <w:sz w:val="28"/>
        </w:rPr>
        <w:t xml:space="preserve">   и ценными подарками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22. Ранения и контузии (дата и характер ранения, контузии)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23. ПРОХОЖДЕНИЕ УЧЕБНЫХ СБОРОВ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 каком ! Сколько ! При какой воинской !   По какой    !    N </w:t>
      </w:r>
    </w:p>
    <w:p>
      <w:pPr>
        <w:spacing w:after="0"/>
        <w:ind w:left="0"/>
        <w:jc w:val="both"/>
      </w:pPr>
      <w:r>
        <w:rPr>
          <w:rFonts w:ascii="Times New Roman"/>
          <w:b w:val="false"/>
          <w:i w:val="false"/>
          <w:color w:val="000000"/>
          <w:sz w:val="28"/>
        </w:rPr>
        <w:t xml:space="preserve">      году  !  дней   ! части или организ. ! специальности !  В У С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24. СВЕДЕНИЯ О МЕДИЦИНСКИХ ОСВИДЕТЕЛЬСТВОВАНИЯХ </w:t>
      </w:r>
    </w:p>
    <w:p>
      <w:pPr>
        <w:spacing w:after="0"/>
        <w:ind w:left="0"/>
        <w:jc w:val="both"/>
      </w:pPr>
      <w:r>
        <w:rPr>
          <w:rFonts w:ascii="Times New Roman"/>
          <w:b w:val="false"/>
          <w:i w:val="false"/>
          <w:color w:val="000000"/>
          <w:sz w:val="28"/>
        </w:rPr>
        <w:t xml:space="preserve">   "__" _____ 19__г. комиссией при  ! "__" _____ 19__г. комиссией при </w:t>
      </w:r>
    </w:p>
    <w:p>
      <w:pPr>
        <w:spacing w:after="0"/>
        <w:ind w:left="0"/>
        <w:jc w:val="both"/>
      </w:pPr>
      <w:r>
        <w:rPr>
          <w:rFonts w:ascii="Times New Roman"/>
          <w:b w:val="false"/>
          <w:i w:val="false"/>
          <w:color w:val="000000"/>
          <w:sz w:val="28"/>
        </w:rPr>
        <w:t xml:space="preserve">   _______________________________  !  _______________________________ </w:t>
      </w:r>
    </w:p>
    <w:p>
      <w:pPr>
        <w:spacing w:after="0"/>
        <w:ind w:left="0"/>
        <w:jc w:val="both"/>
      </w:pPr>
      <w:r>
        <w:rPr>
          <w:rFonts w:ascii="Times New Roman"/>
          <w:b w:val="false"/>
          <w:i w:val="false"/>
          <w:color w:val="000000"/>
          <w:sz w:val="28"/>
        </w:rPr>
        <w:t xml:space="preserve">   признан _______________________  !  признан _______________________ </w:t>
      </w:r>
    </w:p>
    <w:p>
      <w:pPr>
        <w:spacing w:after="0"/>
        <w:ind w:left="0"/>
        <w:jc w:val="both"/>
      </w:pPr>
      <w:r>
        <w:rPr>
          <w:rFonts w:ascii="Times New Roman"/>
          <w:b w:val="false"/>
          <w:i w:val="false"/>
          <w:color w:val="000000"/>
          <w:sz w:val="28"/>
        </w:rPr>
        <w:t xml:space="preserve">   по гр.__ст.__ Расписания болезн. !  по гр.__ст.__ Расписания болезн. </w:t>
      </w:r>
    </w:p>
    <w:p>
      <w:pPr>
        <w:spacing w:after="0"/>
        <w:ind w:left="0"/>
        <w:jc w:val="both"/>
      </w:pPr>
      <w:r>
        <w:rPr>
          <w:rFonts w:ascii="Times New Roman"/>
          <w:b w:val="false"/>
          <w:i w:val="false"/>
          <w:color w:val="000000"/>
          <w:sz w:val="28"/>
        </w:rPr>
        <w:t xml:space="preserve">   "__" _________ 19__г. N _______  !  "__" _________ 19__г. N _______ </w:t>
      </w:r>
    </w:p>
    <w:p>
      <w:pPr>
        <w:spacing w:after="0"/>
        <w:ind w:left="0"/>
        <w:jc w:val="both"/>
      </w:pPr>
      <w:r>
        <w:rPr>
          <w:rFonts w:ascii="Times New Roman"/>
          <w:b w:val="false"/>
          <w:i w:val="false"/>
          <w:color w:val="000000"/>
          <w:sz w:val="28"/>
        </w:rPr>
        <w:t xml:space="preserve">   Подлежит переосвидетельствованию !  Подлежит переосвидетельствованию </w:t>
      </w:r>
    </w:p>
    <w:p>
      <w:pPr>
        <w:spacing w:after="0"/>
        <w:ind w:left="0"/>
        <w:jc w:val="both"/>
      </w:pPr>
      <w:r>
        <w:rPr>
          <w:rFonts w:ascii="Times New Roman"/>
          <w:b w:val="false"/>
          <w:i w:val="false"/>
          <w:color w:val="000000"/>
          <w:sz w:val="28"/>
        </w:rPr>
        <w:t xml:space="preserve">   "__" ________ 19__г.             !  "__" ________ 19__г.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25. ОСОБЫЕ ОТМЕТКИ (дополнительные сведения)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Военный билет выдан "__ __" _________ 19__г. РВК __________ обл.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26. ОТМЕТКИ О ПРИЕМЕ И СНЯТИИ (исключении) С ВОИНСКОГО УЧЕТА </w:t>
      </w:r>
    </w:p>
    <w:p>
      <w:pPr>
        <w:spacing w:after="0"/>
        <w:ind w:left="0"/>
        <w:jc w:val="both"/>
      </w:pPr>
      <w:r>
        <w:rPr>
          <w:rFonts w:ascii="Times New Roman"/>
          <w:b w:val="false"/>
          <w:i w:val="false"/>
          <w:color w:val="000000"/>
          <w:sz w:val="28"/>
        </w:rPr>
        <w:t xml:space="preserve">   Принят на учет "__" __19__г.  ! Снят (искл.) с учета "__" ___19__г. </w:t>
      </w:r>
    </w:p>
    <w:p>
      <w:pPr>
        <w:spacing w:after="0"/>
        <w:ind w:left="0"/>
        <w:jc w:val="both"/>
      </w:pPr>
      <w:r>
        <w:rPr>
          <w:rFonts w:ascii="Times New Roman"/>
          <w:b w:val="false"/>
          <w:i w:val="false"/>
          <w:color w:val="000000"/>
          <w:sz w:val="28"/>
        </w:rPr>
        <w:t xml:space="preserve">   Прибыл из _________________   ! Убыл в ___________________________ </w:t>
      </w:r>
    </w:p>
    <w:p>
      <w:pPr>
        <w:spacing w:after="0"/>
        <w:ind w:left="0"/>
        <w:jc w:val="both"/>
      </w:pPr>
      <w:r>
        <w:rPr>
          <w:rFonts w:ascii="Times New Roman"/>
          <w:b w:val="false"/>
          <w:i w:val="false"/>
          <w:color w:val="000000"/>
          <w:sz w:val="28"/>
        </w:rPr>
        <w:t xml:space="preserve">   Извещение Ф-11 выслано в ____ ! Извещ. Ф-11 поступ. "__" ____19__г. </w:t>
      </w:r>
    </w:p>
    <w:p>
      <w:pPr>
        <w:spacing w:after="0"/>
        <w:ind w:left="0"/>
        <w:jc w:val="both"/>
      </w:pPr>
      <w:r>
        <w:rPr>
          <w:rFonts w:ascii="Times New Roman"/>
          <w:b w:val="false"/>
          <w:i w:val="false"/>
          <w:color w:val="000000"/>
          <w:sz w:val="28"/>
        </w:rPr>
        <w:t xml:space="preserve">   ________ РВК _________ обл.   ! из ________ РВК __________ обл. </w:t>
      </w:r>
    </w:p>
    <w:p>
      <w:pPr>
        <w:spacing w:after="0"/>
        <w:ind w:left="0"/>
        <w:jc w:val="both"/>
      </w:pPr>
      <w:r>
        <w:rPr>
          <w:rFonts w:ascii="Times New Roman"/>
          <w:b w:val="false"/>
          <w:i w:val="false"/>
          <w:color w:val="000000"/>
          <w:sz w:val="28"/>
        </w:rPr>
        <w:t xml:space="preserve">        Подпись _______________  !        Подпись _________________ </w:t>
      </w:r>
    </w:p>
    <w:p>
      <w:pPr>
        <w:spacing w:after="0"/>
        <w:ind w:left="0"/>
        <w:jc w:val="both"/>
      </w:pPr>
      <w:r>
        <w:rPr>
          <w:rFonts w:ascii="Times New Roman"/>
          <w:b w:val="false"/>
          <w:i w:val="false"/>
          <w:color w:val="000000"/>
          <w:sz w:val="28"/>
        </w:rPr>
        <w:t xml:space="preserve">   Принят на учет "__" ____19__г.! Снят (искл.) с учета "__" ___19__г. </w:t>
      </w:r>
    </w:p>
    <w:p>
      <w:pPr>
        <w:spacing w:after="0"/>
        <w:ind w:left="0"/>
        <w:jc w:val="both"/>
      </w:pPr>
      <w:r>
        <w:rPr>
          <w:rFonts w:ascii="Times New Roman"/>
          <w:b w:val="false"/>
          <w:i w:val="false"/>
          <w:color w:val="000000"/>
          <w:sz w:val="28"/>
        </w:rPr>
        <w:t xml:space="preserve">   Прибыл из __________________  ! Убыл из __________________________ </w:t>
      </w:r>
    </w:p>
    <w:p>
      <w:pPr>
        <w:spacing w:after="0"/>
        <w:ind w:left="0"/>
        <w:jc w:val="both"/>
      </w:pPr>
      <w:r>
        <w:rPr>
          <w:rFonts w:ascii="Times New Roman"/>
          <w:b w:val="false"/>
          <w:i w:val="false"/>
          <w:color w:val="000000"/>
          <w:sz w:val="28"/>
        </w:rPr>
        <w:t xml:space="preserve">   Извещение Ф-11 выслано в ____ ! Извещение Ф-11 выслано в _________ </w:t>
      </w:r>
    </w:p>
    <w:p>
      <w:pPr>
        <w:spacing w:after="0"/>
        <w:ind w:left="0"/>
        <w:jc w:val="both"/>
      </w:pPr>
      <w:r>
        <w:rPr>
          <w:rFonts w:ascii="Times New Roman"/>
          <w:b w:val="false"/>
          <w:i w:val="false"/>
          <w:color w:val="000000"/>
          <w:sz w:val="28"/>
        </w:rPr>
        <w:t xml:space="preserve">   ________ РВК _________ обл.   ! __________ РВК ___________ обл. </w:t>
      </w:r>
    </w:p>
    <w:p>
      <w:pPr>
        <w:spacing w:after="0"/>
        <w:ind w:left="0"/>
        <w:jc w:val="both"/>
      </w:pPr>
      <w:r>
        <w:rPr>
          <w:rFonts w:ascii="Times New Roman"/>
          <w:b w:val="false"/>
          <w:i w:val="false"/>
          <w:color w:val="000000"/>
          <w:sz w:val="28"/>
        </w:rPr>
        <w:t xml:space="preserve">        Подпись ______________   !        Подпись ________________ </w:t>
      </w:r>
    </w:p>
    <w:bookmarkStart w:name="z18" w:id="17"/>
    <w:p>
      <w:pPr>
        <w:spacing w:after="0"/>
        <w:ind w:left="0"/>
        <w:jc w:val="both"/>
      </w:pPr>
      <w:r>
        <w:rPr>
          <w:rFonts w:ascii="Times New Roman"/>
          <w:b w:val="false"/>
          <w:i w:val="false"/>
          <w:color w:val="000000"/>
          <w:sz w:val="28"/>
        </w:rPr>
        <w:t xml:space="preserve">
                                                Приложение 10 </w:t>
      </w:r>
    </w:p>
    <w:bookmarkEnd w:id="17"/>
    <w:bookmarkStart w:name="z19" w:id="18"/>
    <w:p>
      <w:pPr>
        <w:spacing w:after="0"/>
        <w:ind w:left="0"/>
        <w:jc w:val="both"/>
      </w:pPr>
      <w:r>
        <w:rPr>
          <w:rFonts w:ascii="Times New Roman"/>
          <w:b w:val="false"/>
          <w:i w:val="false"/>
          <w:color w:val="000000"/>
          <w:sz w:val="28"/>
        </w:rPr>
        <w:t xml:space="preserve">
                             П Р А В И Л А </w:t>
      </w:r>
      <w:r>
        <w:br/>
      </w:r>
      <w:r>
        <w:rPr>
          <w:rFonts w:ascii="Times New Roman"/>
          <w:b w:val="false"/>
          <w:i w:val="false"/>
          <w:color w:val="000000"/>
          <w:sz w:val="28"/>
        </w:rPr>
        <w:t xml:space="preserve">
             заполнения учетных карточек на военнообязанных </w:t>
      </w:r>
    </w:p>
    <w:bookmarkEnd w:id="18"/>
    <w:bookmarkStart w:name="z20" w:id="19"/>
    <w:p>
      <w:pPr>
        <w:spacing w:after="0"/>
        <w:ind w:left="0"/>
        <w:jc w:val="both"/>
      </w:pPr>
      <w:r>
        <w:rPr>
          <w:rFonts w:ascii="Times New Roman"/>
          <w:b w:val="false"/>
          <w:i w:val="false"/>
          <w:color w:val="000000"/>
          <w:sz w:val="28"/>
        </w:rPr>
        <w:t xml:space="preserve">
      Учетные карточки на военнообязанных заполняются в последовательности и в точном соответствии с данными записей военных билетов. Недостающие данные в учетную карточку вносятся из личной беседы с военнообязанными. </w:t>
      </w:r>
      <w:r>
        <w:br/>
      </w:r>
      <w:r>
        <w:rPr>
          <w:rFonts w:ascii="Times New Roman"/>
          <w:b w:val="false"/>
          <w:i w:val="false"/>
          <w:color w:val="000000"/>
          <w:sz w:val="28"/>
        </w:rPr>
        <w:t xml:space="preserve">
      Учетные карточки заполняются только чернилами черного или фиолетового цвета, четким разборчивым почерком. Запрещается производить записи сведений в учетной карточке другими чернилами и карандашом (кроме записи сведений о месте жительства и месте работы). </w:t>
      </w:r>
      <w:r>
        <w:br/>
      </w:r>
      <w:r>
        <w:rPr>
          <w:rFonts w:ascii="Times New Roman"/>
          <w:b w:val="false"/>
          <w:i w:val="false"/>
          <w:color w:val="000000"/>
          <w:sz w:val="28"/>
        </w:rPr>
        <w:t xml:space="preserve">
      Записи о месте работы и должности военнообязанных, адреса их места жительства, о семейном положении и месте жительства семьи (пункты 6 и 7 учетной карточки) делаются только простым карандашом. </w:t>
      </w:r>
      <w:r>
        <w:br/>
      </w:r>
      <w:r>
        <w:rPr>
          <w:rFonts w:ascii="Times New Roman"/>
          <w:b w:val="false"/>
          <w:i w:val="false"/>
          <w:color w:val="000000"/>
          <w:sz w:val="28"/>
        </w:rPr>
        <w:t xml:space="preserve">
      Заполнение учетных карточек производится в следующем порядке и с соблюдением следующих требований: </w:t>
      </w:r>
      <w:r>
        <w:br/>
      </w:r>
      <w:r>
        <w:rPr>
          <w:rFonts w:ascii="Times New Roman"/>
          <w:b w:val="false"/>
          <w:i w:val="false"/>
          <w:color w:val="000000"/>
          <w:sz w:val="28"/>
        </w:rPr>
        <w:t xml:space="preserve">
      1. Серия и номер военного билета в заглавной части проставляются в точном соответствии с обозначением серии и номера военного билета, имеющегося у военнообязанного; в конце пункта 25 учетной карточки указывается, когда и каким райвоенкоматом он выдан. </w:t>
      </w:r>
      <w:r>
        <w:br/>
      </w:r>
      <w:r>
        <w:rPr>
          <w:rFonts w:ascii="Times New Roman"/>
          <w:b w:val="false"/>
          <w:i w:val="false"/>
          <w:color w:val="000000"/>
          <w:sz w:val="28"/>
        </w:rPr>
        <w:t xml:space="preserve">
      2. Клетка "Степень годности" в заглавной части заполняется в строгом соответствии с медицинскими показаниями о годности военнообязанного к строевой или нестроевой военной службе: "Строевой", если в разделе V военного билета отсутствует запись о состоянии здоровья или имеется отметка о годности к строевой службе; "Нестроевой", если в разделе V военного билета имеется запись о годности к нестроевой службе со ссылкой на соответствующую статью и номер приказа Министра обороны Республики Казахстан. </w:t>
      </w:r>
      <w:r>
        <w:br/>
      </w:r>
      <w:r>
        <w:rPr>
          <w:rFonts w:ascii="Times New Roman"/>
          <w:b w:val="false"/>
          <w:i w:val="false"/>
          <w:color w:val="000000"/>
          <w:sz w:val="28"/>
        </w:rPr>
        <w:t xml:space="preserve">
      3. В клетке "N ВУС" в заглавной части записывается номер военно-учетной специальности, состоящий из трех цифр, а в клетке "Код ВУС" - полное кодовое обозначение военно-учетной специальности, состоящее из шести цифр и буквенного знака (пункт 26 военного билета). </w:t>
      </w:r>
      <w:r>
        <w:br/>
      </w:r>
      <w:r>
        <w:rPr>
          <w:rFonts w:ascii="Times New Roman"/>
          <w:b w:val="false"/>
          <w:i w:val="false"/>
          <w:color w:val="000000"/>
          <w:sz w:val="28"/>
        </w:rPr>
        <w:t xml:space="preserve">
      4. Пункты 1 и 2 заполняются по данным паспорта и военного билета. Место рождения заполняется в такой последовательности: село (деревня), район, область. Например: "с. Астраханка, Астраханский район, Акмолинская область" или "г. Талгар, Алматинская область". </w:t>
      </w:r>
      <w:r>
        <w:br/>
      </w:r>
      <w:r>
        <w:rPr>
          <w:rFonts w:ascii="Times New Roman"/>
          <w:b w:val="false"/>
          <w:i w:val="false"/>
          <w:color w:val="000000"/>
          <w:sz w:val="28"/>
        </w:rPr>
        <w:t xml:space="preserve">
      5. В пункте 7 на основании данных паспорта делаются записи "холост", а если женат, указывается состав семьи (фамилия, имя, отчество жены, имена и год рождения детей). Место жительства семьи записывается со слов военнообязанного или на основании уточненных данных организации, осуществляющей эксплуатацию жилых домов. </w:t>
      </w:r>
      <w:r>
        <w:br/>
      </w:r>
      <w:r>
        <w:rPr>
          <w:rFonts w:ascii="Times New Roman"/>
          <w:b w:val="false"/>
          <w:i w:val="false"/>
          <w:color w:val="000000"/>
          <w:sz w:val="28"/>
        </w:rPr>
        <w:t xml:space="preserve">
      6. Пункт 8 заполняется на основании записей военного билета (пункты 8, 9). </w:t>
      </w:r>
      <w:r>
        <w:br/>
      </w:r>
      <w:r>
        <w:rPr>
          <w:rFonts w:ascii="Times New Roman"/>
          <w:b w:val="false"/>
          <w:i w:val="false"/>
          <w:color w:val="000000"/>
          <w:sz w:val="28"/>
        </w:rPr>
        <w:t xml:space="preserve">
      7. В пункте 10 записывается последнее воинское звание, специальное воинское звание, присвоенное военнообязанному в период прохождения им срочной военной службы, военной службы по контракту или состояния в запасе. Военнообязанным, не проходившим срочной военной службы, военной службы по контракту и не имеющих званий, записывается "рядовой". </w:t>
      </w:r>
      <w:r>
        <w:br/>
      </w:r>
      <w:r>
        <w:rPr>
          <w:rFonts w:ascii="Times New Roman"/>
          <w:b w:val="false"/>
          <w:i w:val="false"/>
          <w:color w:val="000000"/>
          <w:sz w:val="28"/>
        </w:rPr>
        <w:t xml:space="preserve">
      8. В пункте 11 категория учета указывается цифрой "1" или "2" (пункт 23 военного билета). </w:t>
      </w:r>
      <w:r>
        <w:br/>
      </w:r>
      <w:r>
        <w:rPr>
          <w:rFonts w:ascii="Times New Roman"/>
          <w:b w:val="false"/>
          <w:i w:val="false"/>
          <w:color w:val="000000"/>
          <w:sz w:val="28"/>
        </w:rPr>
        <w:t xml:space="preserve">
      9. В пункте 12 указывается группа учета "ВС", "ВМФ", "КНБ", "ПВ", "МВД" (пункт 24 военного билета). </w:t>
      </w:r>
      <w:r>
        <w:br/>
      </w:r>
      <w:r>
        <w:rPr>
          <w:rFonts w:ascii="Times New Roman"/>
          <w:b w:val="false"/>
          <w:i w:val="false"/>
          <w:color w:val="000000"/>
          <w:sz w:val="28"/>
        </w:rPr>
        <w:t xml:space="preserve">
      10. Пункт 13 заполняется согласно присвоенному военнообязанному воинскому, специальному воинскому званию (пункт 25 военного билета). </w:t>
      </w:r>
      <w:r>
        <w:br/>
      </w:r>
      <w:r>
        <w:rPr>
          <w:rFonts w:ascii="Times New Roman"/>
          <w:b w:val="false"/>
          <w:i w:val="false"/>
          <w:color w:val="000000"/>
          <w:sz w:val="28"/>
        </w:rPr>
        <w:t xml:space="preserve">
      11. В пункте 14 записывается должностная квалификация военнообязанного, которая должна соответствовать семизначному полному обозначению ВУС (пункт 27 военного билета). </w:t>
      </w:r>
      <w:r>
        <w:br/>
      </w:r>
      <w:r>
        <w:rPr>
          <w:rFonts w:ascii="Times New Roman"/>
          <w:b w:val="false"/>
          <w:i w:val="false"/>
          <w:color w:val="000000"/>
          <w:sz w:val="28"/>
        </w:rPr>
        <w:t xml:space="preserve">
      12. Пункт 15 заполняется на основании записи штаба воинской части (пункт 15 военного билета). Номера приказов и зачислении в часть и исключения из части в пункте 15 не указывают. Название месяца пишется арабскими цифрами. Военнообязанным, не проходившим срочной военной службы, военной службы по контракту записывается: "не служил". </w:t>
      </w:r>
      <w:r>
        <w:br/>
      </w:r>
      <w:r>
        <w:rPr>
          <w:rFonts w:ascii="Times New Roman"/>
          <w:b w:val="false"/>
          <w:i w:val="false"/>
          <w:color w:val="000000"/>
          <w:sz w:val="28"/>
        </w:rPr>
        <w:t xml:space="preserve">
      13. Пункт 16 заполняется на основании записи штаба воинской части (пункт 12 военного билета), произведенной при увольнении военнослужащего в запас. </w:t>
      </w:r>
      <w:r>
        <w:br/>
      </w:r>
      <w:r>
        <w:rPr>
          <w:rFonts w:ascii="Times New Roman"/>
          <w:b w:val="false"/>
          <w:i w:val="false"/>
          <w:color w:val="000000"/>
          <w:sz w:val="28"/>
        </w:rPr>
        <w:t xml:space="preserve">
      14. В пункте 17 записывается заключение командования воинской части о целесообразности использования военнообязанного в военное время (пункт 16 военного билета). Если в военном билете военнообязанного такая запись отсутствует, то пункт 17 не заполняется. </w:t>
      </w:r>
      <w:r>
        <w:br/>
      </w:r>
      <w:r>
        <w:rPr>
          <w:rFonts w:ascii="Times New Roman"/>
          <w:b w:val="false"/>
          <w:i w:val="false"/>
          <w:color w:val="000000"/>
          <w:sz w:val="28"/>
        </w:rPr>
        <w:t xml:space="preserve">
      15. На оборотной стороне учетной карточки данные о росте, окружности головы, размере противогаза, размере (ростовке) обмундирования и размере обуви записываются со слов военнообязанного. </w:t>
      </w:r>
      <w:r>
        <w:br/>
      </w:r>
      <w:r>
        <w:rPr>
          <w:rFonts w:ascii="Times New Roman"/>
          <w:b w:val="false"/>
          <w:i w:val="false"/>
          <w:color w:val="000000"/>
          <w:sz w:val="28"/>
        </w:rPr>
        <w:t xml:space="preserve">
      16. Пункты 19 и 20 заполняются на основании записи в соответствующих пунктах военного билета. На лиц, не принимавших участия в боевых действиях и не принимавших военной присяги, эти пункты в учетной карточке не заполняются. </w:t>
      </w:r>
      <w:r>
        <w:br/>
      </w:r>
      <w:r>
        <w:rPr>
          <w:rFonts w:ascii="Times New Roman"/>
          <w:b w:val="false"/>
          <w:i w:val="false"/>
          <w:color w:val="000000"/>
          <w:sz w:val="28"/>
        </w:rPr>
        <w:t xml:space="preserve">
      17. Пункт 21 заполняется на основании орденских книжек, удостоверений и других документов, подтверждающих награждение военнообязанного государственными наградами, нагрудными знаками и ценными подарками. В этом пункте перечисляются все ордена, медали, нагрудные знаки и ценные подарки, полученные как в период срочной службы, так и в период прохождения службы в запасе Вооруженных Сил Республики Казахстан, и даты их получения. На лиц, не имеющих наград и подарков, этот пункт не заполняется. </w:t>
      </w:r>
      <w:r>
        <w:br/>
      </w:r>
      <w:r>
        <w:rPr>
          <w:rFonts w:ascii="Times New Roman"/>
          <w:b w:val="false"/>
          <w:i w:val="false"/>
          <w:color w:val="000000"/>
          <w:sz w:val="28"/>
        </w:rPr>
        <w:t xml:space="preserve">
      18. Пункт 22 заполняется на основании предъявленных документов и в нем указываются конкретные даты и характер полученных ранений (контузий). На лиц, не имеющих ранений и контузий, записывается: "не имеет". </w:t>
      </w:r>
      <w:r>
        <w:br/>
      </w:r>
      <w:r>
        <w:rPr>
          <w:rFonts w:ascii="Times New Roman"/>
          <w:b w:val="false"/>
          <w:i w:val="false"/>
          <w:color w:val="000000"/>
          <w:sz w:val="28"/>
        </w:rPr>
        <w:t xml:space="preserve">
      19. В пункте 23 записываются сведения о прохождении военнообязанными учебных и других сборов и переподготовки в период службы в запасе Вооруженных Сил Республики Казахстан на основании записи пункта 28 военного билета. </w:t>
      </w:r>
      <w:r>
        <w:br/>
      </w:r>
      <w:r>
        <w:rPr>
          <w:rFonts w:ascii="Times New Roman"/>
          <w:b w:val="false"/>
          <w:i w:val="false"/>
          <w:color w:val="000000"/>
          <w:sz w:val="28"/>
        </w:rPr>
        <w:t xml:space="preserve">
      20. В пункте 24 записываются решения медицинских комиссий, принятые ими в отношении лиц, признанных годными к нестроевой службе и негодными в мирное время, годными к нестроевой службе в военное время, а также признанных негодными к службе на подводных лодках, летной службе и службе в воздушно-десантных войсках. Записи производятся на основании сведений о медицинских освидетельствованиях, имеющихся в разделе V военного билета. </w:t>
      </w:r>
      <w:r>
        <w:br/>
      </w:r>
      <w:r>
        <w:rPr>
          <w:rFonts w:ascii="Times New Roman"/>
          <w:b w:val="false"/>
          <w:i w:val="false"/>
          <w:color w:val="000000"/>
          <w:sz w:val="28"/>
        </w:rPr>
        <w:t xml:space="preserve">
      21. Пункт 25 заполняется на основании записей в соответствующем </w:t>
      </w:r>
    </w:p>
    <w:bookmarkEnd w:id="19"/>
    <w:bookmarkStart w:name="z21" w:id="20"/>
    <w:p>
      <w:pPr>
        <w:spacing w:after="0"/>
        <w:ind w:left="0"/>
        <w:jc w:val="both"/>
      </w:pPr>
      <w:r>
        <w:rPr>
          <w:rFonts w:ascii="Times New Roman"/>
          <w:b w:val="false"/>
          <w:i w:val="false"/>
          <w:color w:val="000000"/>
          <w:sz w:val="28"/>
        </w:rPr>
        <w:t xml:space="preserve">
разделе военного билета. </w:t>
      </w:r>
    </w:p>
    <w:bookmarkEnd w:id="20"/>
    <w:p>
      <w:pPr>
        <w:spacing w:after="0"/>
        <w:ind w:left="0"/>
        <w:jc w:val="both"/>
      </w:pPr>
      <w:r>
        <w:rPr>
          <w:rFonts w:ascii="Times New Roman"/>
          <w:b w:val="false"/>
          <w:i w:val="false"/>
          <w:color w:val="000000"/>
          <w:sz w:val="28"/>
        </w:rPr>
        <w:t xml:space="preserve">     22. В пункте 26 отметка о приеме на воинский учет должна </w:t>
      </w:r>
    </w:p>
    <w:p>
      <w:pPr>
        <w:spacing w:after="0"/>
        <w:ind w:left="0"/>
        <w:jc w:val="both"/>
      </w:pPr>
      <w:r>
        <w:rPr>
          <w:rFonts w:ascii="Times New Roman"/>
          <w:b w:val="false"/>
          <w:i w:val="false"/>
          <w:color w:val="000000"/>
          <w:sz w:val="28"/>
        </w:rPr>
        <w:t xml:space="preserve">соответствовать отметке о дате принятия на учет, проставленной в </w:t>
      </w:r>
    </w:p>
    <w:p>
      <w:pPr>
        <w:spacing w:after="0"/>
        <w:ind w:left="0"/>
        <w:jc w:val="both"/>
      </w:pPr>
      <w:r>
        <w:rPr>
          <w:rFonts w:ascii="Times New Roman"/>
          <w:b w:val="false"/>
          <w:i w:val="false"/>
          <w:color w:val="000000"/>
          <w:sz w:val="28"/>
        </w:rPr>
        <w:t xml:space="preserve">разделе VIII военного билета. В этот же раздел вносится запись об </w:t>
      </w:r>
    </w:p>
    <w:p>
      <w:pPr>
        <w:spacing w:after="0"/>
        <w:ind w:left="0"/>
        <w:jc w:val="both"/>
      </w:pPr>
      <w:r>
        <w:rPr>
          <w:rFonts w:ascii="Times New Roman"/>
          <w:b w:val="false"/>
          <w:i w:val="false"/>
          <w:color w:val="000000"/>
          <w:sz w:val="28"/>
        </w:rPr>
        <w:t xml:space="preserve">исключении военнообязанного с воинского учета по достижении </w:t>
      </w:r>
    </w:p>
    <w:p>
      <w:pPr>
        <w:spacing w:after="0"/>
        <w:ind w:left="0"/>
        <w:jc w:val="both"/>
      </w:pPr>
      <w:r>
        <w:rPr>
          <w:rFonts w:ascii="Times New Roman"/>
          <w:b w:val="false"/>
          <w:i w:val="false"/>
          <w:color w:val="000000"/>
          <w:sz w:val="28"/>
        </w:rPr>
        <w:t xml:space="preserve">предельного возраста. </w:t>
      </w:r>
    </w:p>
    <w:p>
      <w:pPr>
        <w:spacing w:after="0"/>
        <w:ind w:left="0"/>
        <w:jc w:val="both"/>
      </w:pPr>
      <w:r>
        <w:rPr>
          <w:rFonts w:ascii="Times New Roman"/>
          <w:b w:val="false"/>
          <w:i w:val="false"/>
          <w:color w:val="000000"/>
          <w:sz w:val="28"/>
        </w:rPr>
        <w:t xml:space="preserve">                                               Приложение 11 </w:t>
      </w:r>
    </w:p>
    <w:p>
      <w:pPr>
        <w:spacing w:after="0"/>
        <w:ind w:left="0"/>
        <w:jc w:val="both"/>
      </w:pPr>
      <w:r>
        <w:rPr>
          <w:rFonts w:ascii="Times New Roman"/>
          <w:b w:val="false"/>
          <w:i w:val="false"/>
          <w:color w:val="000000"/>
          <w:sz w:val="28"/>
        </w:rPr>
        <w:t xml:space="preserve">                       П Р О Т О К О Л  N _____ </w:t>
      </w:r>
    </w:p>
    <w:p>
      <w:pPr>
        <w:spacing w:after="0"/>
        <w:ind w:left="0"/>
        <w:jc w:val="both"/>
      </w:pPr>
      <w:r>
        <w:rPr>
          <w:rFonts w:ascii="Times New Roman"/>
          <w:b w:val="false"/>
          <w:i w:val="false"/>
          <w:color w:val="000000"/>
          <w:sz w:val="28"/>
        </w:rPr>
        <w:t xml:space="preserve">         об административном правонарушении военнообязанного </w:t>
      </w:r>
    </w:p>
    <w:p>
      <w:pPr>
        <w:spacing w:after="0"/>
        <w:ind w:left="0"/>
        <w:jc w:val="both"/>
      </w:pPr>
      <w:r>
        <w:rPr>
          <w:rFonts w:ascii="Times New Roman"/>
          <w:b w:val="false"/>
          <w:i w:val="false"/>
          <w:color w:val="000000"/>
          <w:sz w:val="28"/>
        </w:rPr>
        <w:t xml:space="preserve">     "__ __" _______________ 19__г. _______________________________ </w:t>
      </w:r>
    </w:p>
    <w:p>
      <w:pPr>
        <w:spacing w:after="0"/>
        <w:ind w:left="0"/>
        <w:jc w:val="both"/>
      </w:pPr>
      <w:r>
        <w:rPr>
          <w:rFonts w:ascii="Times New Roman"/>
          <w:b w:val="false"/>
          <w:i w:val="false"/>
          <w:color w:val="000000"/>
          <w:sz w:val="28"/>
        </w:rPr>
        <w:t xml:space="preserve">                                     (город, село, район, область)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Я, 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лица, составившего протокол) </w:t>
      </w:r>
    </w:p>
    <w:p>
      <w:pPr>
        <w:spacing w:after="0"/>
        <w:ind w:left="0"/>
        <w:jc w:val="both"/>
      </w:pPr>
      <w:r>
        <w:rPr>
          <w:rFonts w:ascii="Times New Roman"/>
          <w:b w:val="false"/>
          <w:i w:val="false"/>
          <w:color w:val="000000"/>
          <w:sz w:val="28"/>
        </w:rPr>
        <w:t xml:space="preserve">     составил настоящий протокол на военнообязанного 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 года рождения, проживающего в _________________ </w:t>
      </w:r>
    </w:p>
    <w:p>
      <w:pPr>
        <w:spacing w:after="0"/>
        <w:ind w:left="0"/>
        <w:jc w:val="both"/>
      </w:pPr>
      <w:r>
        <w:rPr>
          <w:rFonts w:ascii="Times New Roman"/>
          <w:b w:val="false"/>
          <w:i w:val="false"/>
          <w:color w:val="000000"/>
          <w:sz w:val="28"/>
        </w:rPr>
        <w:t xml:space="preserve">     ______________, нарушившего правила воинского учета, </w:t>
      </w:r>
    </w:p>
    <w:p>
      <w:pPr>
        <w:spacing w:after="0"/>
        <w:ind w:left="0"/>
        <w:jc w:val="both"/>
      </w:pPr>
      <w:r>
        <w:rPr>
          <w:rFonts w:ascii="Times New Roman"/>
          <w:b w:val="false"/>
          <w:i w:val="false"/>
          <w:color w:val="000000"/>
          <w:sz w:val="28"/>
        </w:rPr>
        <w:t xml:space="preserve">     установленные Законом Республики Казахстан "О всеобщей воинской </w:t>
      </w:r>
    </w:p>
    <w:p>
      <w:pPr>
        <w:spacing w:after="0"/>
        <w:ind w:left="0"/>
        <w:jc w:val="both"/>
      </w:pPr>
      <w:r>
        <w:rPr>
          <w:rFonts w:ascii="Times New Roman"/>
          <w:b w:val="false"/>
          <w:i w:val="false"/>
          <w:color w:val="000000"/>
          <w:sz w:val="28"/>
        </w:rPr>
        <w:t xml:space="preserve">     обязанности и военной службе". </w:t>
      </w:r>
    </w:p>
    <w:p>
      <w:pPr>
        <w:spacing w:after="0"/>
        <w:ind w:left="0"/>
        <w:jc w:val="both"/>
      </w:pPr>
      <w:r>
        <w:rPr>
          <w:rFonts w:ascii="Times New Roman"/>
          <w:b w:val="false"/>
          <w:i w:val="false"/>
          <w:color w:val="000000"/>
          <w:sz w:val="28"/>
        </w:rPr>
        <w:t xml:space="preserve">                        Сведения о нарушителе </w:t>
      </w:r>
    </w:p>
    <w:p>
      <w:pPr>
        <w:spacing w:after="0"/>
        <w:ind w:left="0"/>
        <w:jc w:val="both"/>
      </w:pPr>
      <w:r>
        <w:rPr>
          <w:rFonts w:ascii="Times New Roman"/>
          <w:b w:val="false"/>
          <w:i w:val="false"/>
          <w:color w:val="000000"/>
          <w:sz w:val="28"/>
        </w:rPr>
        <w:t xml:space="preserve">     Воинское звание ______________________________________________ </w:t>
      </w:r>
    </w:p>
    <w:p>
      <w:pPr>
        <w:spacing w:after="0"/>
        <w:ind w:left="0"/>
        <w:jc w:val="both"/>
      </w:pPr>
      <w:r>
        <w:rPr>
          <w:rFonts w:ascii="Times New Roman"/>
          <w:b w:val="false"/>
          <w:i w:val="false"/>
          <w:color w:val="000000"/>
          <w:sz w:val="28"/>
        </w:rPr>
        <w:t xml:space="preserve">     Образование __________________________________________________ </w:t>
      </w:r>
    </w:p>
    <w:p>
      <w:pPr>
        <w:spacing w:after="0"/>
        <w:ind w:left="0"/>
        <w:jc w:val="both"/>
      </w:pPr>
      <w:r>
        <w:rPr>
          <w:rFonts w:ascii="Times New Roman"/>
          <w:b w:val="false"/>
          <w:i w:val="false"/>
          <w:color w:val="000000"/>
          <w:sz w:val="28"/>
        </w:rPr>
        <w:t xml:space="preserve">     Паспорт серии ______N _______ выдан "__ __" ____________ 19__г. </w:t>
      </w:r>
    </w:p>
    <w:p>
      <w:pPr>
        <w:spacing w:after="0"/>
        <w:ind w:left="0"/>
        <w:jc w:val="both"/>
      </w:pPr>
      <w:r>
        <w:rPr>
          <w:rFonts w:ascii="Times New Roman"/>
          <w:b w:val="false"/>
          <w:i w:val="false"/>
          <w:color w:val="000000"/>
          <w:sz w:val="28"/>
        </w:rPr>
        <w:t xml:space="preserve">     Место работы и должность _____________________________________ </w:t>
      </w:r>
    </w:p>
    <w:p>
      <w:pPr>
        <w:spacing w:after="0"/>
        <w:ind w:left="0"/>
        <w:jc w:val="both"/>
      </w:pPr>
      <w:r>
        <w:rPr>
          <w:rFonts w:ascii="Times New Roman"/>
          <w:b w:val="false"/>
          <w:i w:val="false"/>
          <w:color w:val="000000"/>
          <w:sz w:val="28"/>
        </w:rPr>
        <w:t xml:space="preserve">     Размер месячного заработка ___________________________________ </w:t>
      </w:r>
    </w:p>
    <w:p>
      <w:pPr>
        <w:spacing w:after="0"/>
        <w:ind w:left="0"/>
        <w:jc w:val="both"/>
      </w:pPr>
      <w:r>
        <w:rPr>
          <w:rFonts w:ascii="Times New Roman"/>
          <w:b w:val="false"/>
          <w:i w:val="false"/>
          <w:color w:val="000000"/>
          <w:sz w:val="28"/>
        </w:rPr>
        <w:t xml:space="preserve">     Семейное положение и состав семьи 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Судимость ____________________________________________________ </w:t>
      </w:r>
    </w:p>
    <w:p>
      <w:pPr>
        <w:spacing w:after="0"/>
        <w:ind w:left="0"/>
        <w:jc w:val="both"/>
      </w:pPr>
      <w:r>
        <w:rPr>
          <w:rFonts w:ascii="Times New Roman"/>
          <w:b w:val="false"/>
          <w:i w:val="false"/>
          <w:color w:val="000000"/>
          <w:sz w:val="28"/>
        </w:rPr>
        <w:t xml:space="preserve">     Привлекался ли к административной ответственности ранее и вид </w:t>
      </w:r>
    </w:p>
    <w:p>
      <w:pPr>
        <w:spacing w:after="0"/>
        <w:ind w:left="0"/>
        <w:jc w:val="both"/>
      </w:pPr>
      <w:r>
        <w:rPr>
          <w:rFonts w:ascii="Times New Roman"/>
          <w:b w:val="false"/>
          <w:i w:val="false"/>
          <w:color w:val="000000"/>
          <w:sz w:val="28"/>
        </w:rPr>
        <w:t xml:space="preserve">     взыскания ____________________________________________________ </w:t>
      </w:r>
    </w:p>
    <w:p>
      <w:pPr>
        <w:spacing w:after="0"/>
        <w:ind w:left="0"/>
        <w:jc w:val="both"/>
      </w:pPr>
      <w:r>
        <w:rPr>
          <w:rFonts w:ascii="Times New Roman"/>
          <w:b w:val="false"/>
          <w:i w:val="false"/>
          <w:color w:val="000000"/>
          <w:sz w:val="28"/>
        </w:rPr>
        <w:t xml:space="preserve">         Обстоятельства и существо нарушения (место, время) </w:t>
      </w:r>
    </w:p>
    <w:p>
      <w:pPr>
        <w:spacing w:after="0"/>
        <w:ind w:left="0"/>
        <w:jc w:val="both"/>
      </w:pPr>
      <w:r>
        <w:rPr>
          <w:rFonts w:ascii="Times New Roman"/>
          <w:b w:val="false"/>
          <w:i w:val="false"/>
          <w:color w:val="000000"/>
          <w:sz w:val="28"/>
        </w:rPr>
        <w:t xml:space="preserve">     Фамилии, адреса свидетелей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Объяснения нарушителя: </w:t>
      </w:r>
    </w:p>
    <w:p>
      <w:pPr>
        <w:spacing w:after="0"/>
        <w:ind w:left="0"/>
        <w:jc w:val="both"/>
      </w:pPr>
      <w:r>
        <w:rPr>
          <w:rFonts w:ascii="Times New Roman"/>
          <w:b w:val="false"/>
          <w:i w:val="false"/>
          <w:color w:val="000000"/>
          <w:sz w:val="28"/>
        </w:rPr>
        <w:t xml:space="preserve">                      Подпись нарушителя __________________________ </w:t>
      </w:r>
    </w:p>
    <w:p>
      <w:pPr>
        <w:spacing w:after="0"/>
        <w:ind w:left="0"/>
        <w:jc w:val="both"/>
      </w:pPr>
      <w:r>
        <w:rPr>
          <w:rFonts w:ascii="Times New Roman"/>
          <w:b w:val="false"/>
          <w:i w:val="false"/>
          <w:color w:val="000000"/>
          <w:sz w:val="28"/>
        </w:rPr>
        <w:t xml:space="preserve">         Должность и подпись лица, составившего протокол 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Подписи свидетелей 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