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7a7" w14:textId="286d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Үкiметтiң Қазақстан Республикасының мемлекеттiк елтаңбасы бар мөрлерi туралы ереже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мамырдағы N 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Үкiметтiң Қазақстан Республикасының Мемлекеттiк елтаңбасы бар мөрлерi туралы Ереже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талаптарын Қазақстан Республикасының Үкiметi Аппаратының елтаңбалы мөрлермен жұмыс iстеуге рұқсат етiлген барлық жауапты қызметкерлерi орындауға мiндеттi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Аппаратының Басшысы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Үкiметтiң Қазақстан Республикасының Мемлекеттiк елтаңбасы бар мөрлерi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осы Ереженiң қолданылуын қамтамасыз ететiн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"Министрлер Кабинетiнiң Қазақстан Республикасының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елтаңбасы бар мөрлерi туралы Ереже жөнiнде"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Министрлер Кабинетiнiң 1995 жылғы 19 шiлдедегi N 995 қаулысының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Үкiметтiң Қазақстан Республикасының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елтаңбасы бар мөрлерi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Ережемен Үкiметтiң Қазақстан Республикасының Мемлекеттiк елтаңбасы бар мөрлерiн қолдану және сақтау тәртiбi белгiленген.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елтаңбасы бар (бұдан әрi - елтаңбалы) мөрлерi дөңгелек нысанда қабылданған стандартты көлемде жасалады: мәтiнi бiр тiлде жазылған 38-40 мм дөңгелек нысанды мөр және мәтiнi екi тiлде жазылған 38-40 мм дөңгелек нысанды мөр. Дөңгелектiң ортасында Мемлекеттiк елтаңба бейнеледi, ал жиегiнде органның (Үкiметтiң немесе Үкiмет Аппаратының) атауы мемлекеттiк тiлде немесе мемлекеттiк және орыс тiлдерiнде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2. Елтаңбалы мөрлердi қолдану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Үкiметте алты еңтаңбалы мөр қолданылады (Қосымшасы құпия):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тiлдегi мәтiнi бар 1-1 мастикалық мөр Премьер-министр немесе оның орынбасарлары қол қойған Қазақстан Республикасынан тыс жерлерге жiберiлетiн келiсiмдердiң, мәлiмдемелердiң, лицензиялардың, шет елдермен жасалған контрактiлердiң түпнұсқаларына және хат-хабарлардың басқа да түрлерiне басылады. Премьер-Министрдiң және Аппарат Басшысының нұсқауы бойынша мөрдiң басқа да құжаттарға қолданылуы мүмкiн. Аталған құжаттардың көшiрмелерi Үкiметтiң Кеңсесiне сақтауға берiледi. Бұл құжаттарға өзге мөрлердi қолдануға болмайды;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тiлдегi мәтiнi бар 1-2 металл мөр Премьер-Министр немесе Қазақстан Республикасының Үкiметi атынан келiссөздер жүргiзуге және келiсiмдерге қол қоюға өкiлеттiк берiлген адамдар қол қойған халықаралық шарттар мен келiсiмдерге (сүргiшке) басылады;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және орыс тiлдерiндегi мәтiнi бар 1-3 мастикалық мөр тек Үкiметтiң қаулыларына, Премьер-Министрдiң өкiмдерiне және аталған құжаттардың көшiрмелерiне басылады;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және орыс тiлдерiндегi мәтiнi бар 1-4 мастикалық мөр (қызыл мастикалық бедер) Үкiметтiң құпия қаулыларына, Премьер-Министрдiң құпия өкiмдерiне, Премьер-Министр, оның орынбасарлары және Аппарат Басшысы қол қойған құпия құжаттардың қарарларына басылады;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тiлдегi мәтiнi бар 1-5 мастикалық мөр Қазақстан Республикасынан тыс жерлерге жiберiлетiн Үкiмет Аппаратының Басшысы қол қойған құжаттарға басылады;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жиегiнде мемлекеттiк және орыс тiлдерiндегi мәтiнi бар 1-6 мастикалық мөр қаржы құжаттарына, Аппарат Басшысының бұйрықтарына, iссапар куәлiктерiне және Аппарат Басшысы, оның орынбасарлары, Қаржы шаруашылық бөлiмiнiң меңгерушiсi, оның орынбасары мен бас бухгалтер қол қойған басқа да құжаттарға басылады.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Елтаңбалы мөрлермен жұмыс iстеуге мынадай лауазымды адамдарға рұқсат 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Басшысы, Аппарат Басшысының орынбасарлары, Кеңсе Бастығы, Кеңсе Бастығының бiрiншi орынбасары - барлық мөрлерге;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Премьер-Министрдiң көмекшiсi - 1-1 және 1-2 мөрлер;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Басшысының көмекшiсi - 1-1 және 1-5 мөрлер;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Кеңсенiң шешiмдер шығару жөнiндегi секторы мен құпия секторының меңгерушiлерi - 1-2, 1-3, 1-4, 1-5 мөрлер. Кеңсе Бастығының шешiмi бойынша мөрмен жұмыс iстеуге шешiмдер шығару жөнiндегi сектордың қызметкерiне және құпия сектордың қызметкерiне рұқсат етiлуi мүмкiн;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Қаржы-шаруашылық бөлiмнiң меңгерушiсi немесе оның белгiлеуi бойынша осы бөлiм қызметкерлерiнiң бiрi - 1-6 мөр.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тiзбеге енгiзiлмеген адамдарға елтаңбалы мөрлермен жұмыс iстеуге рұқсат етiлмейдi.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 Елтаңбалы мөрлердi сақтау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1-1, 1-2 мөрлерi Үкiмет Кеңсесiнiң Бастығында, ол жоқ кезде - Үкiмет кеңсесi Бастығының бiрiншi орынбасарында, 1-3 және 1-5 мөрлерi шешiмдер шығару жөнiндегi секторда, 1-4 мөрi Кеңсенiң құпия секторында сақталады, 1-6 мөрi Қаржы-шаруашылық бөлiмiнде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Елтаңбалы мөрлер отқа төзiмдi металл шкафтарда немесе сейфтерде құпия құжаттармен бiрдей сақталады. Мөрлердi үстелде, шкафтарда сақтауға, мөр сақтауға құқы жоқ адамдарға сақтауға беруге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Елтаңбалы мөрлер сақталуы қамтамасыз етiлетiн және бөгде адам кiре алмайтын бөлмелерде болуға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күнi аяқталған соң елтаңбалы мөрлер сақталатын сейфтер мен бөлмелер сүргiштеледi.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Елтаңбалы мөрлердiң сақталуына жауапкершiлiк және олардың қолданылу тәртiбiн бақылау Үкiмет Кеңсесiнiң Бастығына жүктеледi.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Елтаңбалы мөрлер Кеңсенiң құпия секторының арнайы кiтаптарында есепке алынып отырады.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Қызметкерлер ауысқан кезде елтаңбалы мөрлер құпия секторға өткiзiледi және жаңадан тағайындалған адамға қол қойдырып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Мөр жоғалған жағдайда Үкiмет Кеңсесiнiң Бастығы ол туралы Үкiмет Аппаратының Басшысына, Премьер-Министрге немесе Премьер-Министрдiң бiрiншi орынбасарына жедел хабарлауға және оны табу үшiн барлық шараларды қолдануға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