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739e" w14:textId="f9d7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 мен оның ықпал аймағының аумағында еркiн кеден аймағын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маусым N 708. Күшi жойылды - ҚРҮ-нiң 1996.08.28. N 1062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 Президентiнiң 1995 жылғы 20 шiлдедегi N 2368 Заң күшi
бар Жарлығына сәйкес "Қазақстан Республикасының астанасы туралы"
Қазақстан Республикасы Президентiнiң 1995 жылғы 15 қыркүйектегi N
2457 Заң күшi бар Жарлығын орындау үшiн және Ақмола қаласы мен ықпал
аймағын дамыту үшiн абаттандыру және қолайлы жағдайлар жасауға
инвестицияларды тарту мақсатында Қазақстан Республикасының Үкiметi
Қаулы Етедi:
</w:t>
      </w:r>
      <w:r>
        <w:br/>
      </w:r>
      <w:r>
        <w:rPr>
          <w:rFonts w:ascii="Times New Roman"/>
          <w:b w:val="false"/>
          <w:i w:val="false"/>
          <w:color w:val="000000"/>
          <w:sz w:val="28"/>
        </w:rPr>
        <w:t>
          1. Ақмола қаласы мен оның ықпал аймағының аумағында еркiн кеден
аймағы құрылсын.
</w:t>
      </w:r>
      <w:r>
        <w:br/>
      </w:r>
      <w:r>
        <w:rPr>
          <w:rFonts w:ascii="Times New Roman"/>
          <w:b w:val="false"/>
          <w:i w:val="false"/>
          <w:color w:val="000000"/>
          <w:sz w:val="28"/>
        </w:rPr>
        <w:t>
          2. "Қазақстан Республикасындағы кеден iсi туралы" Қазақстан
Республикасы Президентiнiң Заң күшi бар Жарлығының 71-бабында
қарастырылған Ақмола қаласы мен оның ықпал аймағы аумағына әкелiнетiн
шетелдiк тауарларға қатысты қоса берiлiп отырған тiзбедегi
тауарлардан басқасына еркiн кеден аймағының тәртiбi орнатылсын.
</w:t>
      </w:r>
      <w:r>
        <w:br/>
      </w:r>
      <w:r>
        <w:rPr>
          <w:rFonts w:ascii="Times New Roman"/>
          <w:b w:val="false"/>
          <w:i w:val="false"/>
          <w:color w:val="000000"/>
          <w:sz w:val="28"/>
        </w:rPr>
        <w:t>
          3. Қазақстан Республикасының Кеден комитетi Ақмола және Көкшетау
облыстарының жергiлiктi өкiлдi және атқарушы органдарымен бiрлесiп,
Қазақстан Республикасының Экономика министрлiгiмен, Қаржы
министрлiгiмен, Өнеркәсiп және сауда министрлiгiмен және Ұлттық
Банкiмен келiсiп, Ақмола қаласы мен оның ықпал аумағындағы еркiн кеден
аймағы туралы Ереженi Қазақстан Республикасы Үкiметiнiң бекiтуiне бiр
ай мерзiмде ұсынсын.
</w:t>
      </w:r>
      <w:r>
        <w:br/>
      </w:r>
      <w:r>
        <w:rPr>
          <w:rFonts w:ascii="Times New Roman"/>
          <w:b w:val="false"/>
          <w:i w:val="false"/>
          <w:color w:val="000000"/>
          <w:sz w:val="28"/>
        </w:rPr>
        <w:t>
          4. Жоғары және орталық мемлекеттiк органдарды Ақмола қаласына
орналастыру жөнiндегi мемлекеттiк комиссия Ақмола қаласы мен оның ықпал
аумағында еркiн кеден аймағы аумағының шекарасын Қазақстан
Республикасы Үкiметiнiң бекiтуiне үш ай мерзiмде дайындап, ұсынсын.
</w:t>
      </w:r>
      <w:r>
        <w:br/>
      </w:r>
      <w:r>
        <w:rPr>
          <w:rFonts w:ascii="Times New Roman"/>
          <w:b w:val="false"/>
          <w:i w:val="false"/>
          <w:color w:val="000000"/>
          <w:sz w:val="28"/>
        </w:rPr>
        <w:t>
          5. Қазақстан Республикасының Кеден комитетi Ақмола қаласы оның
ықпал аймағы аумағында Еркiн кеден аймағының кеден басқармасын кеден
органдарының жалпы штат саны шегiнде құрсын.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Ақмола облысының әкiмiмен бiрлесiп,
Еркiн кеден аймағының кеден басқармасына Ақмола қаласына қажеттi
қызмет үй-жайын бөлу туралы мәселенi шешсiн.
</w:t>
      </w:r>
      <w:r>
        <w:br/>
      </w:r>
      <w:r>
        <w:rPr>
          <w:rFonts w:ascii="Times New Roman"/>
          <w:b w:val="false"/>
          <w:i w:val="false"/>
          <w:color w:val="000000"/>
          <w:sz w:val="28"/>
        </w:rPr>
        <w:t>
          7. Қазақстан Республикасының Iшкi iстер министрлiгi Кеден
комитетiмен бiрлесiп, Ақмола облысы мен оның ықпал аймағының аумақтық
шекарасы арқылы тауарлар мен көлiк құралдарының өтуiне бақылау
ұйымдастырсын.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6 маусымдағы 708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Ақмола қаласымен оның ықпал аймағының еркiн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аймағында кеден баж салықтары салынуы тиiс тауарлардың
                            ТIЗБЕСI
     1. Этил спиртi
     2. Арақ
     3. Ликер-арақ бұйымдары
     4. Күшейтiлген сусындар, күшейтiлген шырындар мен бальзамдар
     5. Шараптар
     6. Коньяктар
     7. Шампан шараптары
     8. Сыра
     9. Шарап материалдары
     10. Темекi бұйымдары
     11. Темекiсi бар өзге де бұйымдар
     12. Оқ ату және газ қаруы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