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56c0" w14:textId="ce45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ұнай және газ кен орындарын игерудiң бiрыңғай ереж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8 маусымдағы N 745 Қаулысы. Күші жойылды - Қазақстан Республикасы Үкіметінің 2011 жылғы 10 ақпандағы № 12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iзбелiк он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ұнай туралы" Қазақстан Республикасы Президентiнiң 1995 жылғы 28 маусымдағы N 235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5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жүзег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ұнай және газ кен орындары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ерудiң Бiрыңғай тәртiбi бекiтiлсiн (қоса берiлi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ер қойнауын пайдаланушылар мұнай және газ кен ор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еру кезiнде Бiрыңғай тәртiптердi басшылыққа 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Мұнай және газ кен өнеркәс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Қазақстан Республикасының Мұнай және кен ор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ерудiң Бiрыңғай тәртiптерiнде көзделген ережелердiң орынд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8 июня 1996 г. N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диные правила разработки нефтяных и га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орождений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текстi орысшадан қараң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