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1692" w14:textId="e651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халқы үшiн электр энергиясына арналған тарифтер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24 қыркүйек N 1167. Күшi жойылды - ҚРҮ-нiң 1997.02.07. N 179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Электр жүктелiмiн өтеуге республикада өз электр көздерiнiң
болмауына және "Запказэнерго" республикалық Мемлекеттiк
кәсiпорнының Орал филиалымен "Қазақстанэнерго" Ұлттық энергетикасы
жүйесi босатқан электр энергиясына көтерме тарифтiң шегiнен асқан
мөлшердегi тарифтерi бойынша "Ресей БЭЖ" ОДҚ-мен 1996 жылғы 9
шiлдеде N 04398-9606 электр энергиясын берiп тұруға тiкелей шарт
жасасуға байланысты Қазақстан Республикасының Үкiметi Қаулы Етедi:
</w:t>
      </w:r>
      <w:r>
        <w:br/>
      </w:r>
      <w:r>
        <w:rPr>
          <w:rFonts w:ascii="Times New Roman"/>
          <w:b w:val="false"/>
          <w:i w:val="false"/>
          <w:color w:val="000000"/>
          <w:sz w:val="28"/>
        </w:rPr>
        <w:t>
          1. Батыс Қазақстан облысының халқы үшiн 1996 жылдың 1 қазанынан
бастап электр энергиясына арналған тариф 1 кВт.с. үшiн 3.0 теңге
мөлшерiнде белгiленсiн.
</w:t>
      </w:r>
      <w:r>
        <w:br/>
      </w:r>
      <w:r>
        <w:rPr>
          <w:rFonts w:ascii="Times New Roman"/>
          <w:b w:val="false"/>
          <w:i w:val="false"/>
          <w:color w:val="000000"/>
          <w:sz w:val="28"/>
        </w:rPr>
        <w:t>
          2. Қазақстан Республикасының Баға және монополияға қарсы саясат
жөнiндегi мемлекеттiк комитетi Батыс Қазақстан облысының басқа
тұтынушыларына электр энергиясын пайдаланғаны үшiн төлемнiң қажеттi
қайта есептеулерiн сонымен бiр мезгiлде жүзеге асырсын.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