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dc5b2" w14:textId="9fdc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Түстi металдардың сынықтарын дайындау мен сатуды тәртiпке келтiру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15 қазан N 1269. Күшi жойылды - ҚРҮ-нiң 1998.12.01. N 1214 қаулысымен. ~P981214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Энергетика, байланыс және өнеркәсiп
кәсiпорындарының өмiрлiк маңызы бар объектiлерiнiң қауiпсiздiгiн
қамтамасыз ету, түстi металдарды, олардың сынықтары мен қалдықтарын
ұрлауды, құрамында түстi металдар бар құралдар мен бұйымдарды
бөлшектеудi болдырмау мақсатында Қазақстан Республикасының Үкiметi
қаулы етедi:
</w:t>
      </w:r>
      <w:r>
        <w:br/>
      </w:r>
      <w:r>
        <w:rPr>
          <w:rFonts w:ascii="Times New Roman"/>
          <w:b w:val="false"/>
          <w:i w:val="false"/>
          <w:color w:val="000000"/>
          <w:sz w:val="28"/>
        </w:rPr>
        <w:t>
          1. Электротехникалық өнiмдердi түстi металдар сынықтары мен
қалдықтары түрiнде (алюминийлi және мысты өткiзгiштер, қуатты және
байланыс кабельдерi, трансформаторлық шағын станцияларды iске
қосқыштар мен элементтер) қабылдауды, өткiзудi, сатуды, оның iшiнде
Қазақстан Республикасынан тысқары жерлерде қабылдауды, өткiзудi,
сатуды белгiлеуге Қазақстан Республикасының Түстi және қара
металдардың ұтымды пайдаланылуын бақылау жөнiндегi мемлекеттiк
инспекциясының рұқсатымен ғана жол берiледi.
</w:t>
      </w:r>
      <w:r>
        <w:br/>
      </w:r>
      <w:r>
        <w:rPr>
          <w:rFonts w:ascii="Times New Roman"/>
          <w:b w:val="false"/>
          <w:i w:val="false"/>
          <w:color w:val="000000"/>
          <w:sz w:val="28"/>
        </w:rPr>
        <w:t>
          2. Қазақстан Республикасының Кеден комитет, Қазақстан
Республикасының Мемлекеттiк шекара күзетi жөнiндегi мемлекеттiк
комитетi түстi металдар сынықтары мен қалдықтарын Қазақстан
Республикасының Түстi және қара металдардың ұтымды пайдаланылуын
бақылау жөнiндегi мемлекеттiк инспекциясының рұқсатынсыз әкетуге тыйым
салуды қамтамасыз ету жөнiнде шаралар қабылдасын.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