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d581" w14:textId="c0ed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Зиянды заттарды, радиоактивтi қалдықтарды және пайдаланылған ағын суды жер қойнауына көмудiң мемлекеттiк кадастрын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Респбуликасы Үкiметiнiң 1996 жылғы 18 қазандағы N 1285 Қаулысы. Күші жойылды - Қазақстан Республикасы Үкіметінің 2011 жылғы 8 ақпандағы N 88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2011.02.08 </w:t>
      </w:r>
      <w:r>
        <w:rPr>
          <w:rFonts w:ascii="Times New Roman"/>
          <w:b w:val="false"/>
          <w:i w:val="false"/>
          <w:color w:val="ff0000"/>
          <w:sz w:val="28"/>
        </w:rPr>
        <w:t>N 88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ff0000"/>
          <w:sz w:val="28"/>
        </w:rPr>
        <w:t xml:space="preserve">      Ескерту. Тақырыбына өзгерту енгізілді - ҚР Үкіметінің 2006.04.25. N  </w:t>
      </w:r>
      <w:r>
        <w:rPr>
          <w:rFonts w:ascii="Times New Roman"/>
          <w:b w:val="false"/>
          <w:i w:val="false"/>
          <w:color w:val="ff0000"/>
          <w:sz w:val="28"/>
        </w:rPr>
        <w:t xml:space="preserve">323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енгiзіледi) қаулысымен. </w:t>
      </w:r>
    </w:p>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Заңын</w:t>
      </w:r>
      <w:r>
        <w:rPr>
          <w:rFonts w:ascii="Times New Roman"/>
          <w:b w:val="false"/>
          <w:i w:val="false"/>
          <w:color w:val="000000"/>
          <w:sz w:val="28"/>
        </w:rPr>
        <w:t xml:space="preserve"> орындау мақсатында Қазақстан Республикасының Үкiметi қаулы етедi: </w:t>
      </w:r>
      <w:r>
        <w:rPr>
          <w:rFonts w:ascii="Times New Roman"/>
          <w:b w:val="false"/>
          <w:i w:val="false"/>
          <w:color w:val="000000"/>
          <w:sz w:val="28"/>
        </w:rPr>
        <w:t>Z100291 қараңыз</w:t>
      </w:r>
      <w:r>
        <w:br/>
      </w:r>
      <w:r>
        <w:rPr>
          <w:rFonts w:ascii="Times New Roman"/>
          <w:b w:val="false"/>
          <w:i w:val="false"/>
          <w:color w:val="000000"/>
          <w:sz w:val="28"/>
        </w:rPr>
        <w:t xml:space="preserve">
     Қоса берiлiп отырған Зиянды заттарды, радиоактивтi қалдықтарды және пайдаланылған ағын суды жер қойнауына көмудiң мемлекеттiк кадастрын жүргiзу ережесі бекiтiлсiн. </w:t>
      </w:r>
      <w:r>
        <w:br/>
      </w:r>
      <w:r>
        <w:rPr>
          <w:rFonts w:ascii="Times New Roman"/>
          <w:b w:val="false"/>
          <w:i w:val="false"/>
          <w:color w:val="000000"/>
          <w:sz w:val="28"/>
        </w:rPr>
        <w:t>
</w:t>
      </w:r>
      <w:r>
        <w:rPr>
          <w:rFonts w:ascii="Times New Roman"/>
          <w:b w:val="false"/>
          <w:i w:val="false"/>
          <w:color w:val="ff0000"/>
          <w:sz w:val="28"/>
        </w:rPr>
        <w:t xml:space="preserve">      Ескерту. Кіріспеге, мәтiнге өзгерту енгізілді - ҚР Үкіметінің 2006.04.25. N  </w:t>
      </w:r>
      <w:r>
        <w:rPr>
          <w:rFonts w:ascii="Times New Roman"/>
          <w:b w:val="false"/>
          <w:i w:val="false"/>
          <w:color w:val="000000"/>
          <w:sz w:val="28"/>
        </w:rPr>
        <w:t xml:space="preserve">323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енгiзіледi) қаулысымен.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18 қазандағы        </w:t>
      </w:r>
      <w:r>
        <w:br/>
      </w:r>
      <w:r>
        <w:rPr>
          <w:rFonts w:ascii="Times New Roman"/>
          <w:b w:val="false"/>
          <w:i w:val="false"/>
          <w:color w:val="000000"/>
          <w:sz w:val="28"/>
        </w:rPr>
        <w:t xml:space="preserve">
N 1285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Зиянды заттарды, радиоактивтi қалдықтарды және </w:t>
      </w:r>
      <w:r>
        <w:br/>
      </w:r>
      <w:r>
        <w:rPr>
          <w:rFonts w:ascii="Times New Roman"/>
          <w:b/>
          <w:i w:val="false"/>
          <w:color w:val="000000"/>
        </w:rPr>
        <w:t xml:space="preserve">
пайдаланылған ағын суды жер қойнауына көмудiң </w:t>
      </w:r>
      <w:r>
        <w:br/>
      </w:r>
      <w:r>
        <w:rPr>
          <w:rFonts w:ascii="Times New Roman"/>
          <w:b/>
          <w:i w:val="false"/>
          <w:color w:val="000000"/>
        </w:rPr>
        <w:t xml:space="preserve">
мемлекеттiк кадастрын жүргiзу </w:t>
      </w:r>
      <w:r>
        <w:br/>
      </w:r>
      <w:r>
        <w:rPr>
          <w:rFonts w:ascii="Times New Roman"/>
          <w:b/>
          <w:i w:val="false"/>
          <w:color w:val="000000"/>
        </w:rPr>
        <w:t xml:space="preserve">
ЕРЕЖЕСІ </w:t>
      </w:r>
    </w:p>
    <w:bookmarkEnd w:id="2"/>
    <w:p>
      <w:pPr>
        <w:spacing w:after="0"/>
        <w:ind w:left="0"/>
        <w:jc w:val="both"/>
      </w:pPr>
      <w:r>
        <w:rPr>
          <w:rFonts w:ascii="Times New Roman"/>
          <w:b w:val="false"/>
          <w:i w:val="false"/>
          <w:color w:val="ff0000"/>
          <w:sz w:val="28"/>
        </w:rPr>
        <w:t xml:space="preserve">      Ескерту. Тақырыбына, мәтiнге өзгерту енгізілді - ҚР Үкіметінің 2006.04.25. N  </w:t>
      </w:r>
      <w:r>
        <w:rPr>
          <w:rFonts w:ascii="Times New Roman"/>
          <w:b w:val="false"/>
          <w:i w:val="false"/>
          <w:color w:val="ff0000"/>
          <w:sz w:val="28"/>
        </w:rPr>
        <w:t xml:space="preserve">323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енгiзіледi)   қаулысымен. </w:t>
      </w:r>
    </w:p>
    <w:p>
      <w:pPr>
        <w:spacing w:after="0"/>
        <w:ind w:left="0"/>
        <w:jc w:val="both"/>
      </w:pPr>
      <w:r>
        <w:rPr>
          <w:rFonts w:ascii="Times New Roman"/>
          <w:b w:val="false"/>
          <w:i w:val="false"/>
          <w:color w:val="000000"/>
          <w:sz w:val="28"/>
        </w:rPr>
        <w:t xml:space="preserve">        1. Осы Ереже зиянды заттарды, радиоактивтi қалдықтарды және пайдаланылған ағын суды көмудiң мемлекеттiк кадастрын (бұдан әрi - мемлекеттiк кадастр) жүргiзудiң тәртiбiн анықтайды және Қазақстан Республикасының аумағындағы барлық жер қойнауын пайдаланушыларға мiндеттi болып табылады.  </w:t>
      </w:r>
      <w:r>
        <w:br/>
      </w:r>
      <w:r>
        <w:rPr>
          <w:rFonts w:ascii="Times New Roman"/>
          <w:b w:val="false"/>
          <w:i w:val="false"/>
          <w:color w:val="000000"/>
          <w:sz w:val="28"/>
        </w:rPr>
        <w:t xml:space="preserve">
      2. Мемлекеттiк кадастрды жүргiзу жер қойнауларының мемлекеттiк қорын есепке алу жүйесiнiң құрамдас бөлiгi болып табылады.  </w:t>
      </w:r>
      <w:r>
        <w:br/>
      </w:r>
      <w:r>
        <w:rPr>
          <w:rFonts w:ascii="Times New Roman"/>
          <w:b w:val="false"/>
          <w:i w:val="false"/>
          <w:color w:val="000000"/>
          <w:sz w:val="28"/>
        </w:rPr>
        <w:t>
      3. Мемлекеттiк кадастрды қоршаған ортаны қорғау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республикалық және аймақтық жер қойнауын және қоршаған ортаны қорғау, бағдарламаларын қамтамасыз ету мақсатында жүргiзедi. Мемлекеттiк кадастр жедел ақпарат алу, қоршаған ортаны қорғау саласында шешiмдер қабылдау, жеке ұйымдар, аймақтар және жалпы Қазақстан Республикасы бойынша зиянды заттар радиоактивтi қалдықтар және пайдаланылған ағын су көмiлген жерлердiң жай-күйiне жоспарлы бақылау жүргiзу үшiн негiзгi құжат ретiнде қызмет етедi.  </w:t>
      </w:r>
      <w:r>
        <w:br/>
      </w:r>
      <w:r>
        <w:rPr>
          <w:rFonts w:ascii="Times New Roman"/>
          <w:b w:val="false"/>
          <w:i w:val="false"/>
          <w:color w:val="000000"/>
          <w:sz w:val="28"/>
        </w:rPr>
        <w:t xml:space="preserve">
      Мемлекеттiк кадастрдың мәлiметтерi жер қойнауы туралы бiртұтас сандық ақпарат жүйесiне (мәлiметтер банкiне) енгiзiледi және жер қойнауы мемлекеттiк мониторингiнiң құрамдас бөлiгi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2006.04.25. N  </w:t>
      </w:r>
      <w:r>
        <w:rPr>
          <w:rFonts w:ascii="Times New Roman"/>
          <w:b w:val="false"/>
          <w:i w:val="false"/>
          <w:color w:val="000000"/>
          <w:sz w:val="28"/>
        </w:rPr>
        <w:t xml:space="preserve">323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енгiзіледi)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Мемлекеттiк кадастрдың есепке алуына зиянды заттарды радиоактивтi қалдықтарды көму объектiлерi мен пайдаланылған ағын су жер қойнауына сiңiрiлетiн жерлер жатады.  </w:t>
      </w:r>
      <w:r>
        <w:br/>
      </w:r>
      <w:r>
        <w:rPr>
          <w:rFonts w:ascii="Times New Roman"/>
          <w:b w:val="false"/>
          <w:i w:val="false"/>
          <w:color w:val="000000"/>
          <w:sz w:val="28"/>
        </w:rPr>
        <w:t xml:space="preserve">
      5. Зиянды заттарды, радиоактивтi қалдықтарды және пайдаланылған ағын суды жер қойнауына көмудiң мемлекеттiк кадастры көмiлген заттар мен ағызылған сулардың сандық және сапалық көрсеткiштерiн, көму мен ағызудың тау-кен-техникалық, арнайы инженерлiк-геологиялық, гидрогеологиялық және экологиялық жағдайларын көрсете отырып, олардың типi мен түрiн сипаттайтын мәлiметтердi және мыналарды қамтиды: </w:t>
      </w:r>
      <w:r>
        <w:br/>
      </w:r>
      <w:r>
        <w:rPr>
          <w:rFonts w:ascii="Times New Roman"/>
          <w:b w:val="false"/>
          <w:i w:val="false"/>
          <w:color w:val="000000"/>
          <w:sz w:val="28"/>
        </w:rPr>
        <w:t xml:space="preserve">
      1) зиянды заттарды, радиоактивтi қалдықтарды көметiн объектiлердiң және ағын суды көметiн орындардың жалпы сипаттамасын: орналасқан жерiн, пайдалану кезеңiн, ұстауға жұмсалатын шығындарды, қоршаған орта және жер қойнауы мониторингiнiң қадағалау желiсiнiң болуын және орналасуын; </w:t>
      </w:r>
      <w:r>
        <w:br/>
      </w:r>
      <w:r>
        <w:rPr>
          <w:rFonts w:ascii="Times New Roman"/>
          <w:b w:val="false"/>
          <w:i w:val="false"/>
          <w:color w:val="000000"/>
          <w:sz w:val="28"/>
        </w:rPr>
        <w:t xml:space="preserve">
      2) зиянды заттарды, радиоактивтi қалдықтарды көметiн объектiлердiң және ағын суды көметiн орындардың физикалық сипаттамасын: </w:t>
      </w:r>
      <w:r>
        <w:br/>
      </w:r>
      <w:r>
        <w:rPr>
          <w:rFonts w:ascii="Times New Roman"/>
          <w:b w:val="false"/>
          <w:i w:val="false"/>
          <w:color w:val="000000"/>
          <w:sz w:val="28"/>
        </w:rPr>
        <w:t xml:space="preserve">
      оқшаулау сипаттамасын, тау жыныстарының типiн, жатқан тереңдiгiн және коллекторлы қабаттың тиiмдi қуатын, оның алаңын, ұсақ тесiктiлiк коэффициентiн, төсенiш және жабылғыш сутiректiң сипаттамасын, жер асты суларының табиғи ағынының жылдамдығын, көмудi сақтауды және басқа сапалық және сандық көрсеткiштерiн; </w:t>
      </w:r>
      <w:r>
        <w:br/>
      </w:r>
      <w:r>
        <w:rPr>
          <w:rFonts w:ascii="Times New Roman"/>
          <w:b w:val="false"/>
          <w:i w:val="false"/>
          <w:color w:val="000000"/>
          <w:sz w:val="28"/>
        </w:rPr>
        <w:t xml:space="preserve">
      3) зиянды заттардың, радиоактивтi қалдықтардың, ағын судың сипаттамасын: өнiмнiң атауын, технологиялық өндiрiс немесе нәтижесiнде өнiм пайда болатын процесс, физикалық сипаттамасын (толық химиялық құрамы, улы құрауыштарды сақтау, өрт-жарылыс қауiптiлiгi, ерiгiштiгi, сақтауда басқа заттармен үйлесiмдiлiгi, негiзгi ластаушы радионуклидтер, олардың белсендiлiгi және басқа сипаттамалар), тасымалдау жүйесiнiң сипаттамасын.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2006.04.25. N  </w:t>
      </w:r>
      <w:r>
        <w:rPr>
          <w:rFonts w:ascii="Times New Roman"/>
          <w:b w:val="false"/>
          <w:i w:val="false"/>
          <w:color w:val="000000"/>
          <w:sz w:val="28"/>
        </w:rPr>
        <w:t xml:space="preserve">323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енгiзіледi) </w:t>
      </w:r>
      <w:r>
        <w:rPr>
          <w:rFonts w:ascii="Times New Roman"/>
          <w:b w:val="false"/>
          <w:i w:val="false"/>
          <w:color w:val="ff0000"/>
          <w:sz w:val="28"/>
        </w:rPr>
        <w:t xml:space="preserve">  қаулысымен. </w:t>
      </w:r>
      <w:r>
        <w:br/>
      </w:r>
      <w:r>
        <w:rPr>
          <w:rFonts w:ascii="Times New Roman"/>
          <w:b w:val="false"/>
          <w:i w:val="false"/>
          <w:color w:val="000000"/>
          <w:sz w:val="28"/>
        </w:rPr>
        <w:t>
      6. Мемлекеттiк кадастр зиянды заттар, радиоактивтi қалдықтар және пайдаланылған ағын сулар үшiн Қазақстан Республикасы Қоршаған ортаны қорғау министрлiгi әзiрлеп, бекiтетiн жеке-жеке </w:t>
      </w:r>
      <w:r>
        <w:rPr>
          <w:rFonts w:ascii="Times New Roman"/>
          <w:b w:val="false"/>
          <w:i w:val="false"/>
          <w:color w:val="000000"/>
          <w:sz w:val="28"/>
        </w:rPr>
        <w:t>нұсқаулық талаптарға</w:t>
      </w:r>
      <w:r>
        <w:rPr>
          <w:rFonts w:ascii="Times New Roman"/>
          <w:b w:val="false"/>
          <w:i w:val="false"/>
          <w:color w:val="000000"/>
          <w:sz w:val="28"/>
        </w:rPr>
        <w:t xml:space="preserve"> сәйкес жүргiзiледi.  </w:t>
      </w:r>
      <w:r>
        <w:br/>
      </w:r>
      <w:r>
        <w:rPr>
          <w:rFonts w:ascii="Times New Roman"/>
          <w:b w:val="false"/>
          <w:i w:val="false"/>
          <w:color w:val="000000"/>
          <w:sz w:val="28"/>
        </w:rPr>
        <w:t xml:space="preserve">
      7. Осы Ереженiң 5-тармағында көрсетiлген мәлiметтер жыл сайын (есеп жылынан кейiнгi жылдың бiрiншi тоқсаны iшiнде) 1-қаңтарға қарасты жағдай бойынша екi данада қоршаған ортаны қорғау саласындағы уәкiлеттi органға зиянды заттар, радиоактивтi қалдықтар және пайдаланылған ағын су пайда болатын ұйымдардан және зиянды заттарды, радиоактивтi қалдықтарды және пайдаланылған ағын суды көму объектiлерiнен келiп түседi. Қоршаған ортаны қорғау саласындағы уәкiлеттi органда ұйымдардан келiп түскен мәлiметтер негiзiнде әкiмшiлiк облыстар және жалпы Қазақстан Республикасы бойынша жиынтық мемлекеттiк кадастрлар жасалынады.  </w:t>
      </w:r>
      <w:r>
        <w:br/>
      </w:r>
      <w:r>
        <w:rPr>
          <w:rFonts w:ascii="Times New Roman"/>
          <w:b w:val="false"/>
          <w:i w:val="false"/>
          <w:color w:val="000000"/>
          <w:sz w:val="28"/>
        </w:rPr>
        <w:t xml:space="preserve">
      8. Қазақстан Республикасы Қоршаған ортаны қорғау министрлiгi мемлекеттiк кадастрдың дұрыс толтырылуына жауап бередi және:  </w:t>
      </w:r>
      <w:r>
        <w:br/>
      </w:r>
      <w:r>
        <w:rPr>
          <w:rFonts w:ascii="Times New Roman"/>
          <w:b w:val="false"/>
          <w:i w:val="false"/>
          <w:color w:val="000000"/>
          <w:sz w:val="28"/>
        </w:rPr>
        <w:t xml:space="preserve">
      ұйымдардан мәлiметтердiң уақтылы келiп түсуiне бақылауды;  </w:t>
      </w:r>
      <w:r>
        <w:br/>
      </w:r>
      <w:r>
        <w:rPr>
          <w:rFonts w:ascii="Times New Roman"/>
          <w:b w:val="false"/>
          <w:i w:val="false"/>
          <w:color w:val="000000"/>
          <w:sz w:val="28"/>
        </w:rPr>
        <w:t xml:space="preserve">
      мемлекеттiк кадастр материалдарын жинауды, есепке алуды, жүйелеудi және сақтауды;  </w:t>
      </w:r>
      <w:r>
        <w:br/>
      </w:r>
      <w:r>
        <w:rPr>
          <w:rFonts w:ascii="Times New Roman"/>
          <w:b w:val="false"/>
          <w:i w:val="false"/>
          <w:color w:val="000000"/>
          <w:sz w:val="28"/>
        </w:rPr>
        <w:t xml:space="preserve">
      есептеу техникасын пайдалану арқылы және жер қойнауын пайдаланушыларға анықтама-ақпараттық қызмет көрсету негiзiнде мемлекеттiк кадастрдың мәлiметтерiн өңдеудiң автоматтық жүйесiн құруды және оның жұмыс iстеуiн қамтамасыз етедi.  </w:t>
      </w:r>
      <w:r>
        <w:br/>
      </w: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9-тармақ алынып тасталды - ҚР Үкіметінің 2006.04.25. N  </w:t>
      </w:r>
      <w:r>
        <w:rPr>
          <w:rFonts w:ascii="Times New Roman"/>
          <w:b w:val="false"/>
          <w:i w:val="false"/>
          <w:color w:val="000000"/>
          <w:sz w:val="28"/>
        </w:rPr>
        <w:t xml:space="preserve">323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енгiзіледi)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