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a86b" w14:textId="a6da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"Қостанайасбест" акционерлiк қоғамын қаржы-экономикалық сауықтыру туралы</w:t>
      </w:r>
    </w:p>
    <w:p>
      <w:pPr>
        <w:spacing w:after="0"/>
        <w:ind w:left="0"/>
        <w:jc w:val="both"/>
      </w:pPr>
      <w:r>
        <w:rPr>
          <w:rFonts w:ascii="Times New Roman"/>
          <w:b w:val="false"/>
          <w:i w:val="false"/>
          <w:color w:val="000000"/>
          <w:sz w:val="28"/>
        </w:rPr>
        <w:t>Қазақстан Республикасы Үкiметiнiң Қаулысы 1996 жылғы 6 қараша N 1351</w:t>
      </w:r>
    </w:p>
    <w:p>
      <w:pPr>
        <w:spacing w:after="0"/>
        <w:ind w:left="0"/>
        <w:jc w:val="left"/>
      </w:pPr>
      <w:r>
        <w:rPr>
          <w:rFonts w:ascii="Times New Roman"/>
          <w:b w:val="false"/>
          <w:i w:val="false"/>
          <w:color w:val="000000"/>
          <w:sz w:val="28"/>
        </w:rPr>
        <w:t>
</w:t>
      </w:r>
      <w:r>
        <w:rPr>
          <w:rFonts w:ascii="Times New Roman"/>
          <w:b w:val="false"/>
          <w:i w:val="false"/>
          <w:color w:val="000000"/>
          <w:sz w:val="28"/>
        </w:rPr>
        <w:t>
          "Қостанайасбест" акционерлiк қоғамын қаржы-шаруашылық қызметiн
сауықтыру және инвестициялар тарту мақсатында Қазақстан
Республикасының Үкiметi ҚАУЛЫ ЕТЕДI:
</w:t>
      </w:r>
      <w:r>
        <w:br/>
      </w:r>
      <w:r>
        <w:rPr>
          <w:rFonts w:ascii="Times New Roman"/>
          <w:b w:val="false"/>
          <w:i w:val="false"/>
          <w:color w:val="000000"/>
          <w:sz w:val="28"/>
        </w:rPr>
        <w:t>
          1. "Төлем жасауға қабілетсiз мекемелердi Қазақстан
Республикасының мемлекеттiк Медетшi банкiне беру туралы" Қазақстан
Республикасы Министрлер Кабинетiнiң 1995 жылғы 12 мамырдағы N 656
қаулысының қосымшасына (Қазақстан Республикасының ПҮАЖ-ы, 1995 ж.,
N 17, 194-құжат) мынадай өзгерiс енгiзiлсiн:
</w:t>
      </w:r>
      <w:r>
        <w:br/>
      </w:r>
      <w:r>
        <w:rPr>
          <w:rFonts w:ascii="Times New Roman"/>
          <w:b w:val="false"/>
          <w:i w:val="false"/>
          <w:color w:val="000000"/>
          <w:sz w:val="28"/>
        </w:rPr>
        <w:t>
          Қазақстан Республикасының мемлекеттiк Медетшi банкiне берiлген
төлем жасауға қабiлетсiз кәсiпорындардың тiзбесiнен:
</w:t>
      </w:r>
      <w:r>
        <w:br/>
      </w:r>
      <w:r>
        <w:rPr>
          <w:rFonts w:ascii="Times New Roman"/>
          <w:b w:val="false"/>
          <w:i w:val="false"/>
          <w:color w:val="000000"/>
          <w:sz w:val="28"/>
        </w:rPr>
        <w:t>
          "Қостанайасбест" АҚ, Қостанай облысы алынылып тасталсын.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мемлекеттiк
Медетшi банкiне "Қостанайасбест" акционерлiк қоғамының мемлекеттiк
акциялар пакетiн иелену, пайдалану мен басқару құқығын қайтарып алып,
оны белгiленген тәртiппен ашық саудаластықта сату үшiн Қазақстан
Республикасының Жекешелендiру жөнiндегi мемлекеттiк комитетiне
беретiн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