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f277" w14:textId="766f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1653. Күшi жойылды - ҚРҮ-нiң 1997.04.28. N 674 қаулысымен. ~P970674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орталық
аппаратының құрылымы 1-қосымшаға сәйкес бекiтiлсiн.
</w:t>
      </w:r>
      <w:r>
        <w:br/>
      </w:r>
      <w:r>
        <w:rPr>
          <w:rFonts w:ascii="Times New Roman"/>
          <w:b w:val="false"/>
          <w:i w:val="false"/>
          <w:color w:val="000000"/>
          <w:sz w:val="28"/>
        </w:rPr>
        <w:t>
          2. Қазақстан Республикасының Қаржы министрлiгiне Министрдiң 6
орынбасарын, оның iшiнде екi бiрiншi орынбасар, сондай-ақ 15 адамнан
тұратын алқа ұстауына рұқсат етiлсiн.
</w:t>
      </w:r>
      <w:r>
        <w:br/>
      </w:r>
      <w:r>
        <w:rPr>
          <w:rFonts w:ascii="Times New Roman"/>
          <w:b w:val="false"/>
          <w:i w:val="false"/>
          <w:color w:val="000000"/>
          <w:sz w:val="28"/>
        </w:rPr>
        <w:t>
          3. 2-қосымшаға сәйкес 20 қызметтiк жеңiл автомобиль лимитi
белгiленсiн.
</w:t>
      </w:r>
      <w:r>
        <w:br/>
      </w:r>
      <w:r>
        <w:rPr>
          <w:rFonts w:ascii="Times New Roman"/>
          <w:b w:val="false"/>
          <w:i w:val="false"/>
          <w:color w:val="000000"/>
          <w:sz w:val="28"/>
        </w:rPr>
        <w:t>
          4. Қазақстан Республикасы Экономика министрлiгiнiң жанындағы
Экономикалық зерттеулер институтына осы институтқа 1997 және одан
арғы жылдарға көзделген қаражат шегiнде Қазақстан Республикасы Қаржы
министрлiгiнiң өтiнiмдерi бойынша қаржы-бюджет проблемалары
жөнiндегi ғылыми-зерттеу жұмыстарын орындау жүктелсiн.
</w:t>
      </w:r>
      <w:r>
        <w:br/>
      </w:r>
      <w:r>
        <w:rPr>
          <w:rFonts w:ascii="Times New Roman"/>
          <w:b w:val="false"/>
          <w:i w:val="false"/>
          <w:color w:val="000000"/>
          <w:sz w:val="28"/>
        </w:rPr>
        <w:t>
          Қаржы министрлiгi Экономика министрлiгiмен бiрлесiп осы
проблемалар бойынша зерттеулер тақырыптамасының бағытын айқындасын.
</w:t>
      </w:r>
      <w:r>
        <w:br/>
      </w:r>
      <w:r>
        <w:rPr>
          <w:rFonts w:ascii="Times New Roman"/>
          <w:b w:val="false"/>
          <w:i w:val="false"/>
          <w:color w:val="000000"/>
          <w:sz w:val="28"/>
        </w:rPr>
        <w:t>
          5. Мыналардың күшi жойылған деп танылсын:
</w:t>
      </w:r>
      <w:r>
        <w:br/>
      </w:r>
      <w:r>
        <w:rPr>
          <w:rFonts w:ascii="Times New Roman"/>
          <w:b w:val="false"/>
          <w:i w:val="false"/>
          <w:color w:val="000000"/>
          <w:sz w:val="28"/>
        </w:rPr>
        <w:t>
          "Қазақстан Республикасы Қаржы министрлiгiнiң жекелеген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мәселелерi" туралы Қазақстан Республикасы Үкiметiнiң 1995 жылғы 19
желтоқсандағы N 1812  
</w:t>
      </w:r>
      <w:r>
        <w:rPr>
          <w:rFonts w:ascii="Times New Roman"/>
          <w:b w:val="false"/>
          <w:i w:val="false"/>
          <w:color w:val="000000"/>
          <w:sz w:val="28"/>
        </w:rPr>
        <w:t xml:space="preserve"> P951812_ </w:t>
      </w:r>
      <w:r>
        <w:rPr>
          <w:rFonts w:ascii="Times New Roman"/>
          <w:b w:val="false"/>
          <w:i w:val="false"/>
          <w:color w:val="000000"/>
          <w:sz w:val="28"/>
        </w:rPr>
        <w:t>
  қаулысы;
     "Қазақстан Республикасы Үкiметiнiң 1995 жылғы 19 желтоқсандағы
N 1812 қаулысына өзгерту енгiзу туралы" Қазақстан Республикасы
Үкiметiнiң 1996 жылғы 14 наурыздағы N 312  
</w:t>
      </w:r>
      <w:r>
        <w:rPr>
          <w:rFonts w:ascii="Times New Roman"/>
          <w:b w:val="false"/>
          <w:i w:val="false"/>
          <w:color w:val="000000"/>
          <w:sz w:val="28"/>
        </w:rPr>
        <w:t xml:space="preserve"> P960312_ </w:t>
      </w:r>
      <w:r>
        <w:rPr>
          <w:rFonts w:ascii="Times New Roman"/>
          <w:b w:val="false"/>
          <w:i w:val="false"/>
          <w:color w:val="000000"/>
          <w:sz w:val="28"/>
        </w:rPr>
        <w:t>
  қаулысы;
     "Қазақстан Республикасы Қаржы министрлiгiнiң мәселелерi" туралы
Қазақстан Республикасы Үкiметiнiң 1996 жылғы 13 қыркүйектегi N 1117 
</w:t>
      </w:r>
      <w:r>
        <w:rPr>
          <w:rFonts w:ascii="Times New Roman"/>
          <w:b w:val="false"/>
          <w:i w:val="false"/>
          <w:color w:val="000000"/>
          <w:sz w:val="28"/>
        </w:rPr>
        <w:t xml:space="preserve"> P961117_ </w:t>
      </w:r>
      <w:r>
        <w:rPr>
          <w:rFonts w:ascii="Times New Roman"/>
          <w:b w:val="false"/>
          <w:i w:val="false"/>
          <w:color w:val="000000"/>
          <w:sz w:val="28"/>
        </w:rPr>
        <w:t>
  қаулысының 2-тармағы.
     Қазақстан Республикасы
      Премьер-Министрiнiң
      бiрiншi орынбасары
                                      Қазақстан Республикасы
                                            Үкiметiнiң
                                      1996 жылғы 27 желтоқсандағы
                                         N 1653 қаулысына
                                             1-қосымша
            Қазақстан Республикасының Қаржы министрлiгi
                      орталық аппаратының
                           ҚҰРЫЛЫМЫ
     Басшылық
     Мемлекеттiк бюджет департаментi
     Әлеуметтiк сала департаментi
     Салық реформасы департаментi
     Мемлекеттiк активтердi басқару жөнiндегi департамент
     Заң қызметi департаментi
     Аппарат жұмысын ұйымдастыру жөнiндегi департамент
     Кiрiстердi болжамдау департаментi
     Қорғаныс кешенi және құқық қорғау органдары басқармасы
     Мемлекеттiк аппарат басқармасы
     Кадр және оқу орындары басқармасы
     Баспасөз қызметi
                                      Қазақстан Республикасы
                                            Үкiметiнiң
                                      1996 жылғы 27 желтоқсандағы
                                         N 1653 қаулысына
                                             2-қосымша
            Қызметтiк жеңiл автомобильдер санының лимитi
                                                   бiрлiк
     Барлығы                                         20
     оның iшiнде:
     Қаржы министрлiгiнiң орталық аппараты үшiн      8
     Қазынашылық орталық аппараты үшiн               4
     Қаржы-бақылау комитетiнiң орталық аппараты
     үшiн                                            4
     Сырттан қарыз алу жөнiндегi комитеттiң
     орталық аппараты үшiн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