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8603" w14:textId="e2d8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Бухгалтерлiк есеп жөнiндегi ұлттық комиссиясының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27 желтоқсан N 1662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Бухгалтерлiк есеп жөнiндегi ұлттық комиссиясының құрылымы қосымшаға сәйкес қызметкерлердiң шектi санының негiзiнде 50 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Бухгалтерлiк есеп жөнiндегi ұлттық комиссиясының құрылымы үшiн 5 қызметтiк жеңiл автомобиль лимитi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Бухгалтерлiк есеп жөнiндегi ұлттық комиссиясының құрылымы туралы" Қазақстан Республикасы Үкiметiнiң 1996 жылғы 9 тамыздағы N 985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4, 6, 8-тармақтарының күшi жойылған деп танылсын (Қазақстан Республикасының ПҮАЖ-ы, 1996 ж., N 33, 312-құжат).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1996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1662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Бухгалтерлiк есеп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ұлттық комиссиясының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ҚҰРЫЛЫМЫ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Бухгалтерлiк есептiң тұжырымдамасы мен жалпы стандарттары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Бухгалтерлiк есептiк мамандандырылған стандарттар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Құқық және талдау жұмысы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Қаржы-есеп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 және арнайы жұмыс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Әкiмшiлiк-шаруашылық бөлiмi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