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e0ef" w14:textId="9a1e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облысы Панфилов ауданының "Сарпылдақ" гидротермобассейнiн кешендi игеру жобасы туралы</w:t>
      </w:r>
    </w:p>
    <w:p>
      <w:pPr>
        <w:spacing w:after="0"/>
        <w:ind w:left="0"/>
        <w:jc w:val="both"/>
      </w:pPr>
      <w:r>
        <w:rPr>
          <w:rFonts w:ascii="Times New Roman"/>
          <w:b w:val="false"/>
          <w:i w:val="false"/>
          <w:color w:val="000000"/>
          <w:sz w:val="28"/>
        </w:rPr>
        <w:t>Қазақстан Республикасы Үкiметiнiң қаулысы 1997 жыл 24 қаңтардағы N 99</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экологиялық жағынан қолайсыз аудандарда тұратын
халқын сапалы ауыз сумен қамтамасыз ету және медициналық мақсаттар
үшiн су өндiрiсiн құру мақсатында Қазақстан Республикасының Үкiметi
қаулы етедi:
</w:t>
      </w:r>
      <w:r>
        <w:br/>
      </w:r>
      <w:r>
        <w:rPr>
          <w:rFonts w:ascii="Times New Roman"/>
          <w:b w:val="false"/>
          <w:i w:val="false"/>
          <w:color w:val="000000"/>
          <w:sz w:val="28"/>
        </w:rPr>
        <w:t>
          1. Қазақстан Республикасы Ауыл шаруашылығы министрлiгi мен
"БАКЦИД" акционерлiк қоғамының бактериясыздандыру жабдығын өндiру
жөнiндегi салааралық Талдықорған облысы Панфилов ауданының
"Сарпылдақ" гидротермобассейнiнде "Қазақстан Республикасының
экологиялық апат аймақтарының халықтарын асханалық, әлсiз ғана
минералдандырылған сумен қамтамасыз ету және медицина мақсаттары үшiн
сулы және құрғақ негiзде өндiру және оларды экспорттау" туралы
инвестициялық жобаны жүзеге асыру жөнiндегi ұсынысы мақұлдансын.
</w:t>
      </w:r>
      <w:r>
        <w:br/>
      </w:r>
      <w:r>
        <w:rPr>
          <w:rFonts w:ascii="Times New Roman"/>
          <w:b w:val="false"/>
          <w:i w:val="false"/>
          <w:color w:val="000000"/>
          <w:sz w:val="28"/>
        </w:rPr>
        <w:t>
          2. Қазақстан Республикасының экономика министрлiгi Қаржы
министрлiгiмен келiсе отырып, 1996 жылы республикалық бюджеттен
Қазақстан Республикасының мемлекеттiк Экспорт-импорт банкiне
бөлiнетiн несиенiң есебiнен (Қазақстан Республикасы Үкiметiнiң 1996
жылғы 2 ақпандағы N 141  
</w:t>
      </w:r>
      <w:r>
        <w:rPr>
          <w:rFonts w:ascii="Times New Roman"/>
          <w:b w:val="false"/>
          <w:i w:val="false"/>
          <w:color w:val="000000"/>
          <w:sz w:val="28"/>
        </w:rPr>
        <w:t xml:space="preserve"> P960141_ </w:t>
      </w:r>
      <w:r>
        <w:rPr>
          <w:rFonts w:ascii="Times New Roman"/>
          <w:b w:val="false"/>
          <w:i w:val="false"/>
          <w:color w:val="000000"/>
          <w:sz w:val="28"/>
        </w:rPr>
        <w:t>
  қаулысына N 3-қосымша) заводтың 
бiрiншi кезегiнiң құрылысына 0,3 миллион АҚШ доллары және 1997 жылға 
ұзарта отырып, екiншi кезегiнiң құрылысына 8,76 миллион АҚШ доллары
сомасындағы аталған жобаны басым объектiлер тiзбесiне енгiзгенi
ескерiлсiн.
</w:t>
      </w:r>
      <w:r>
        <w:br/>
      </w:r>
      <w:r>
        <w:rPr>
          <w:rFonts w:ascii="Times New Roman"/>
          <w:b w:val="false"/>
          <w:i w:val="false"/>
          <w:color w:val="000000"/>
          <w:sz w:val="28"/>
        </w:rPr>
        <w:t>
          3. "Қазақстан Республикасы Үкiметiнiң 1996 жылғы 2 ақпандағы 
N 141 қаулысына өзгерiстер мен толықтырулар енгiзу туралы" Қазақстан
Республикасы Үкiметiнiң 1996 жылғы 25 қарашадағы N 1446  
</w:t>
      </w:r>
      <w:r>
        <w:rPr>
          <w:rFonts w:ascii="Times New Roman"/>
          <w:b w:val="false"/>
          <w:i w:val="false"/>
          <w:color w:val="000000"/>
          <w:sz w:val="28"/>
        </w:rPr>
        <w:t xml:space="preserve"> P961446_ </w:t>
      </w:r>
      <w:r>
        <w:rPr>
          <w:rFonts w:ascii="Times New Roman"/>
          <w:b w:val="false"/>
          <w:i w:val="false"/>
          <w:color w:val="000000"/>
          <w:sz w:val="28"/>
        </w:rPr>
        <w:t>
қаулысына сәйкес "БАКЦИД" акционерлiк қоғамы аталған инвестициялық 
жобаны iске асырудан туындайтын барлық жұмыс кешендерi бойынша бас 
тапсырысшы ретiнде белгiленсiн.
</w:t>
      </w:r>
      <w:r>
        <w:br/>
      </w:r>
      <w:r>
        <w:rPr>
          <w:rFonts w:ascii="Times New Roman"/>
          <w:b w:val="false"/>
          <w:i w:val="false"/>
          <w:color w:val="000000"/>
          <w:sz w:val="28"/>
        </w:rPr>
        <w:t>
          4. Тапсырысшының Бүкiл дүниежүзiлiк денсаулық сақтау ұйымынан
сапаның халықаралық сертификаттарын алуды қоса, зауыттың экспортқа
бағытталған өнiмiн дайындауды және жобаның егжей-тегжейлi
техникалық-экономикалық негiздемесiн әзiрлеу үшiн Қазақстан
Республикасының мемлекеттiк Экспорт-импорт банкi 200 (екi жүз) мың
АҚШ доллары сомасында, белгiленген тәртiппен қайтаратын етiп алдын
ала несиелiк қаржыландыру мүмкiндiгiн көздесiн.
</w:t>
      </w:r>
      <w:r>
        <w:br/>
      </w:r>
      <w:r>
        <w:rPr>
          <w:rFonts w:ascii="Times New Roman"/>
          <w:b w:val="false"/>
          <w:i w:val="false"/>
          <w:color w:val="000000"/>
          <w:sz w:val="28"/>
        </w:rPr>
        <w:t>
          5. Қазақстан Республикасының Геология және жер қойнауын қорғау
министрлiгi зауытты iске қосқаннан кейiн жер қойнауын пайдаланушылар
роялти төлеудiң нақты нысанын контрактiде көздей отырып, "Сарпылдақ"
гидротермобассейнiнде минералды суды өнеркәсiптiк өндiру үшiн
лицензияны белгiленген тәртiп бойынша ресiмдесiн.
</w:t>
      </w:r>
      <w:r>
        <w:br/>
      </w:r>
      <w:r>
        <w:rPr>
          <w:rFonts w:ascii="Times New Roman"/>
          <w:b w:val="false"/>
          <w:i w:val="false"/>
          <w:color w:val="000000"/>
          <w:sz w:val="28"/>
        </w:rPr>
        <w:t>
          6. Талдықорған облысының әкiмi жер қойнауын пайдаланушыларға
скважинаның тұрған жерiнде зауыттың құрылыс алаңына 1,5 гектар
мөлшерде жер бөлуде, сондай-ақ санитарлық және буферлiк аймақтар үшiн
жер бөлуде қажеттi жәрдем көрсетсiн.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