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7c3f" w14:textId="8d67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субъектiлерi үшiн 1997 жылға арналған монополист-кәсiпорындардың өнiмiне бағаның шектi өсуiн және тарифтердi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ақпандағы N 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жүргiзушi субъектiлер үшiн 1997 жылға арналған монополист-кәсiпорындардың өнiмiне және қызмет көрсетулерiне бағаның шектi өсуi мен тарифтер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министрлiгi,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Баға және монополияға қарсы саясат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комитетi Қазақстан Республикасының Ұлттық статистикалық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агенттiгiмен бiрлесiп шаруашылық жүргiзушi субъектiлер үшiн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монополист-кәсiпорындардың өнiмiне және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көрсетулерiне бағаның шектi өсуi мен тарифтерге ай сайын талдау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жасауды жүзеге асырсын.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3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138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Шаруашылық жүргiзушi субъектiлер үшiн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жылға арналған монополист-кәсiпорындардың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өнiмiне және қызмет көрсетулерiне бағаның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шектi өсуi мен тарифтерi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    1997 жыл                |1997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Өнiм     |_________________________________________|желтоқсаны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(қызмет)   |I тоқсан |II тоқсан|III тоқсан|IҮ тоқсан |1996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атауы    |(1996 ж. |(маусым %|(қыркүйек |(желтоқсан|желтоқсан.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|желтоқ.  |есебiмен |% есебiмен|% есебiмен|дағы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|санға %  |наурызға)|маусымға  |қыркүйекке|есебiмен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|есебiмен,|         |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|наурыз)  |         |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______________|_________|_________|__________|__________|___________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энергиясы        110,0    105,1      105,0     105,0      127,5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Көмiр            105,0    104,0      104,6     105,0      119,9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Темiр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көлiгiмен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 тасымалы     107,0    107,0      105,0     106,0      127,4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қызметi          100,0    101,0      101,0     102,0      104,1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Құбырлы көлiк.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 тасымалы: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            101,3    101,9      102,4     102,9      108,8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              100,0    105,0      102,0     104,2      111,6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