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7c3f" w14:textId="8d67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Шаруашылық субъектiлерi үшiн 1997 жылға арналған монополист-кәсiпорындардың өнiмiне бағаның шектi өсуiн және тарифтердi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 ақпандағы N 138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Шаруашылық жүргiзушi субъектiлер үшiн 1997 жылға арналған монополист-кәсiпорындардың өнiмiне және қызмет көрсетулерiне бағаның шектi өсуi мен тарифтер қосымшаға сәйкес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 министрлiгi,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Баға және монополияға қарсы саясат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комитетi Қазақстан Республикасының Ұлттық статистикалық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агенттiгiмен бiрлесiп шаруашылық жүргiзушi субъектiлер үшiн 1997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жылға арналған монополист-кәсiпорындардың өнiмiне және қызмет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көрсетулерiне бағаның шектi өсуi мен тарифтерге ай сайын талдау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жасауды жүзеге асырсын.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1997 жылғы 3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138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Шаруашылық жүргiзушi субъектiлер үшiн 1997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жылға арналған монополист-кәсiпорындардың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өнiмiне және қызмет көрсетулерiне бағаның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шектi өсуi мен тарифтерi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             1997 жыл                |1997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Өнiм     |_________________________________________|желтоқсаны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(қызмет)   |I тоқсан |II тоқсан|III тоқсан|IҮ тоқсан |1996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атауы    |(1996 ж. |(маусым %|(қыркүйек |(желтоқсан|желтоқсан.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|желтоқ.  |есебiмен |% есебiмен|% есебiмен|дағы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|санға %  |наурызға)|маусымға  |қыркүйекке|есебiмен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|есебiмен,|         |         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|наурыз)  |         |         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______________|_________|_________|__________|__________|___________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энергиясы        110,0    105,1      105,0     105,0      127,5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Көмiр            105,0    104,0      104,6     105,0      119,9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Темiр 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көлiгiмен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 тасымалы     107,0    107,0      105,0     106,0      127,4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қызметi          100,0    101,0      101,0     102,0      104,1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Құбырлы көлiк.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 мұнай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 тасымалы: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            101,3    101,9      102,4     102,9      108,8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              100,0    105,0      102,0     104,2      111,6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