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6f95ec" w14:textId="f6f95e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Экология және биоресурстар министрлiгi туралы ереженi бекiту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Үкiметiнiң қаулысы 1997 жылғы 23 мамыр N 876. Күшi жойылды - ҚРҮ-нiң 1997.11.20. N 1622 қаулысымен</w:t>
      </w:r>
    </w:p>
    <w:p>
      <w:pPr>
        <w:spacing w:after="0"/>
        <w:ind w:left="0"/>
        <w:jc w:val="both"/>
      </w:pPr>
      <w:bookmarkStart w:name="z0" w:id="0"/>
      <w:r>
        <w:rPr>
          <w:rFonts w:ascii="Times New Roman"/>
          <w:b w:val="false"/>
          <w:i w:val="false"/>
          <w:color w:val="000000"/>
          <w:sz w:val="28"/>
        </w:rPr>
        <w:t>
      "Қазақстан Республикасы мемлекеттiк органдарының жүйесiн реформалау жөнiндегi кезектi шаралар туралы" Қазақстан Республикасы Президентiнiң 1997 жылғы 4 наурыздағы N 3377 Жарлығының </w:t>
      </w:r>
      <w:r>
        <w:rPr>
          <w:rFonts w:ascii="Times New Roman"/>
          <w:b w:val="false"/>
          <w:i w:val="false"/>
          <w:color w:val="000000"/>
          <w:sz w:val="28"/>
        </w:rPr>
        <w:t xml:space="preserve">U973377_ </w:t>
      </w:r>
      <w:r>
        <w:rPr>
          <w:rFonts w:ascii="Times New Roman"/>
          <w:b w:val="false"/>
          <w:i w:val="false"/>
          <w:color w:val="000000"/>
          <w:sz w:val="28"/>
        </w:rPr>
        <w:t xml:space="preserve">негiзiнде Қазақстан Республикасының Үкiметi қаулы етедi: </w:t>
      </w:r>
      <w:r>
        <w:br/>
      </w:r>
      <w:r>
        <w:rPr>
          <w:rFonts w:ascii="Times New Roman"/>
          <w:b w:val="false"/>
          <w:i w:val="false"/>
          <w:color w:val="000000"/>
          <w:sz w:val="28"/>
        </w:rPr>
        <w:t xml:space="preserve">
      1. Қоса берiлiп отырған: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Қазақстан Республикасы Экология және биоресурстар министрлiгi</w:t>
      </w:r>
    </w:p>
    <w:p>
      <w:pPr>
        <w:spacing w:after="0"/>
        <w:ind w:left="0"/>
        <w:jc w:val="both"/>
      </w:pPr>
      <w:r>
        <w:rPr>
          <w:rFonts w:ascii="Times New Roman"/>
          <w:b w:val="false"/>
          <w:i w:val="false"/>
          <w:color w:val="000000"/>
          <w:sz w:val="28"/>
        </w:rPr>
        <w:t>туралы ереже;</w:t>
      </w:r>
    </w:p>
    <w:p>
      <w:pPr>
        <w:spacing w:after="0"/>
        <w:ind w:left="0"/>
        <w:jc w:val="both"/>
      </w:pPr>
      <w:r>
        <w:rPr>
          <w:rFonts w:ascii="Times New Roman"/>
          <w:b w:val="false"/>
          <w:i w:val="false"/>
          <w:color w:val="000000"/>
          <w:sz w:val="28"/>
        </w:rPr>
        <w:t>     Қазақстан Республикасы Экология және биоресурстар министрлiгiнiң</w:t>
      </w:r>
    </w:p>
    <w:p>
      <w:pPr>
        <w:spacing w:after="0"/>
        <w:ind w:left="0"/>
        <w:jc w:val="both"/>
      </w:pPr>
      <w:r>
        <w:rPr>
          <w:rFonts w:ascii="Times New Roman"/>
          <w:b w:val="false"/>
          <w:i w:val="false"/>
          <w:color w:val="000000"/>
          <w:sz w:val="28"/>
        </w:rPr>
        <w:t>қарауындағы мекемелер мен ұйымдардың тiзбесi бекiтiлсiн.</w:t>
      </w:r>
    </w:p>
    <w:p>
      <w:pPr>
        <w:spacing w:after="0"/>
        <w:ind w:left="0"/>
        <w:jc w:val="both"/>
      </w:pPr>
      <w:r>
        <w:rPr>
          <w:rFonts w:ascii="Times New Roman"/>
          <w:b w:val="false"/>
          <w:i w:val="false"/>
          <w:color w:val="000000"/>
          <w:sz w:val="28"/>
        </w:rPr>
        <w:t>     2. "Қазақстан Республикасының Экология және биоресурстар</w:t>
      </w:r>
    </w:p>
    <w:p>
      <w:pPr>
        <w:spacing w:after="0"/>
        <w:ind w:left="0"/>
        <w:jc w:val="both"/>
      </w:pPr>
      <w:r>
        <w:rPr>
          <w:rFonts w:ascii="Times New Roman"/>
          <w:b w:val="false"/>
          <w:i w:val="false"/>
          <w:color w:val="000000"/>
          <w:sz w:val="28"/>
        </w:rPr>
        <w:t>министрлiгi туралы ереженi бекiту туралы" Қазақстан Республикасы</w:t>
      </w:r>
    </w:p>
    <w:p>
      <w:pPr>
        <w:spacing w:after="0"/>
        <w:ind w:left="0"/>
        <w:jc w:val="both"/>
      </w:pPr>
      <w:r>
        <w:rPr>
          <w:rFonts w:ascii="Times New Roman"/>
          <w:b w:val="false"/>
          <w:i w:val="false"/>
          <w:color w:val="000000"/>
          <w:sz w:val="28"/>
        </w:rPr>
        <w:t>Үкiметiнiң 1996 жылғы 14 қарашадағы N 1385 қаулысының (Қазақстан</w:t>
      </w:r>
    </w:p>
    <w:p>
      <w:pPr>
        <w:spacing w:after="0"/>
        <w:ind w:left="0"/>
        <w:jc w:val="both"/>
      </w:pPr>
      <w:r>
        <w:rPr>
          <w:rFonts w:ascii="Times New Roman"/>
          <w:b w:val="false"/>
          <w:i w:val="false"/>
          <w:color w:val="000000"/>
          <w:sz w:val="28"/>
        </w:rPr>
        <w:t>Республикасының ПҮАЖ-ы, 1996 ж., N 46, 447-құжат) күшi жойылған деп</w:t>
      </w:r>
    </w:p>
    <w:p>
      <w:pPr>
        <w:spacing w:after="0"/>
        <w:ind w:left="0"/>
        <w:jc w:val="both"/>
      </w:pPr>
      <w:r>
        <w:rPr>
          <w:rFonts w:ascii="Times New Roman"/>
          <w:b w:val="false"/>
          <w:i w:val="false"/>
          <w:color w:val="000000"/>
          <w:sz w:val="28"/>
        </w:rPr>
        <w:t>танылсын.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w:t>
      </w:r>
    </w:p>
    <w:p>
      <w:pPr>
        <w:spacing w:after="0"/>
        <w:ind w:left="0"/>
        <w:jc w:val="both"/>
      </w:pPr>
      <w:r>
        <w:rPr>
          <w:rFonts w:ascii="Times New Roman"/>
          <w:b w:val="false"/>
          <w:i w:val="false"/>
          <w:color w:val="000000"/>
          <w:sz w:val="28"/>
        </w:rPr>
        <w:t>       биоресурстар министрлiгi (Экобиоресурстарминi) туралы</w:t>
      </w:r>
    </w:p>
    <w:p>
      <w:pPr>
        <w:spacing w:after="0"/>
        <w:ind w:left="0"/>
        <w:jc w:val="both"/>
      </w:pPr>
      <w:r>
        <w:rPr>
          <w:rFonts w:ascii="Times New Roman"/>
          <w:b w:val="false"/>
          <w:i w:val="false"/>
          <w:color w:val="000000"/>
          <w:sz w:val="28"/>
        </w:rPr>
        <w:t>                               ЕРЕЖЕ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I. Жалпы ережелер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Қазақстан Республикасының Экология және биоресурстар министрлiгi (бұдан әрi - Министрлiк) қоршаған ортаны қорғау мен табиғат ресурстарын пайдалануға мемлекеттiк ведомстволық басқару мен бақылаудың, сондай-ақ Қазақстан Республикасының аумағындағы табиғи ортаның гидрометеорологиясы мен мониторингi жөнiндегi орталық атқарушы орган болып табылады. </w:t>
      </w:r>
      <w:r>
        <w:br/>
      </w:r>
      <w:r>
        <w:rPr>
          <w:rFonts w:ascii="Times New Roman"/>
          <w:b w:val="false"/>
          <w:i w:val="false"/>
          <w:color w:val="000000"/>
          <w:sz w:val="28"/>
        </w:rPr>
        <w:t xml:space="preserve">
      2. Министрлiк аумақтық органдар мен ведомство қарамағындағы мекемелер мен ұйымдарды басқарады. </w:t>
      </w:r>
      <w:r>
        <w:br/>
      </w:r>
      <w:r>
        <w:rPr>
          <w:rFonts w:ascii="Times New Roman"/>
          <w:b w:val="false"/>
          <w:i w:val="false"/>
          <w:color w:val="000000"/>
          <w:sz w:val="28"/>
        </w:rPr>
        <w:t xml:space="preserve">
      3. Министрлiк өз қызметiнде Қазақстан Республикасының Конституциясын, заңдарын, Қазақстан Республикасы Президентiнiң актiлерi мен Қазақстан Республикасы Үкiметiнiң қаулыларын, Қазақстан Республикасы Премьер-Министрiнiң өкiмдерiн, сондай-ақ осы Ереженi басшылыққа алады. </w:t>
      </w:r>
      <w:r>
        <w:br/>
      </w:r>
      <w:r>
        <w:rPr>
          <w:rFonts w:ascii="Times New Roman"/>
          <w:b w:val="false"/>
          <w:i w:val="false"/>
          <w:color w:val="000000"/>
          <w:sz w:val="28"/>
        </w:rPr>
        <w:t xml:space="preserve">
      4. Министрлiк және оның аумақтық органдарының өз құзыретi шегiнде қабылдаған шешiмдерi Қазақстан Республикасының барлық министрлiктерiнiң, мемлекеттiк комитеттерi мен өзге де орталық және жергiлiктi атқарушы органдарының, ұйымдарының, олардың ведомстволық бағыныштылығы мен меншiк нысанына қарамастан жеке және заңды тұлғалардың орындауы үшiн мiндеттi болып табылады. </w:t>
      </w:r>
      <w:r>
        <w:br/>
      </w:r>
      <w:r>
        <w:rPr>
          <w:rFonts w:ascii="Times New Roman"/>
          <w:b w:val="false"/>
          <w:i w:val="false"/>
          <w:color w:val="000000"/>
          <w:sz w:val="28"/>
        </w:rPr>
        <w:t xml:space="preserve">
      5. Министрлiк заңды тұлға болып табылады, оның Қазақстан Республикасының Мемлекеттiк бюджеттiк банкiнде бюджеттiк және ағымдағы шоттары, Қазақстан Республикасының Мемлекеттiк Елтаңбасы бейнеленген, өз атауы қазақ және орыс тiлдерiнде жазылған мөрi бар. </w:t>
      </w:r>
      <w:r>
        <w:br/>
      </w:r>
      <w:r>
        <w:rPr>
          <w:rFonts w:ascii="Times New Roman"/>
          <w:b w:val="false"/>
          <w:i w:val="false"/>
          <w:color w:val="000000"/>
          <w:sz w:val="28"/>
        </w:rPr>
        <w:t xml:space="preserve">
      6. Министрлiктiң орталық аппаратының құрылымы мен штаттағы адам санын Қазақстан Республикасының Үкiметi белгiлейдi. </w:t>
      </w:r>
      <w:r>
        <w:br/>
      </w:r>
      <w:r>
        <w:rPr>
          <w:rFonts w:ascii="Times New Roman"/>
          <w:b w:val="false"/>
          <w:i w:val="false"/>
          <w:color w:val="000000"/>
          <w:sz w:val="28"/>
        </w:rPr>
        <w:t xml:space="preserve">
      7. Министрлiк пен оның құрылымдық бөлiмшелерiнiң қызметiн қаржыландыру және оларды материалдық-техникалық жағынан қамтамасыз ету республикалық бюджетте көзделген қаражат есебiнен жүзеге асырылады. </w:t>
      </w:r>
      <w:r>
        <w:br/>
      </w:r>
      <w:r>
        <w:rPr>
          <w:rFonts w:ascii="Times New Roman"/>
          <w:b w:val="false"/>
          <w:i w:val="false"/>
          <w:color w:val="000000"/>
          <w:sz w:val="28"/>
        </w:rPr>
        <w:t>
 </w:t>
      </w:r>
      <w:r>
        <w:br/>
      </w:r>
      <w:r>
        <w:rPr>
          <w:rFonts w:ascii="Times New Roman"/>
          <w:b w:val="false"/>
          <w:i w:val="false"/>
          <w:color w:val="000000"/>
          <w:sz w:val="28"/>
        </w:rPr>
        <w:t xml:space="preserve">
      II. Негiзгi мiндеттерi </w:t>
      </w:r>
      <w:r>
        <w:br/>
      </w:r>
      <w:r>
        <w:rPr>
          <w:rFonts w:ascii="Times New Roman"/>
          <w:b w:val="false"/>
          <w:i w:val="false"/>
          <w:color w:val="000000"/>
          <w:sz w:val="28"/>
        </w:rPr>
        <w:t xml:space="preserve">
      8. Қазақстан Республикасының Экология және биоресурстар министрлiгiнiң негiзгi мiндеттерi: </w:t>
      </w:r>
      <w:r>
        <w:br/>
      </w:r>
      <w:r>
        <w:rPr>
          <w:rFonts w:ascii="Times New Roman"/>
          <w:b w:val="false"/>
          <w:i w:val="false"/>
          <w:color w:val="000000"/>
          <w:sz w:val="28"/>
        </w:rPr>
        <w:t xml:space="preserve">
      қоршаған ортаны қорғау мен табиғат ресурстарын пайдалану, табиғи ортаның гидрометеорологиясы мен мониторингi саласында бiрыңғай мемлекеттiк саясатты жүргiзу; </w:t>
      </w:r>
      <w:r>
        <w:br/>
      </w:r>
      <w:r>
        <w:rPr>
          <w:rFonts w:ascii="Times New Roman"/>
          <w:b w:val="false"/>
          <w:i w:val="false"/>
          <w:color w:val="000000"/>
          <w:sz w:val="28"/>
        </w:rPr>
        <w:t xml:space="preserve">
      қоршаған ортаны қорғауға, биологиялық ресурстардың ұлғайтылуы мен пайдаланылуына, Қазақстан Республикасының экологиялық заңдары талаптарының орындалуына мемлекеттiк және ведомстволық бақылауды ұйымдастыру мен жүзеге асыру; </w:t>
      </w:r>
      <w:r>
        <w:br/>
      </w:r>
      <w:r>
        <w:rPr>
          <w:rFonts w:ascii="Times New Roman"/>
          <w:b w:val="false"/>
          <w:i w:val="false"/>
          <w:color w:val="000000"/>
          <w:sz w:val="28"/>
        </w:rPr>
        <w:t xml:space="preserve">
      қоршаған ортаны қорғау, табиғат ресурстарын ұтымды пайдалану табиғи ортаның гидрометеорологиясы мен мониторингi саласында бiрыңғай ғылыми-техникалық саясатты жүргiзу; </w:t>
      </w:r>
      <w:r>
        <w:br/>
      </w:r>
      <w:r>
        <w:rPr>
          <w:rFonts w:ascii="Times New Roman"/>
          <w:b w:val="false"/>
          <w:i w:val="false"/>
          <w:color w:val="000000"/>
          <w:sz w:val="28"/>
        </w:rPr>
        <w:t xml:space="preserve">
      экономика салалары мен мемлекеттiк басқару органдарын гидрометеорологиялық жағынан қамтамасыз етiлуiн ұйымдастыру мен жүзеге асыру; </w:t>
      </w:r>
      <w:r>
        <w:br/>
      </w:r>
      <w:r>
        <w:rPr>
          <w:rFonts w:ascii="Times New Roman"/>
          <w:b w:val="false"/>
          <w:i w:val="false"/>
          <w:color w:val="000000"/>
          <w:sz w:val="28"/>
        </w:rPr>
        <w:t xml:space="preserve">
      мемлекеттiк экологиялық сараптаманы жүзеге асыру; </w:t>
      </w:r>
      <w:r>
        <w:br/>
      </w:r>
      <w:r>
        <w:rPr>
          <w:rFonts w:ascii="Times New Roman"/>
          <w:b w:val="false"/>
          <w:i w:val="false"/>
          <w:color w:val="000000"/>
          <w:sz w:val="28"/>
        </w:rPr>
        <w:t xml:space="preserve">
      қоршаған ортаны қорғау жөнiнде жоспар және болжамдар, табиғи ресурстардың ұлғайтылуы мен ұтымды пайдаланудың мақсатты бағдарламасын әзiрлеу; </w:t>
      </w:r>
      <w:r>
        <w:br/>
      </w:r>
      <w:r>
        <w:rPr>
          <w:rFonts w:ascii="Times New Roman"/>
          <w:b w:val="false"/>
          <w:i w:val="false"/>
          <w:color w:val="000000"/>
          <w:sz w:val="28"/>
        </w:rPr>
        <w:t xml:space="preserve">
      қоршаған ортаны қорғау және табиғи ресурстарды пайдалану жөнiндегi республикалық бюджет құрылымы мен заң актiлерiнiң жобасы бойынша Қазақстан Республикасы Үкiметiнiң қарауына ұсыныс енгiзу; </w:t>
      </w:r>
      <w:r>
        <w:br/>
      </w:r>
      <w:r>
        <w:rPr>
          <w:rFonts w:ascii="Times New Roman"/>
          <w:b w:val="false"/>
          <w:i w:val="false"/>
          <w:color w:val="000000"/>
          <w:sz w:val="28"/>
        </w:rPr>
        <w:t xml:space="preserve">
      экологиялық бiлiм мен мәдениет деңгейiн көтеру және насихаттау жөнiндегi жұмыстарды ұйымдастыру; </w:t>
      </w:r>
      <w:r>
        <w:br/>
      </w:r>
      <w:r>
        <w:rPr>
          <w:rFonts w:ascii="Times New Roman"/>
          <w:b w:val="false"/>
          <w:i w:val="false"/>
          <w:color w:val="000000"/>
          <w:sz w:val="28"/>
        </w:rPr>
        <w:t xml:space="preserve">
      Қазақстан Республикасының экология және биоресурстар министрлiгi жүйесi қызметкерлерiнiң бiлiктiлiгiн арттыруды ұйымдастыру, үздiксiз экологиялық бiлiм беру жүйесiнiң дамытылуына жәрдемдесу; </w:t>
      </w:r>
      <w:r>
        <w:br/>
      </w:r>
      <w:r>
        <w:rPr>
          <w:rFonts w:ascii="Times New Roman"/>
          <w:b w:val="false"/>
          <w:i w:val="false"/>
          <w:color w:val="000000"/>
          <w:sz w:val="28"/>
        </w:rPr>
        <w:t xml:space="preserve">
      қоршаған ортаны қорғау, табиғат ресурстарын пайдалану, табиғи ортаның гидрометеорологиясы мен мониторингi саласында халықаралық ынтымақтастықты жүзеге асыру болып табылады.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III. Функциялары </w:t>
      </w:r>
      <w:r>
        <w:br/>
      </w:r>
      <w:r>
        <w:rPr>
          <w:rFonts w:ascii="Times New Roman"/>
          <w:b w:val="false"/>
          <w:i w:val="false"/>
          <w:color w:val="000000"/>
          <w:sz w:val="28"/>
        </w:rPr>
        <w:t xml:space="preserve">
      9. Өзiне жүктелген мiндеттерге сәйкес Қазақстан Республикасының Экология және биоресурстар министрлiгi: </w:t>
      </w:r>
      <w:r>
        <w:br/>
      </w:r>
      <w:r>
        <w:rPr>
          <w:rFonts w:ascii="Times New Roman"/>
          <w:b w:val="false"/>
          <w:i w:val="false"/>
          <w:color w:val="000000"/>
          <w:sz w:val="28"/>
        </w:rPr>
        <w:t xml:space="preserve">
      а) қоршаған ортаны қорғау және табиғат ресурстарын ұтымды пайдалану, табиғи ортаның гидрометеорологиясы мен мониторингi, ерекше қорғалатын табиғи аумақтар мен объектiлердегi ғылыми қызмет саласындағы мемлекеттiк саясатты қалыптастырады; </w:t>
      </w:r>
      <w:r>
        <w:br/>
      </w:r>
      <w:r>
        <w:rPr>
          <w:rFonts w:ascii="Times New Roman"/>
          <w:b w:val="false"/>
          <w:i w:val="false"/>
          <w:color w:val="000000"/>
          <w:sz w:val="28"/>
        </w:rPr>
        <w:t xml:space="preserve">
      б) мемлекеттiк және аумақтық экологиялық бағдарламалардың жасалуын ұйымдастырады әрi олардың орындалу барысын бақылайды; </w:t>
      </w:r>
      <w:r>
        <w:br/>
      </w:r>
      <w:r>
        <w:rPr>
          <w:rFonts w:ascii="Times New Roman"/>
          <w:b w:val="false"/>
          <w:i w:val="false"/>
          <w:color w:val="000000"/>
          <w:sz w:val="28"/>
        </w:rPr>
        <w:t xml:space="preserve">
      в) табиғатты пайдаланудың экономикалық тетiгiн жетiлдiру жөнiнде ұсыныстар енгiзедi; </w:t>
      </w:r>
      <w:r>
        <w:br/>
      </w:r>
      <w:r>
        <w:rPr>
          <w:rFonts w:ascii="Times New Roman"/>
          <w:b w:val="false"/>
          <w:i w:val="false"/>
          <w:color w:val="000000"/>
          <w:sz w:val="28"/>
        </w:rPr>
        <w:t xml:space="preserve">
      г) табиғатты қорғау заңдарының қолданылу практикасын талдап, қорытады, оларды жетiлдiру жөнiнде ұсыныстар әзiрлейдi, заңдылық және өзге де нормативтiк-құқықтық актiлерi жобаларының әзiрленуiне қатысады, оларды Үкiметтiң қарауына енгiзедi; </w:t>
      </w:r>
      <w:r>
        <w:br/>
      </w:r>
      <w:r>
        <w:rPr>
          <w:rFonts w:ascii="Times New Roman"/>
          <w:b w:val="false"/>
          <w:i w:val="false"/>
          <w:color w:val="000000"/>
          <w:sz w:val="28"/>
        </w:rPr>
        <w:t xml:space="preserve">
      д) халықаралық шарттар мен келiсiмдер жобаларын әзiрлеуге қатысады; </w:t>
      </w:r>
      <w:r>
        <w:br/>
      </w:r>
      <w:r>
        <w:rPr>
          <w:rFonts w:ascii="Times New Roman"/>
          <w:b w:val="false"/>
          <w:i w:val="false"/>
          <w:color w:val="000000"/>
          <w:sz w:val="28"/>
        </w:rPr>
        <w:t xml:space="preserve">
      е) республиканың өзендерiнде, су қоймаларында, басқа да су тоғандарында және iшкi теңiз суларында өз құзыреттерi шегiнде кiшiгiрiм кемелердiң дұрыс пайдаланылуына қадағалау ұйымдастырады; </w:t>
      </w:r>
      <w:r>
        <w:br/>
      </w:r>
      <w:r>
        <w:rPr>
          <w:rFonts w:ascii="Times New Roman"/>
          <w:b w:val="false"/>
          <w:i w:val="false"/>
          <w:color w:val="000000"/>
          <w:sz w:val="28"/>
        </w:rPr>
        <w:t xml:space="preserve">
      е) мемлекеттiк экологиялық бақылау, биологиялық ресурстарды қорғау, ұлғайту мен пайдалану, табиғи ортаның гидрометеорологиясы мен мониторингi саласындағы жұмыстардың үйлестiрiлуiн жүзеге асырады; </w:t>
      </w:r>
      <w:r>
        <w:br/>
      </w:r>
      <w:r>
        <w:rPr>
          <w:rFonts w:ascii="Times New Roman"/>
          <w:b w:val="false"/>
          <w:i w:val="false"/>
          <w:color w:val="000000"/>
          <w:sz w:val="28"/>
        </w:rPr>
        <w:t xml:space="preserve">
      ж) мыналарға: </w:t>
      </w:r>
      <w:r>
        <w:br/>
      </w:r>
      <w:r>
        <w:rPr>
          <w:rFonts w:ascii="Times New Roman"/>
          <w:b w:val="false"/>
          <w:i w:val="false"/>
          <w:color w:val="000000"/>
          <w:sz w:val="28"/>
        </w:rPr>
        <w:t xml:space="preserve">
      жоспарлау, жоспарлау алдындағы және жобалау алдындағы құжаттамалардың барлық түрлерiне, өндiргiш күштердi дамыту мен орналастыру болжамдары мен схемаларының жобаларына, экологиялық және өзге де бағдарламаларға, қызметтiң негiзгi бағыттарының тұжырымдамаларына, меншiк түрiнiң өзгеруiне қатысты мемлекеттiк шарттарға, контрактiлерге және жекешелендiрудiң басқа да түрлерiне; </w:t>
      </w:r>
      <w:r>
        <w:br/>
      </w:r>
      <w:r>
        <w:rPr>
          <w:rFonts w:ascii="Times New Roman"/>
          <w:b w:val="false"/>
          <w:i w:val="false"/>
          <w:color w:val="000000"/>
          <w:sz w:val="28"/>
        </w:rPr>
        <w:t xml:space="preserve">
      аумақтарды экологиялық жағынан оңалту мен жердi қалпына келтiру жобаларын қосқанда, суды, орманды, жер, өзге де табиғат ресурстарын қорғау мен пайдаланудың кешендi схемаларына; </w:t>
      </w:r>
      <w:r>
        <w:br/>
      </w:r>
      <w:r>
        <w:rPr>
          <w:rFonts w:ascii="Times New Roman"/>
          <w:b w:val="false"/>
          <w:i w:val="false"/>
          <w:color w:val="000000"/>
          <w:sz w:val="28"/>
        </w:rPr>
        <w:t xml:space="preserve">
      кәсiпорындарды, объектiлер мен кешендердi, үйлер мен ғимараттарды орналастыруға, салуға, қайта жаңартуға, дамытуға, техникалық жағынан қайта жарақтандыруға, қайта бейiмдеуге, жоюға арналған техникалық-экономикалық негiздемелерi (есептеулерi) мен жобаларына, жануарлар мен өсiмдiктер дүниесi ресурстарын өндiру мен пайдалануға арналған биологиялық негiздемелерге; </w:t>
      </w:r>
      <w:r>
        <w:br/>
      </w:r>
      <w:r>
        <w:rPr>
          <w:rFonts w:ascii="Times New Roman"/>
          <w:b w:val="false"/>
          <w:i w:val="false"/>
          <w:color w:val="000000"/>
          <w:sz w:val="28"/>
        </w:rPr>
        <w:t xml:space="preserve">
       жаңа техникаға, технологияларға, материалдар мен заттарға, соның iшiнде шет елдерден сатып алынатындарына қойылатын экологиялық талаптарды негiздейтiн құжаттамаға, табиғи ресурстарды тартып алуға (пайдалануға) рұқсаттамалар (лицензиялар) берудi негiздейтiн құжаттамаға; </w:t>
      </w:r>
      <w:r>
        <w:br/>
      </w:r>
      <w:r>
        <w:rPr>
          <w:rFonts w:ascii="Times New Roman"/>
          <w:b w:val="false"/>
          <w:i w:val="false"/>
          <w:color w:val="000000"/>
          <w:sz w:val="28"/>
        </w:rPr>
        <w:t xml:space="preserve">
      шаруашылық қызметiн жүзеге асыру кезiнде қоршаған орта мен халықтың денсаулығын қорғау (экологиялық аудит) жөнiндегi талаптардың табиғаты пайдаланушылар тарапынан орындалуын бағалау материалдарына; </w:t>
      </w:r>
      <w:r>
        <w:br/>
      </w:r>
      <w:r>
        <w:rPr>
          <w:rFonts w:ascii="Times New Roman"/>
          <w:b w:val="false"/>
          <w:i w:val="false"/>
          <w:color w:val="000000"/>
          <w:sz w:val="28"/>
        </w:rPr>
        <w:t xml:space="preserve">
      шаруашылық немесе өзге де қызметтi жүзеге асырған кезде экологиялық, соның iшiнде радиациялық қауiпсiздiктi, қоршаған ортаны қорғау мен табиғат ресурстарын ұтымды пайдалануды қамтамасыз етуге қатысты заңдылық, нормативтiк-құқықтық, нормативтiк-техникалық және нұсқамалық-әдiстемелiк актiлердiң жобаларына; </w:t>
      </w:r>
      <w:r>
        <w:br/>
      </w:r>
      <w:r>
        <w:rPr>
          <w:rFonts w:ascii="Times New Roman"/>
          <w:b w:val="false"/>
          <w:i w:val="false"/>
          <w:color w:val="000000"/>
          <w:sz w:val="28"/>
        </w:rPr>
        <w:t xml:space="preserve">
      қауiптi табиғи құрылыстардың, шаруашылық немесе өзге қызметтiң нәтижесiнде пайда болған аймақтағы экологиялық ахуалды тексеру материалдарына; </w:t>
      </w:r>
      <w:r>
        <w:br/>
      </w:r>
      <w:r>
        <w:rPr>
          <w:rFonts w:ascii="Times New Roman"/>
          <w:b w:val="false"/>
          <w:i w:val="false"/>
          <w:color w:val="000000"/>
          <w:sz w:val="28"/>
        </w:rPr>
        <w:t xml:space="preserve">
      бақылаушы органдар мен жергiлiктi өкiлдi және атқарушы органдардың шешiмiне сәйкес қоршаған ортаның жағдайын зиянды әсер етiп отырған қазiргi кәсiпорындардың әрекетiн бағалау жөнiндегi құжаттамаға; </w:t>
      </w:r>
      <w:r>
        <w:br/>
      </w:r>
      <w:r>
        <w:rPr>
          <w:rFonts w:ascii="Times New Roman"/>
          <w:b w:val="false"/>
          <w:i w:val="false"/>
          <w:color w:val="000000"/>
          <w:sz w:val="28"/>
        </w:rPr>
        <w:t xml:space="preserve">
      Қазақстан Республикасының қоршаған ортаны қорғау саласындағы орталық атқарушы органының шешiмi бойынша өзге де материалдар мен құжаттамаларға; </w:t>
      </w:r>
      <w:r>
        <w:br/>
      </w:r>
      <w:r>
        <w:rPr>
          <w:rFonts w:ascii="Times New Roman"/>
          <w:b w:val="false"/>
          <w:i w:val="false"/>
          <w:color w:val="000000"/>
          <w:sz w:val="28"/>
        </w:rPr>
        <w:t xml:space="preserve">
      мемлекеттiк экологиялық сараптаманы ұйымдастырып, жүргiзедi.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IV. Құқығы </w:t>
      </w:r>
      <w:r>
        <w:br/>
      </w:r>
      <w:r>
        <w:rPr>
          <w:rFonts w:ascii="Times New Roman"/>
          <w:b w:val="false"/>
          <w:i w:val="false"/>
          <w:color w:val="000000"/>
          <w:sz w:val="28"/>
        </w:rPr>
        <w:t xml:space="preserve">
      10. Министрлiктiң мыналарға: </w:t>
      </w:r>
      <w:r>
        <w:br/>
      </w:r>
      <w:r>
        <w:rPr>
          <w:rFonts w:ascii="Times New Roman"/>
          <w:b w:val="false"/>
          <w:i w:val="false"/>
          <w:color w:val="000000"/>
          <w:sz w:val="28"/>
        </w:rPr>
        <w:t xml:space="preserve">
      министрлiктерден, мемлекеттiк комитеттерден және өзге де орталық және жергiлiктi атқарушы органдармен ұйымдардан, сондай-ақ меншiк нысанына қарамастан, заңды және жеке тұлғалардан қоршаған табиғи орта мен табиғат ресурстарын пайдалану мәселелерi бойынша мемлекеттiк экологиялық саясатты жүзеге асыру үшiн қажеттi ақпараттарды алуға; </w:t>
      </w:r>
      <w:r>
        <w:br/>
      </w:r>
      <w:r>
        <w:rPr>
          <w:rFonts w:ascii="Times New Roman"/>
          <w:b w:val="false"/>
          <w:i w:val="false"/>
          <w:color w:val="000000"/>
          <w:sz w:val="28"/>
        </w:rPr>
        <w:t xml:space="preserve">
      өз құзыры шеңберiнде табиғатты қорғау талаптарын бұзушыларды жауапкершiлiкке тарту жөнiнде шаралар қолдануға; </w:t>
      </w:r>
      <w:r>
        <w:br/>
      </w:r>
      <w:r>
        <w:rPr>
          <w:rFonts w:ascii="Times New Roman"/>
          <w:b w:val="false"/>
          <w:i w:val="false"/>
          <w:color w:val="000000"/>
          <w:sz w:val="28"/>
        </w:rPr>
        <w:t xml:space="preserve">
      шаруашылық және өзге де қызметтi, оның iшiнде табиғат қорғау заңдарында белгiленген талаптарды орындамаған объектiлердi жобалауды, салуды, қайта жаңартуды, iске қосуды, пайдалануды шектеуге тоқтата тұруға және тыйым салуға; </w:t>
      </w:r>
      <w:r>
        <w:br/>
      </w:r>
      <w:r>
        <w:rPr>
          <w:rFonts w:ascii="Times New Roman"/>
          <w:b w:val="false"/>
          <w:i w:val="false"/>
          <w:color w:val="000000"/>
          <w:sz w:val="28"/>
        </w:rPr>
        <w:t xml:space="preserve">
      табиғатты қорғау заңдары талаптарының бұзылуы туралы iстер бойынша соттық қаралымдарда талапкер және жауапкер болуға; </w:t>
      </w:r>
      <w:r>
        <w:br/>
      </w:r>
      <w:r>
        <w:rPr>
          <w:rFonts w:ascii="Times New Roman"/>
          <w:b w:val="false"/>
          <w:i w:val="false"/>
          <w:color w:val="000000"/>
          <w:sz w:val="28"/>
        </w:rPr>
        <w:t xml:space="preserve">
      жануарлар дүниесiн пайдаланушылармен шарттар жасасуға; </w:t>
      </w:r>
      <w:r>
        <w:br/>
      </w:r>
      <w:r>
        <w:rPr>
          <w:rFonts w:ascii="Times New Roman"/>
          <w:b w:val="false"/>
          <w:i w:val="false"/>
          <w:color w:val="000000"/>
          <w:sz w:val="28"/>
        </w:rPr>
        <w:t xml:space="preserve">
      суларды арнайы пайдалануына, Қазақстан Республикасының Үкiметi бекiткен тiзбе бойынша экологиялық жағынан қауiптi заттарды және табиғат ресурстарының жекелеген түрлерiн Қазақстан Республикасына әкелуiне және одан тысқары әкетiлуiне рұқсаттамалар берiлуiне мүдделi министрлiктерге, мемлекеттiк комитеттерге және өзге де орталық және жергiлiктi атқарушы органдарға келiсiм беруге; </w:t>
      </w:r>
      <w:r>
        <w:br/>
      </w:r>
      <w:r>
        <w:rPr>
          <w:rFonts w:ascii="Times New Roman"/>
          <w:b w:val="false"/>
          <w:i w:val="false"/>
          <w:color w:val="000000"/>
          <w:sz w:val="28"/>
        </w:rPr>
        <w:t xml:space="preserve">
      өз құзыры шегiнде қоршаған ортаны қорғау және табиғат ресурстарын пайдалану мәселелерi жөнiнде лауазымды адамдар, заңды және жеке тұлғалар, соның iшiнде шетелдiктер де орындау үшiн мiндеттi нормативтiк-құқықтық актiлердi және әдiстемелiк құжаттарды, нұсқаулықтар мен ережелердi әзiрлеп, бекiтуге; </w:t>
      </w:r>
      <w:r>
        <w:br/>
      </w:r>
      <w:r>
        <w:rPr>
          <w:rFonts w:ascii="Times New Roman"/>
          <w:b w:val="false"/>
          <w:i w:val="false"/>
          <w:color w:val="000000"/>
          <w:sz w:val="28"/>
        </w:rPr>
        <w:t xml:space="preserve">
      қоршаған ортаны қорғау саласындағы ғылыми-зерттеу, жобалау-iздестiру және кешендi сипаттағы басқа да жұмыстардың мемлекеттiк тапсырыс берушiсi болуына; </w:t>
      </w:r>
      <w:r>
        <w:br/>
      </w:r>
      <w:r>
        <w:rPr>
          <w:rFonts w:ascii="Times New Roman"/>
          <w:b w:val="false"/>
          <w:i w:val="false"/>
          <w:color w:val="000000"/>
          <w:sz w:val="28"/>
        </w:rPr>
        <w:t xml:space="preserve">
      министрiктермен, мемлекеттiк комитеттермен, өзге де орталық атқарушы органдарымен және облыстардың әкiмдерiмен бiрлесе отырып табиғи және антропогендiк әрi өзге де факторлардан туындаған табиғи гидрометеорлогиялық құбылыстар мен табиғи орта жағдайының басқа да өзгерiстерi зардаптарының тексерiлуiне қатысуға; </w:t>
      </w:r>
      <w:r>
        <w:br/>
      </w:r>
      <w:r>
        <w:rPr>
          <w:rFonts w:ascii="Times New Roman"/>
          <w:b w:val="false"/>
          <w:i w:val="false"/>
          <w:color w:val="000000"/>
          <w:sz w:val="28"/>
        </w:rPr>
        <w:t xml:space="preserve">
      гидрометеорология саласындағы проблемалар жөнiнде консультациялар беру, оларды зерделеу мен шешу үшiн және табиғи ортаның жағдайын байқау үшiн ғалымдарды, мамандар мен сарапшыларды тартуға; </w:t>
      </w:r>
      <w:r>
        <w:br/>
      </w:r>
      <w:r>
        <w:rPr>
          <w:rFonts w:ascii="Times New Roman"/>
          <w:b w:val="false"/>
          <w:i w:val="false"/>
          <w:color w:val="000000"/>
          <w:sz w:val="28"/>
        </w:rPr>
        <w:t xml:space="preserve">
      республикалық қоршаған ортаны қорғау қорының қаражатын белгiленген тәртiппен қалыптастыруға және жұмсауға, жергiлiктi қоршаған ортаны қорғау қорлары қаражатының және басқа да қаражаттың нысаналы түрде пайдаланылуын бақылауға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V. Қызметтi ұйымдастыру </w:t>
      </w:r>
      <w:r>
        <w:br/>
      </w:r>
      <w:r>
        <w:rPr>
          <w:rFonts w:ascii="Times New Roman"/>
          <w:b w:val="false"/>
          <w:i w:val="false"/>
          <w:color w:val="000000"/>
          <w:sz w:val="28"/>
        </w:rPr>
        <w:t xml:space="preserve">
      11. Қазақстан Республикасының Экология және биоресурстар министрлiгi мен оның аумақтық органдары Қазақстан Республикасы Экология және биоресурстар министрлiгiнiң бiрыңғай жүйесiн құрайды. </w:t>
      </w:r>
      <w:r>
        <w:br/>
      </w:r>
      <w:r>
        <w:rPr>
          <w:rFonts w:ascii="Times New Roman"/>
          <w:b w:val="false"/>
          <w:i w:val="false"/>
          <w:color w:val="000000"/>
          <w:sz w:val="28"/>
        </w:rPr>
        <w:t xml:space="preserve">
      12. Мемлекеттiк экологиялық бақылауын, сондай-ақ жануарлар дүниесiн (соның iшiнде балықтар мен басқа да су жануарларын) қорғау, ұлғайту мен пайдалану саласындағы мемлекеттiк бақылауды тiкелей жүзеге асыратын министрлiк жүйесiнiң қызметкерлерi айырым белгiлерi бар киiм-кешекпен және бiрыңғай үлгiдегi қызметтiк куәлiктерiмен қамтамасыз етiледi. </w:t>
      </w:r>
      <w:r>
        <w:br/>
      </w:r>
      <w:r>
        <w:rPr>
          <w:rFonts w:ascii="Times New Roman"/>
          <w:b w:val="false"/>
          <w:i w:val="false"/>
          <w:color w:val="000000"/>
          <w:sz w:val="28"/>
        </w:rPr>
        <w:t xml:space="preserve">
      13. Қазақстан Республикасының Экология және биоресурстар министрлiгiн Министр басқарады, Министрдi Қазақстан Республикасы Премьер-Министрiнiң ұсынуы бойынша Қазақстан Республикасының Президентi лауазымға тағайындайды және лауазымнан босатады. </w:t>
      </w:r>
      <w:r>
        <w:br/>
      </w:r>
      <w:r>
        <w:rPr>
          <w:rFonts w:ascii="Times New Roman"/>
          <w:b w:val="false"/>
          <w:i w:val="false"/>
          <w:color w:val="000000"/>
          <w:sz w:val="28"/>
        </w:rPr>
        <w:t xml:space="preserve">
      Министрдiң орынбасары - Вице-Министр болады, оны Министрдiң ұсынуы бойынша Қазақстан Республикасының Үкiметi лауазымға тағайындайды және лауазымнан босатады. </w:t>
      </w:r>
      <w:r>
        <w:br/>
      </w:r>
      <w:r>
        <w:rPr>
          <w:rFonts w:ascii="Times New Roman"/>
          <w:b w:val="false"/>
          <w:i w:val="false"/>
          <w:color w:val="000000"/>
          <w:sz w:val="28"/>
        </w:rPr>
        <w:t xml:space="preserve">
      14. Вице-Министр Министр болмаған уақытта орнын басады, Министр оған жүктеген министрлiктiң орталық аппаратындағы және ведомстволар қызметiн үйлестiрiп, өзге де мiндеттердi жүзеге асырады. </w:t>
      </w:r>
      <w:r>
        <w:br/>
      </w:r>
      <w:r>
        <w:rPr>
          <w:rFonts w:ascii="Times New Roman"/>
          <w:b w:val="false"/>
          <w:i w:val="false"/>
          <w:color w:val="000000"/>
          <w:sz w:val="28"/>
        </w:rPr>
        <w:t xml:space="preserve">
      15. Министр: </w:t>
      </w:r>
      <w:r>
        <w:br/>
      </w:r>
      <w:r>
        <w:rPr>
          <w:rFonts w:ascii="Times New Roman"/>
          <w:b w:val="false"/>
          <w:i w:val="false"/>
          <w:color w:val="000000"/>
          <w:sz w:val="28"/>
        </w:rPr>
        <w:t xml:space="preserve">
      министрлiктiң қызметiн ұйымдастырып, оған басшылық етедi және министрлiкке жүктелген мiндеттердiң орындалуына әрi оның өз функцияларын жүзеге асыруына дербес жауап бередi; </w:t>
      </w:r>
      <w:r>
        <w:br/>
      </w:r>
      <w:r>
        <w:rPr>
          <w:rFonts w:ascii="Times New Roman"/>
          <w:b w:val="false"/>
          <w:i w:val="false"/>
          <w:color w:val="000000"/>
          <w:sz w:val="28"/>
        </w:rPr>
        <w:t xml:space="preserve">
      өз орынбасарының, агенттiктер директорларының және орталық аппараттың құрылымдық бөлiмдерi басшыларының мiндеттерi мен өкiлеттiк аясын белгiлейдi; </w:t>
      </w:r>
      <w:r>
        <w:br/>
      </w:r>
      <w:r>
        <w:rPr>
          <w:rFonts w:ascii="Times New Roman"/>
          <w:b w:val="false"/>
          <w:i w:val="false"/>
          <w:color w:val="000000"/>
          <w:sz w:val="28"/>
        </w:rPr>
        <w:t xml:space="preserve">
      бұйрықтар шығарады, нұсқаулар бередi, олардың орындалуын тексередi; </w:t>
      </w:r>
      <w:r>
        <w:br/>
      </w:r>
      <w:r>
        <w:rPr>
          <w:rFonts w:ascii="Times New Roman"/>
          <w:b w:val="false"/>
          <w:i w:val="false"/>
          <w:color w:val="000000"/>
          <w:sz w:val="28"/>
        </w:rPr>
        <w:t xml:space="preserve">
      Қазақстан Республикасы Экология және биоресурстар министрлiгi орталық аппаратының штаттық кестесiн, облыстық экология және биоресурстар басқармаларының құрылымдары мен олар туралы ережелердi бекiтедi; </w:t>
      </w:r>
      <w:r>
        <w:br/>
      </w:r>
      <w:r>
        <w:rPr>
          <w:rFonts w:ascii="Times New Roman"/>
          <w:b w:val="false"/>
          <w:i w:val="false"/>
          <w:color w:val="000000"/>
          <w:sz w:val="28"/>
        </w:rPr>
        <w:t xml:space="preserve">
      министрлiктiң орталық аппаратының белгiленген адам саны және қызметкерлерге еңбек ақы төлеу қоры шегiнде үстемелердiң, сыйлықтардың және ынталандыру сипатындағы басқа да төлемдердiң мөлшерiн белгiлейдi; </w:t>
      </w:r>
      <w:r>
        <w:br/>
      </w:r>
      <w:r>
        <w:rPr>
          <w:rFonts w:ascii="Times New Roman"/>
          <w:b w:val="false"/>
          <w:i w:val="false"/>
          <w:color w:val="000000"/>
          <w:sz w:val="28"/>
        </w:rPr>
        <w:t xml:space="preserve">
      бөлiмшелердiң есептерiн және министрлiк жүйесi бойынша балансты бекiтедi әрi қызмет нәтижелерi бойынша қажеттi шешiмдер қабылдайды; </w:t>
      </w:r>
      <w:r>
        <w:br/>
      </w:r>
      <w:r>
        <w:rPr>
          <w:rFonts w:ascii="Times New Roman"/>
          <w:b w:val="false"/>
          <w:i w:val="false"/>
          <w:color w:val="000000"/>
          <w:sz w:val="28"/>
        </w:rPr>
        <w:t xml:space="preserve">
      Қазақстан Республикасының заңдарына сәйкес Министрлiктiң орталық аппаратының қызметкерлерiн, облыстық, Алматы қалалық экология және биоресурстар басқармалары басшыларын, орынбасарларын, биоресурстарды қорға, ұлғайту мен пайдалану жөнiндегi бассейндiк (облысаралық) басқармаларының бастықтарын, ғылыми және өндiрiстiк ұйымдардың басшылары мен олардың орынбасарларын лауазымға тағайындайды және одан босатады; </w:t>
      </w:r>
      <w:r>
        <w:br/>
      </w:r>
      <w:r>
        <w:rPr>
          <w:rFonts w:ascii="Times New Roman"/>
          <w:b w:val="false"/>
          <w:i w:val="false"/>
          <w:color w:val="000000"/>
          <w:sz w:val="28"/>
        </w:rPr>
        <w:t xml:space="preserve">
      Қазақстан Республикасының қолданылып жүрген заңдарына сәйкес өзге де өкiлеттiктердi жүзеге асырады. </w:t>
      </w:r>
      <w:r>
        <w:br/>
      </w:r>
      <w:r>
        <w:rPr>
          <w:rFonts w:ascii="Times New Roman"/>
          <w:b w:val="false"/>
          <w:i w:val="false"/>
          <w:color w:val="000000"/>
          <w:sz w:val="28"/>
        </w:rPr>
        <w:t xml:space="preserve">
      16. Биологиялық ресурстарды мемлекеттiк экологиялық бақылау, қорғау, ұлғайту және пайдалану жөнiндегi агенттiктiң директоры қоршаған ортаны қорғау жөнiндегi Қазақстан Республикасының Бас мемлекеттiк инспекторы, облыстық /қалалық/ биологиялық ресурстарды мемлекеттiк экологиялық бақылау, қорғау, ұлғайту және пайдалану жөнiндегi экобиоресурстар басқармаларының бастықтары тиiсiнше облыстың /қаланың/ бас мемлекеттiк инспекторлары болып табылады. </w:t>
      </w:r>
      <w:r>
        <w:br/>
      </w:r>
      <w:r>
        <w:rPr>
          <w:rFonts w:ascii="Times New Roman"/>
          <w:b w:val="false"/>
          <w:i w:val="false"/>
          <w:color w:val="000000"/>
          <w:sz w:val="28"/>
        </w:rPr>
        <w:t xml:space="preserve">
      17. Министрлiктiң лауазымы бойынша сараптама бөлiмшесiнiң жетекшiсi Қазақстан Республикасының Бас мемлекеттiк экологиялық сарапшысы болып табылады. Сараптама бөлiмшелерiнiң жетекшiлерi ауданның, қаланың, облыстың бас мемлекеттiк экологиялық сарапшылары </w:t>
      </w:r>
    </w:p>
    <w:bookmarkEnd w:id="2"/>
    <w:bookmarkStart w:name="z6"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болып табылады.</w:t>
      </w:r>
    </w:p>
    <w:p>
      <w:pPr>
        <w:spacing w:after="0"/>
        <w:ind w:left="0"/>
        <w:jc w:val="both"/>
      </w:pPr>
      <w:r>
        <w:rPr>
          <w:rFonts w:ascii="Times New Roman"/>
          <w:b w:val="false"/>
          <w:i w:val="false"/>
          <w:color w:val="000000"/>
          <w:sz w:val="28"/>
        </w:rPr>
        <w:t>     18. Министрлiк жанынан консультациялық-кеңесшi орган - алқа</w:t>
      </w:r>
    </w:p>
    <w:p>
      <w:pPr>
        <w:spacing w:after="0"/>
        <w:ind w:left="0"/>
        <w:jc w:val="both"/>
      </w:pPr>
      <w:r>
        <w:rPr>
          <w:rFonts w:ascii="Times New Roman"/>
          <w:b w:val="false"/>
          <w:i w:val="false"/>
          <w:color w:val="000000"/>
          <w:sz w:val="28"/>
        </w:rPr>
        <w:t>құрылады, оның шешiмдерi Министрдiң бұйрықтарымен iске асырылады.</w:t>
      </w:r>
    </w:p>
    <w:p>
      <w:pPr>
        <w:spacing w:after="0"/>
        <w:ind w:left="0"/>
        <w:jc w:val="both"/>
      </w:pPr>
      <w:r>
        <w:rPr>
          <w:rFonts w:ascii="Times New Roman"/>
          <w:b w:val="false"/>
          <w:i w:val="false"/>
          <w:color w:val="000000"/>
          <w:sz w:val="28"/>
        </w:rPr>
        <w:t>Алқаның сандық құрамын Үкiмет бекiтедi. Алқаның дербес құрамын</w:t>
      </w:r>
    </w:p>
    <w:p>
      <w:pPr>
        <w:spacing w:after="0"/>
        <w:ind w:left="0"/>
        <w:jc w:val="both"/>
      </w:pPr>
      <w:r>
        <w:rPr>
          <w:rFonts w:ascii="Times New Roman"/>
          <w:b w:val="false"/>
          <w:i w:val="false"/>
          <w:color w:val="000000"/>
          <w:sz w:val="28"/>
        </w:rPr>
        <w:t>Министр бекiтедi.</w:t>
      </w:r>
    </w:p>
    <w:p>
      <w:pPr>
        <w:spacing w:after="0"/>
        <w:ind w:left="0"/>
        <w:jc w:val="both"/>
      </w:pPr>
      <w:r>
        <w:rPr>
          <w:rFonts w:ascii="Times New Roman"/>
          <w:b w:val="false"/>
          <w:i w:val="false"/>
          <w:color w:val="000000"/>
          <w:sz w:val="28"/>
        </w:rPr>
        <w:t>     19. Қоршаған ортаның келелi мәселелерiн қарау мақсатында</w:t>
      </w:r>
    </w:p>
    <w:p>
      <w:pPr>
        <w:spacing w:after="0"/>
        <w:ind w:left="0"/>
        <w:jc w:val="both"/>
      </w:pPr>
      <w:r>
        <w:rPr>
          <w:rFonts w:ascii="Times New Roman"/>
          <w:b w:val="false"/>
          <w:i w:val="false"/>
          <w:color w:val="000000"/>
          <w:sz w:val="28"/>
        </w:rPr>
        <w:t>министрлiк ғылыми-техникалық кеңес, мемлекеттiк экологиялық сараптама</w:t>
      </w:r>
    </w:p>
    <w:p>
      <w:pPr>
        <w:spacing w:after="0"/>
        <w:ind w:left="0"/>
        <w:jc w:val="both"/>
      </w:pPr>
      <w:r>
        <w:rPr>
          <w:rFonts w:ascii="Times New Roman"/>
          <w:b w:val="false"/>
          <w:i w:val="false"/>
          <w:color w:val="000000"/>
          <w:sz w:val="28"/>
        </w:rPr>
        <w:t>кеңесiн, басқа да кеңестер мен жұмыс топтарын құрады.</w:t>
      </w:r>
    </w:p>
    <w:p>
      <w:pPr>
        <w:spacing w:after="0"/>
        <w:ind w:left="0"/>
        <w:jc w:val="both"/>
      </w:pPr>
      <w:r>
        <w:rPr>
          <w:rFonts w:ascii="Times New Roman"/>
          <w:b w:val="false"/>
          <w:i w:val="false"/>
          <w:color w:val="000000"/>
          <w:sz w:val="28"/>
        </w:rPr>
        <w:t>     Кеңестер туралы ережелердi және олардың дербес құрамын Министр</w:t>
      </w:r>
    </w:p>
    <w:p>
      <w:pPr>
        <w:spacing w:after="0"/>
        <w:ind w:left="0"/>
        <w:jc w:val="both"/>
      </w:pPr>
      <w:r>
        <w:rPr>
          <w:rFonts w:ascii="Times New Roman"/>
          <w:b w:val="false"/>
          <w:i w:val="false"/>
          <w:color w:val="000000"/>
          <w:sz w:val="28"/>
        </w:rPr>
        <w:t>бекiтедi.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Үкiметiнiң</w:t>
      </w:r>
    </w:p>
    <w:p>
      <w:pPr>
        <w:spacing w:after="0"/>
        <w:ind w:left="0"/>
        <w:jc w:val="both"/>
      </w:pPr>
      <w:r>
        <w:rPr>
          <w:rFonts w:ascii="Times New Roman"/>
          <w:b w:val="false"/>
          <w:i w:val="false"/>
          <w:color w:val="000000"/>
          <w:sz w:val="28"/>
        </w:rPr>
        <w:t>                                       1997 жылғы 23 мамырдағы</w:t>
      </w:r>
    </w:p>
    <w:p>
      <w:pPr>
        <w:spacing w:after="0"/>
        <w:ind w:left="0"/>
        <w:jc w:val="both"/>
      </w:pPr>
      <w:r>
        <w:rPr>
          <w:rFonts w:ascii="Times New Roman"/>
          <w:b w:val="false"/>
          <w:i w:val="false"/>
          <w:color w:val="000000"/>
          <w:sz w:val="28"/>
        </w:rPr>
        <w:t>                                          N 876 қаулысымен</w:t>
      </w:r>
    </w:p>
    <w:p>
      <w:pPr>
        <w:spacing w:after="0"/>
        <w:ind w:left="0"/>
        <w:jc w:val="both"/>
      </w:pPr>
      <w:r>
        <w:rPr>
          <w:rFonts w:ascii="Times New Roman"/>
          <w:b w:val="false"/>
          <w:i w:val="false"/>
          <w:color w:val="000000"/>
          <w:sz w:val="28"/>
        </w:rPr>
        <w:t>                                             бекiтiлген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Экология және биоресурстар</w:t>
      </w:r>
    </w:p>
    <w:p>
      <w:pPr>
        <w:spacing w:after="0"/>
        <w:ind w:left="0"/>
        <w:jc w:val="both"/>
      </w:pPr>
      <w:r>
        <w:rPr>
          <w:rFonts w:ascii="Times New Roman"/>
          <w:b w:val="false"/>
          <w:i w:val="false"/>
          <w:color w:val="000000"/>
          <w:sz w:val="28"/>
        </w:rPr>
        <w:t>             министрлiгiнiң жүйесiне кiретiн мекемелер</w:t>
      </w:r>
    </w:p>
    <w:p>
      <w:pPr>
        <w:spacing w:after="0"/>
        <w:ind w:left="0"/>
        <w:jc w:val="both"/>
      </w:pPr>
      <w:r>
        <w:rPr>
          <w:rFonts w:ascii="Times New Roman"/>
          <w:b w:val="false"/>
          <w:i w:val="false"/>
          <w:color w:val="000000"/>
          <w:sz w:val="28"/>
        </w:rPr>
        <w:t>                             мен ұйымдар</w:t>
      </w:r>
    </w:p>
    <w:p>
      <w:pPr>
        <w:spacing w:after="0"/>
        <w:ind w:left="0"/>
        <w:jc w:val="both"/>
      </w:pPr>
      <w:r>
        <w:rPr>
          <w:rFonts w:ascii="Times New Roman"/>
          <w:b w:val="false"/>
          <w:i w:val="false"/>
          <w:color w:val="000000"/>
          <w:sz w:val="28"/>
        </w:rPr>
        <w:t>                               ТIЗБЕСI</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"Қазмеханобр" қолданбалы экологияның мемлекеттiк</w:t>
      </w:r>
    </w:p>
    <w:p>
      <w:pPr>
        <w:spacing w:after="0"/>
        <w:ind w:left="0"/>
        <w:jc w:val="both"/>
      </w:pPr>
      <w:r>
        <w:rPr>
          <w:rFonts w:ascii="Times New Roman"/>
          <w:b w:val="false"/>
          <w:i w:val="false"/>
          <w:color w:val="000000"/>
          <w:sz w:val="28"/>
        </w:rPr>
        <w:t>ғылыми-өндiрiстiк бiрлестiгi, Алматы қаласы</w:t>
      </w:r>
    </w:p>
    <w:p>
      <w:pPr>
        <w:spacing w:after="0"/>
        <w:ind w:left="0"/>
        <w:jc w:val="both"/>
      </w:pPr>
      <w:r>
        <w:rPr>
          <w:rFonts w:ascii="Times New Roman"/>
          <w:b w:val="false"/>
          <w:i w:val="false"/>
          <w:color w:val="000000"/>
          <w:sz w:val="28"/>
        </w:rPr>
        <w:t>     Кiшiгiрiм кемелер жөнiндегi мемлекеттiк инспекциясы</w:t>
      </w:r>
    </w:p>
    <w:p>
      <w:pPr>
        <w:spacing w:after="0"/>
        <w:ind w:left="0"/>
        <w:jc w:val="both"/>
      </w:pPr>
      <w:r>
        <w:rPr>
          <w:rFonts w:ascii="Times New Roman"/>
          <w:b w:val="false"/>
          <w:i w:val="false"/>
          <w:color w:val="000000"/>
          <w:sz w:val="28"/>
        </w:rPr>
        <w:t>     "Атамекен" газетiнiң редакциясы</w:t>
      </w:r>
    </w:p>
    <w:p>
      <w:pPr>
        <w:spacing w:after="0"/>
        <w:ind w:left="0"/>
        <w:jc w:val="both"/>
      </w:pPr>
      <w:r>
        <w:rPr>
          <w:rFonts w:ascii="Times New Roman"/>
          <w:b w:val="false"/>
          <w:i w:val="false"/>
          <w:color w:val="000000"/>
          <w:sz w:val="28"/>
        </w:rPr>
        <w:t>     "Экологический курьер" газетiнiң редакциясы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