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8fa0" w14:textId="efb8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Импортталатын акцизделетiн тауарларға арналған акциздердiң ставкалары және жеке адамдардың Қазақстан Республикасының кеден шекарасы арқылы алып өтетiн, акциз салуға жатпайтын акцизделетiн тауарлардың нормалары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30 мамырдағы N 907 Қаулысы. Күші жойылды - Қазақстан Республикасы Үкіметінің 2011 жылғы 25 наурыздағы № 272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2011.03.25 </w:t>
      </w:r>
      <w:r>
        <w:rPr>
          <w:rFonts w:ascii="Times New Roman"/>
          <w:b w:val="false"/>
          <w:i w:val="false"/>
          <w:color w:val="ff0000"/>
          <w:sz w:val="28"/>
        </w:rPr>
        <w:t>№ 272</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Тәуелсiз Мемлекеттер Достастығына қатысушы-мемлекеттердiң ТМД сыртқы экономикалық қызметiнiң бiрыңғай тауар номенклатурасы туралы үкiметаралық келiсiмiн жүзеге асыру және тауарлардың кодтары мен сипатын оның жаңа редакциясына сәйкес келтiру мақсатында Қазақстан Республикасының Үкiметi қаулы етедi: </w:t>
      </w:r>
      <w:r>
        <w:br/>
      </w:r>
      <w:r>
        <w:rPr>
          <w:rFonts w:ascii="Times New Roman"/>
          <w:b w:val="false"/>
          <w:i w:val="false"/>
          <w:color w:val="000000"/>
          <w:sz w:val="28"/>
        </w:rPr>
        <w:t xml:space="preserve">
      1.&lt;*&gt; </w:t>
      </w:r>
      <w:r>
        <w:br/>
      </w:r>
      <w:r>
        <w:rPr>
          <w:rFonts w:ascii="Times New Roman"/>
          <w:b w:val="false"/>
          <w:i w:val="false"/>
          <w:color w:val="000000"/>
          <w:sz w:val="28"/>
        </w:rPr>
        <w:t xml:space="preserve">
      2.&lt;*&gt; </w:t>
      </w:r>
      <w:r>
        <w:br/>
      </w:r>
      <w:r>
        <w:rPr>
          <w:rFonts w:ascii="Times New Roman"/>
          <w:b w:val="false"/>
          <w:i w:val="false"/>
          <w:color w:val="000000"/>
          <w:sz w:val="28"/>
        </w:rPr>
        <w:t xml:space="preserve">
      3.&lt;*&gt; </w:t>
      </w:r>
      <w:r>
        <w:br/>
      </w:r>
      <w:r>
        <w:rPr>
          <w:rFonts w:ascii="Times New Roman"/>
          <w:b w:val="false"/>
          <w:i w:val="false"/>
          <w:color w:val="000000"/>
          <w:sz w:val="28"/>
        </w:rPr>
        <w:t>
</w:t>
      </w:r>
      <w:r>
        <w:rPr>
          <w:rFonts w:ascii="Times New Roman"/>
          <w:b w:val="false"/>
          <w:i w:val="false"/>
          <w:color w:val="ff0000"/>
          <w:sz w:val="28"/>
        </w:rPr>
        <w:t xml:space="preserve">      ЕСКЕРТУ. 1,2,3-тармақтарының күшi жойылған - ҚРҮ-нiң 1998.10.27. N 1087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1997 жылдың 1 маусымынан бастап: </w:t>
      </w:r>
      <w:r>
        <w:br/>
      </w:r>
      <w:r>
        <w:rPr>
          <w:rFonts w:ascii="Times New Roman"/>
          <w:b w:val="false"/>
          <w:i w:val="false"/>
          <w:color w:val="000000"/>
          <w:sz w:val="28"/>
        </w:rPr>
        <w:t>
      "Импортқа шығарылатын акцизделетiн тауарларға арналған акциздердiң ставкалары және Қазақстан Республикасының кеден шекарасы арқылы жеке тұлғалары алып өтетiн акциз салуға жатпайтын акцизделетiн тауарлардың нормалары туралы" Қазақстан Республикасы Үкiметiнiң 1996 жылғы 31 желтоқсандағы N 1748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ПҮАЖ-ы, 1996 ж., ) 53, 517-құжат; </w:t>
      </w:r>
      <w:r>
        <w:br/>
      </w:r>
      <w:r>
        <w:rPr>
          <w:rFonts w:ascii="Times New Roman"/>
          <w:b w:val="false"/>
          <w:i w:val="false"/>
          <w:color w:val="000000"/>
          <w:sz w:val="28"/>
        </w:rPr>
        <w:t>
      "Қазақстан Республикасы Үкiметiнiң кейбiр шешiмдерiне толықтырулар енгiзу туралы" Қазақстан Республикасы Үкiметiнiң 1997 жылғы 10 қаңтардағы N 41 </w:t>
      </w:r>
      <w:r>
        <w:rPr>
          <w:rFonts w:ascii="Times New Roman"/>
          <w:b w:val="false"/>
          <w:i w:val="false"/>
          <w:color w:val="000000"/>
          <w:sz w:val="28"/>
        </w:rPr>
        <w:t xml:space="preserve">қаулысының </w:t>
      </w:r>
      <w:r>
        <w:rPr>
          <w:rFonts w:ascii="Times New Roman"/>
          <w:b w:val="false"/>
          <w:i w:val="false"/>
          <w:color w:val="000000"/>
          <w:sz w:val="28"/>
        </w:rPr>
        <w:t xml:space="preserve">соңғы абзацының; </w:t>
      </w:r>
      <w:r>
        <w:br/>
      </w:r>
      <w:r>
        <w:rPr>
          <w:rFonts w:ascii="Times New Roman"/>
          <w:b w:val="false"/>
          <w:i w:val="false"/>
          <w:color w:val="000000"/>
          <w:sz w:val="28"/>
        </w:rPr>
        <w:t xml:space="preserve">
      "Қазақстан Республикасы Үкiметiнiң 1996 жылғы 31 желтоқсандағы N 1748 қаулысына өзгерiс енгiзу туралы" Қазақстан Республикасы Үкiметiнiң 1997 жылғы 14 сәуiрдегi N 553 қаулысының </w:t>
      </w:r>
      <w:r>
        <w:br/>
      </w:r>
      <w:r>
        <w:rPr>
          <w:rFonts w:ascii="Times New Roman"/>
          <w:b w:val="false"/>
          <w:i w:val="false"/>
          <w:color w:val="000000"/>
          <w:sz w:val="28"/>
        </w:rPr>
        <w:t xml:space="preserve">
күшi жойылған деп танылсын. </w:t>
      </w:r>
      <w:r>
        <w:br/>
      </w:r>
      <w:r>
        <w:rPr>
          <w:rFonts w:ascii="Times New Roman"/>
          <w:b w:val="false"/>
          <w:i w:val="false"/>
          <w:color w:val="000000"/>
          <w:sz w:val="28"/>
        </w:rPr>
        <w:t xml:space="preserve">
     5. Осы қаулы жариялауға жатады.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