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038f" w14:textId="8a00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31 желтоқсандағы N 1749 қаулысына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12 маусымдағы N 957</w:t>
      </w:r>
    </w:p>
    <w:p>
      <w:pPr>
        <w:spacing w:after="0"/>
        <w:ind w:left="0"/>
        <w:jc w:val="both"/>
      </w:pPr>
      <w:bookmarkStart w:name="z0" w:id="0"/>
      <w:r>
        <w:rPr>
          <w:rFonts w:ascii="Times New Roman"/>
          <w:b w:val="false"/>
          <w:i w:val="false"/>
          <w:color w:val="000000"/>
          <w:sz w:val="28"/>
        </w:rPr>
        <w:t xml:space="preserve">
      Тәуелсiз Мемлекеттер Достастығына қатысушы мемлекеттердiң ТМД Сыртқы экономикалық қызметiнiң бiрыңғай тауарлық номенклатурасы туралы үкiметаралық келiсiмдерiн жүзеге асыру және тауарлардың кодтары мен сипаттамаларын оның жаңа редакциясына сәйкес келтiру мақсатында Қазақстан Республикасының Үкiметi қаулы етедi: </w:t>
      </w:r>
      <w:r>
        <w:br/>
      </w:r>
      <w:r>
        <w:rPr>
          <w:rFonts w:ascii="Times New Roman"/>
          <w:b w:val="false"/>
          <w:i w:val="false"/>
          <w:color w:val="000000"/>
          <w:sz w:val="28"/>
        </w:rPr>
        <w:t>
      1. "Акцизделетiн тауарларды жаңа үлгiдегi акциздiк алым маркаларымен мiндеттi түрде таңбалауды енгiзу туралы" Қазақстан Республикасы Үкiметiнiң 1996 жылғы 31 желтоқсандағы N 1749 қаулысына </w:t>
      </w:r>
      <w:r>
        <w:rPr>
          <w:rFonts w:ascii="Times New Roman"/>
          <w:b w:val="false"/>
          <w:i w:val="false"/>
          <w:color w:val="000000"/>
          <w:sz w:val="28"/>
        </w:rPr>
        <w:t xml:space="preserve">P961749_ </w:t>
      </w:r>
      <w:r>
        <w:rPr>
          <w:rFonts w:ascii="Times New Roman"/>
          <w:b w:val="false"/>
          <w:i w:val="false"/>
          <w:color w:val="000000"/>
          <w:sz w:val="28"/>
        </w:rPr>
        <w:t xml:space="preserve">(Қазақстан Республикасының ПҮАЖ-ы, 1996 ж., N 53, 518-құжат) мынадай өзгерiстер енгiзiлсiн: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7-тармақтың төртiншi абзацындағы "2206" деген сан "2206 00"</w:t>
      </w:r>
    </w:p>
    <w:p>
      <w:pPr>
        <w:spacing w:after="0"/>
        <w:ind w:left="0"/>
        <w:jc w:val="both"/>
      </w:pPr>
      <w:r>
        <w:rPr>
          <w:rFonts w:ascii="Times New Roman"/>
          <w:b w:val="false"/>
          <w:i w:val="false"/>
          <w:color w:val="000000"/>
          <w:sz w:val="28"/>
        </w:rPr>
        <w:t>деген санмен ауыстырылсын;</w:t>
      </w:r>
    </w:p>
    <w:p>
      <w:pPr>
        <w:spacing w:after="0"/>
        <w:ind w:left="0"/>
        <w:jc w:val="both"/>
      </w:pPr>
      <w:r>
        <w:rPr>
          <w:rFonts w:ascii="Times New Roman"/>
          <w:b w:val="false"/>
          <w:i w:val="false"/>
          <w:color w:val="000000"/>
          <w:sz w:val="28"/>
        </w:rPr>
        <w:t>     аталған қаулының 2-шi қосымшасының:</w:t>
      </w:r>
    </w:p>
    <w:p>
      <w:pPr>
        <w:spacing w:after="0"/>
        <w:ind w:left="0"/>
        <w:jc w:val="both"/>
      </w:pPr>
      <w:r>
        <w:rPr>
          <w:rFonts w:ascii="Times New Roman"/>
          <w:b w:val="false"/>
          <w:i w:val="false"/>
          <w:color w:val="000000"/>
          <w:sz w:val="28"/>
        </w:rPr>
        <w:t>     "Шараптар, шампан шараптары" деген жолындағы "2206" деген сан"</w:t>
      </w:r>
    </w:p>
    <w:p>
      <w:pPr>
        <w:spacing w:after="0"/>
        <w:ind w:left="0"/>
        <w:jc w:val="both"/>
      </w:pPr>
      <w:r>
        <w:rPr>
          <w:rFonts w:ascii="Times New Roman"/>
          <w:b w:val="false"/>
          <w:i w:val="false"/>
          <w:color w:val="000000"/>
          <w:sz w:val="28"/>
        </w:rPr>
        <w:t>2206 00" деген санмен ауыстырылсын.</w:t>
      </w:r>
    </w:p>
    <w:p>
      <w:pPr>
        <w:spacing w:after="0"/>
        <w:ind w:left="0"/>
        <w:jc w:val="both"/>
      </w:pPr>
      <w:r>
        <w:rPr>
          <w:rFonts w:ascii="Times New Roman"/>
          <w:b w:val="false"/>
          <w:i w:val="false"/>
          <w:color w:val="000000"/>
          <w:sz w:val="28"/>
        </w:rPr>
        <w:t>     2. Осы қаулы 1997 жылдың 15 маусымынан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