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3273" w14:textId="0413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жылға арналған республикалық бюджеттi (шығыс бөлiгiн) қалыптастыру жөнiндегi арнаулы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маусымдағы N 961.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1998 жылға арналған республикалық бюджеттi (шығыс бөлiгiн) қалыптастыру жөнiндегi арнаулы комиссия мына құрамда құрылсын:
</w:t>
      </w:r>
      <w:r>
        <w:br/>
      </w:r>
      <w:r>
        <w:rPr>
          <w:rFonts w:ascii="Times New Roman"/>
          <w:b w:val="false"/>
          <w:i w:val="false"/>
          <w:color w:val="000000"/>
          <w:sz w:val="28"/>
        </w:rPr>
        <w:t>
     Мұқашев Ж.Ж.          - Қазақстан Республикасының Қаржы
</w:t>
      </w:r>
      <w:r>
        <w:br/>
      </w:r>
      <w:r>
        <w:rPr>
          <w:rFonts w:ascii="Times New Roman"/>
          <w:b w:val="false"/>
          <w:i w:val="false"/>
          <w:color w:val="000000"/>
          <w:sz w:val="28"/>
        </w:rPr>
        <w:t>
                             вице-министрi, Комиссия төрағасы
</w:t>
      </w:r>
      <w:r>
        <w:br/>
      </w:r>
      <w:r>
        <w:rPr>
          <w:rFonts w:ascii="Times New Roman"/>
          <w:b w:val="false"/>
          <w:i w:val="false"/>
          <w:color w:val="000000"/>
          <w:sz w:val="28"/>
        </w:rPr>
        <w:t>
</w:t>
      </w:r>
      <w:r>
        <w:br/>
      </w:r>
      <w:r>
        <w:rPr>
          <w:rFonts w:ascii="Times New Roman"/>
          <w:b w:val="false"/>
          <w:i w:val="false"/>
          <w:color w:val="000000"/>
          <w:sz w:val="28"/>
        </w:rPr>
        <w:t>
     Ертiлесова Ж.Ж.       - Қазақстан Республикасының Қаржы
</w:t>
      </w:r>
      <w:r>
        <w:br/>
      </w:r>
      <w:r>
        <w:rPr>
          <w:rFonts w:ascii="Times New Roman"/>
          <w:b w:val="false"/>
          <w:i w:val="false"/>
          <w:color w:val="000000"/>
          <w:sz w:val="28"/>
        </w:rPr>
        <w:t>
                             вице-министрi, Комиссия төрағасының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Мыңбаев С.М.          - Қазақстан Республикасының Қаржы
</w:t>
      </w:r>
      <w:r>
        <w:br/>
      </w:r>
      <w:r>
        <w:rPr>
          <w:rFonts w:ascii="Times New Roman"/>
          <w:b w:val="false"/>
          <w:i w:val="false"/>
          <w:color w:val="000000"/>
          <w:sz w:val="28"/>
        </w:rPr>
        <w:t>
                             вице-министрi
</w:t>
      </w:r>
    </w:p>
    <w:p>
      <w:pPr>
        <w:spacing w:after="0"/>
        <w:ind w:left="0"/>
        <w:jc w:val="both"/>
      </w:pPr>
      <w:r>
        <w:rPr>
          <w:rFonts w:ascii="Times New Roman"/>
          <w:b w:val="false"/>
          <w:i w:val="false"/>
          <w:color w:val="000000"/>
          <w:sz w:val="28"/>
        </w:rPr>
        <w:t>
     Марченко Г.А.         - Қазақстан Республикасының Бағалы
</w:t>
      </w:r>
      <w:r>
        <w:br/>
      </w:r>
      <w:r>
        <w:rPr>
          <w:rFonts w:ascii="Times New Roman"/>
          <w:b w:val="false"/>
          <w:i w:val="false"/>
          <w:color w:val="000000"/>
          <w:sz w:val="28"/>
        </w:rPr>
        <w:t>
                             қағаздар жөнiндегi ұлттық комиссиясының
</w:t>
      </w:r>
      <w:r>
        <w:br/>
      </w:r>
      <w:r>
        <w:rPr>
          <w:rFonts w:ascii="Times New Roman"/>
          <w:b w:val="false"/>
          <w:i w:val="false"/>
          <w:color w:val="000000"/>
          <w:sz w:val="28"/>
        </w:rPr>
        <w:t>
                             төрағасы (келiсiм бойынша)
</w:t>
      </w:r>
    </w:p>
    <w:p>
      <w:pPr>
        <w:spacing w:after="0"/>
        <w:ind w:left="0"/>
        <w:jc w:val="both"/>
      </w:pPr>
      <w:r>
        <w:rPr>
          <w:rFonts w:ascii="Times New Roman"/>
          <w:b w:val="false"/>
          <w:i w:val="false"/>
          <w:color w:val="000000"/>
          <w:sz w:val="28"/>
        </w:rPr>
        <w:t>
     Өтембаев Е.Ә.         - Қазақстан Республикасы Стратегиялық
</w:t>
      </w:r>
      <w:r>
        <w:br/>
      </w:r>
      <w:r>
        <w:rPr>
          <w:rFonts w:ascii="Times New Roman"/>
          <w:b w:val="false"/>
          <w:i w:val="false"/>
          <w:color w:val="000000"/>
          <w:sz w:val="28"/>
        </w:rPr>
        <w:t>
                             жоспарлау жөнiндегi агенттiгiнiң
</w:t>
      </w:r>
      <w:r>
        <w:br/>
      </w:r>
      <w:r>
        <w:rPr>
          <w:rFonts w:ascii="Times New Roman"/>
          <w:b w:val="false"/>
          <w:i w:val="false"/>
          <w:color w:val="000000"/>
          <w:sz w:val="28"/>
        </w:rPr>
        <w:t>
                             төрағасы (келiсiм бойынша)
</w:t>
      </w:r>
    </w:p>
    <w:p>
      <w:pPr>
        <w:spacing w:after="0"/>
        <w:ind w:left="0"/>
        <w:jc w:val="both"/>
      </w:pPr>
      <w:r>
        <w:rPr>
          <w:rFonts w:ascii="Times New Roman"/>
          <w:b w:val="false"/>
          <w:i w:val="false"/>
          <w:color w:val="000000"/>
          <w:sz w:val="28"/>
        </w:rPr>
        <w:t>
     Ақанов С.А.           - Қазақстан Республикасының Ұлттық Банкi
</w:t>
      </w:r>
      <w:r>
        <w:br/>
      </w:r>
      <w:r>
        <w:rPr>
          <w:rFonts w:ascii="Times New Roman"/>
          <w:b w:val="false"/>
          <w:i w:val="false"/>
          <w:color w:val="000000"/>
          <w:sz w:val="28"/>
        </w:rPr>
        <w:t>
                             төрағасының орынбасары (келiсiм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Дәмитов К.К.          - Қазақстан Республикасының Экономика
</w:t>
      </w:r>
      <w:r>
        <w:br/>
      </w:r>
      <w:r>
        <w:rPr>
          <w:rFonts w:ascii="Times New Roman"/>
          <w:b w:val="false"/>
          <w:i w:val="false"/>
          <w:color w:val="000000"/>
          <w:sz w:val="28"/>
        </w:rPr>
        <w:t>
                             және сауда вице-министрi
</w:t>
      </w:r>
    </w:p>
    <w:p>
      <w:pPr>
        <w:spacing w:after="0"/>
        <w:ind w:left="0"/>
        <w:jc w:val="both"/>
      </w:pPr>
      <w:r>
        <w:rPr>
          <w:rFonts w:ascii="Times New Roman"/>
          <w:b w:val="false"/>
          <w:i w:val="false"/>
          <w:color w:val="000000"/>
          <w:sz w:val="28"/>
        </w:rPr>
        <w:t>
     Зейнелғабдин А.Б.     - Қазақстан Республикасының Қаржы
</w:t>
      </w:r>
      <w:r>
        <w:br/>
      </w:r>
      <w:r>
        <w:rPr>
          <w:rFonts w:ascii="Times New Roman"/>
          <w:b w:val="false"/>
          <w:i w:val="false"/>
          <w:color w:val="000000"/>
          <w:sz w:val="28"/>
        </w:rPr>
        <w:t>
                             министрлiгi Бюджеттiк департаментiнiң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Котенко Н.Л.          - Қазақстан Республикасының
</w:t>
      </w:r>
      <w:r>
        <w:br/>
      </w:r>
      <w:r>
        <w:rPr>
          <w:rFonts w:ascii="Times New Roman"/>
          <w:b w:val="false"/>
          <w:i w:val="false"/>
          <w:color w:val="000000"/>
          <w:sz w:val="28"/>
        </w:rPr>
        <w:t>
                             Премьер-Министрi Кеңсесiнiң Үкiмет
</w:t>
      </w:r>
      <w:r>
        <w:br/>
      </w:r>
      <w:r>
        <w:rPr>
          <w:rFonts w:ascii="Times New Roman"/>
          <w:b w:val="false"/>
          <w:i w:val="false"/>
          <w:color w:val="000000"/>
          <w:sz w:val="28"/>
        </w:rPr>
        <w:t>
                             шешiмдерiн әзiрлеудi үйлестiру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w:t>
      </w:r>
      <w:r>
        <w:rPr>
          <w:rFonts w:ascii="Times New Roman"/>
          <w:b w:val="false"/>
          <w:i w:val="false"/>
          <w:color w:val="000000"/>
          <w:sz w:val="28"/>
        </w:rPr>
        <w:t>
      2. 1998 жылға арналған республикалық бюджеттi (шығыс бөлiгiн) қалыптастыру жөнiндегi арнаулы комиссия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3. 1998 жылға арналған республикалық бюджеттi (шығыс бөлiгiн) қалыптастыру жөнiндегi арнаулы комиссия 1997 жылдың 20 маусымына дейiн Комиссияның жоспар-кестесiн әзiрлеп, бекiтсiн.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12 маусымдағы
</w:t>
      </w:r>
      <w:r>
        <w:br/>
      </w:r>
      <w:r>
        <w:rPr>
          <w:rFonts w:ascii="Times New Roman"/>
          <w:b w:val="false"/>
          <w:i w:val="false"/>
          <w:color w:val="000000"/>
          <w:sz w:val="28"/>
        </w:rPr>
        <w:t>
                                           N 961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 жылға арналған республикалық бюджеттi (шығыс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бөлiгiн) қалыптастыру жөнiндегi арнаулы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1998 жылға арналған республикалық бюджеттi (шығыс бөлiгiн) қалыптастыру жөнiндегi арнаулы комиссия (бұдан әрi - Комиссия) өз қызметiн Конституцияға, заңдарға, Қазақстан Республикасының Президентi мен Үкiметiнiң актiлерiне және осы Ережеге сәйкес жүзеге асыратын консультативтiк-кеңесшi орган болып табылады. 
</w:t>
      </w:r>
      <w:r>
        <w:br/>
      </w:r>
      <w:r>
        <w:rPr>
          <w:rFonts w:ascii="Times New Roman"/>
          <w:b w:val="false"/>
          <w:i w:val="false"/>
          <w:color w:val="000000"/>
          <w:sz w:val="28"/>
        </w:rPr>
        <w:t>
      2. Комиссия қызметiнiң негiзгi мақсаты қоғамның, мемлекеттiң мүдделерiне және қазiргi заманғы халықаралық стандарттарға жауап беретiн 1998 жылға арналған республикалық бюджеттiң шығыс бөлiгiнiң тиiмдi құрылымын қалыптастыруға жәрдемдесу болып табылады. 
</w:t>
      </w:r>
      <w:r>
        <w:br/>
      </w:r>
      <w:r>
        <w:rPr>
          <w:rFonts w:ascii="Times New Roman"/>
          <w:b w:val="false"/>
          <w:i w:val="false"/>
          <w:color w:val="000000"/>
          <w:sz w:val="28"/>
        </w:rPr>
        <w:t>
      3. Комиссияның бiрiншi кезектегi мiндетi мемлекеттiк және республикалық бюджеттi қалыптастыру кезiнде Қазақстан Республикасының министрлiктерi, мемлекеттiк комитеттерi, өзге орталық және жергiлiктi атқарушы органдар өз бюджеттiк өтiнiмдерiн әзiрлеу кезiнде ұстануға тиiстi баптар бойынша шығыстардың жоғарғы лимиттерiн айқындау болып табылады. 
</w:t>
      </w:r>
      <w:r>
        <w:br/>
      </w:r>
      <w:r>
        <w:rPr>
          <w:rFonts w:ascii="Times New Roman"/>
          <w:b w:val="false"/>
          <w:i w:val="false"/>
          <w:color w:val="000000"/>
          <w:sz w:val="28"/>
        </w:rPr>
        <w:t>
      Комиссияның негiзгi мiндеттерi мыналар болып табылады: 
</w:t>
      </w:r>
      <w:r>
        <w:br/>
      </w:r>
      <w:r>
        <w:rPr>
          <w:rFonts w:ascii="Times New Roman"/>
          <w:b w:val="false"/>
          <w:i w:val="false"/>
          <w:color w:val="000000"/>
          <w:sz w:val="28"/>
        </w:rPr>
        <w:t>
      1996 және 1997 жылдардағы республикалық бюджеттiң шығыс бөлiгiнiң атқарылуының тиiмдiлiгiне талдау жасау; 
</w:t>
      </w:r>
      <w:r>
        <w:br/>
      </w:r>
      <w:r>
        <w:rPr>
          <w:rFonts w:ascii="Times New Roman"/>
          <w:b w:val="false"/>
          <w:i w:val="false"/>
          <w:color w:val="000000"/>
          <w:sz w:val="28"/>
        </w:rPr>
        <w:t>
      1998 жылға арналған мемлекеттiк және республикалық бюджеттiң баптары бойынша шығыстардың жоғарғы лимиттерiн айқындаудың Қазақстан Республикасының Қаржы министрлiгi ұсынған әдiстемесiн қарау және бекiту; 
</w:t>
      </w:r>
      <w:r>
        <w:br/>
      </w:r>
      <w:r>
        <w:rPr>
          <w:rFonts w:ascii="Times New Roman"/>
          <w:b w:val="false"/>
          <w:i w:val="false"/>
          <w:color w:val="000000"/>
          <w:sz w:val="28"/>
        </w:rPr>
        <w:t>
      Қазақстан Республикасының Қаржы министрлiгi берген ұсыныстардың негiзiнде, кiрiстер болжамын және тапшылықты қаржыландырудың жол берiлетiн деңгейiн есепке ала отырып, 1998 жылға арналған мемлекеттiк бюджеттiң iрiлендiрiлген баптары бойынша шығыстардың жоғарғы лимиттерiн қалыптастыру; 
</w:t>
      </w:r>
      <w:r>
        <w:br/>
      </w:r>
      <w:r>
        <w:rPr>
          <w:rFonts w:ascii="Times New Roman"/>
          <w:b w:val="false"/>
          <w:i w:val="false"/>
          <w:color w:val="000000"/>
          <w:sz w:val="28"/>
        </w:rPr>
        <w:t>
      Комиссия мүшелерiнiң немесе Қазақстан Республикасының мүдделi министрлiктерiнiң, мемлекеттiк комитеттерiнiң және өзге де орталық және жергiлiктi атқарушы органдарының бағдарламаларды республикалық бюджеттен жергiлiктi бюджеттерге және жергiлiктi бюджеттерден республикалық бюджетке көшiруге қатысты ұсынымдарын қарау; 
</w:t>
      </w:r>
      <w:r>
        <w:br/>
      </w:r>
      <w:r>
        <w:rPr>
          <w:rFonts w:ascii="Times New Roman"/>
          <w:b w:val="false"/>
          <w:i w:val="false"/>
          <w:color w:val="000000"/>
          <w:sz w:val="28"/>
        </w:rPr>
        <w:t>
      1998 жылға арналған жергiлiктi бюджеттердiң iрiлендiрiлген параметрлерiн белгiлеуге қатысу. 
</w:t>
      </w:r>
      <w:r>
        <w:br/>
      </w:r>
      <w:r>
        <w:rPr>
          <w:rFonts w:ascii="Times New Roman"/>
          <w:b w:val="false"/>
          <w:i w:val="false"/>
          <w:color w:val="000000"/>
          <w:sz w:val="28"/>
        </w:rPr>
        <w:t>
      4. Комиссияның: 
</w:t>
      </w:r>
      <w:r>
        <w:br/>
      </w:r>
      <w:r>
        <w:rPr>
          <w:rFonts w:ascii="Times New Roman"/>
          <w:b w:val="false"/>
          <w:i w:val="false"/>
          <w:color w:val="000000"/>
          <w:sz w:val="28"/>
        </w:rPr>
        <w:t>
      министрлiктерден, мемлекеттiк комитеттерден, Үкiметтiң құрамына кiрмейтiн өзге орталық атқарушы органдардан, жергiлiктi басқару органдарынан, басқа да мемлекеттiк органдардан өз құзыретiне кiретiн мәселелер бойынша қажеттi ақпаратты сұратуға; 
</w:t>
      </w:r>
      <w:r>
        <w:br/>
      </w:r>
      <w:r>
        <w:rPr>
          <w:rFonts w:ascii="Times New Roman"/>
          <w:b w:val="false"/>
          <w:i w:val="false"/>
          <w:color w:val="000000"/>
          <w:sz w:val="28"/>
        </w:rPr>
        <w:t>
      Қазақстан Республикасының Қаржы министрлiгiне шығыстарды министрлiктер, мемлекеттiк комитеттер, өзге атқарушы органдар бойынша Комиссия белгiлеген шығыстардың жоғарғы лимиттерiнiң шегiнде неғұрлым егжей-тегжейлi әзiрлеуi кезiнде ұсынымдар беруге; 
</w:t>
      </w:r>
      <w:r>
        <w:br/>
      </w:r>
      <w:r>
        <w:rPr>
          <w:rFonts w:ascii="Times New Roman"/>
          <w:b w:val="false"/>
          <w:i w:val="false"/>
          <w:color w:val="000000"/>
          <w:sz w:val="28"/>
        </w:rPr>
        <w:t>
      Қазақстан Республикасының Қаржы министрлiгiнiң және басқа министрлiктер мен ведомстволардың арасында олардың бюджеттiк өтiнiмдерiне өзгерiстер енгiзу мәселелерi бойынша туындауы мүмкiн кез келген елеулi келiспеушiлiктердi шешуге қатысады; 
</w:t>
      </w:r>
      <w:r>
        <w:br/>
      </w:r>
      <w:r>
        <w:rPr>
          <w:rFonts w:ascii="Times New Roman"/>
          <w:b w:val="false"/>
          <w:i w:val="false"/>
          <w:color w:val="000000"/>
          <w:sz w:val="28"/>
        </w:rPr>
        <w:t>
      өз құзыретiне кiретiн мәселелер бойынша белгiленген тәртiппен кеңестер шақыруға, басқа шаралар жүргiзуге; 
</w:t>
      </w:r>
      <w:r>
        <w:br/>
      </w:r>
      <w:r>
        <w:rPr>
          <w:rFonts w:ascii="Times New Roman"/>
          <w:b w:val="false"/>
          <w:i w:val="false"/>
          <w:color w:val="000000"/>
          <w:sz w:val="28"/>
        </w:rPr>
        <w:t>
      өз қызметiнiң мәселелерi бойынша Қазақстан Республикасы Премьер-Министрiнiң Кеңсесiмен, мемлекеттiк басқарудың орталық және жергiлiктi органдарымен, ғылыми ұжымдармен, ғалымдармен, мамандармен, тиiстi халықаралық ұйымдармен, өзара бiрлескен iс-қимыл жасауға өкiлеттiгi бар. 
</w:t>
      </w:r>
      <w:r>
        <w:br/>
      </w:r>
      <w:r>
        <w:rPr>
          <w:rFonts w:ascii="Times New Roman"/>
          <w:b w:val="false"/>
          <w:i w:val="false"/>
          <w:color w:val="000000"/>
          <w:sz w:val="28"/>
        </w:rPr>
        <w:t>
      5. Комиссияның жұмысы жоспарлы құрылады. Комиссия әзiрлеген материалдар Қазақстан Республикасының Қаржы министрлiгiне ұсынылады және белгiленген тәртiппен Қазақстан Республикасы Үкiметiнiң қарауына енгiзiлуi мүмкiн. 
</w:t>
      </w:r>
      <w:r>
        <w:br/>
      </w:r>
      <w:r>
        <w:rPr>
          <w:rFonts w:ascii="Times New Roman"/>
          <w:b w:val="false"/>
          <w:i w:val="false"/>
          <w:color w:val="000000"/>
          <w:sz w:val="28"/>
        </w:rPr>
        <w:t>
      6. Комиссия шешiмдердi Комиссия мүшелерi жалпы құрамының көпшiлiк даусымен қабылдайды. Шешiмдер хаттамамен ресiмделедi.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