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fdc1" w14:textId="940f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арнайы жедел-iздестiру шараларын жүргiзуге арналған ақпаратты қорғаудың криптографиялық құралдарын, арнаулы техникалық құралдарын әзiрлеу, шығару, жөндеу және сату саласындағы қызметтi лицензиялаудың тәртiбi және бiлiктiлiк талаптары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13 маусымдағы N 967. Күші жойылды - ҚР Үкіметінің 2007.06.23. N 528 (2007 жылғы 9 тамыздан бастап қолданысқа енгізіледі)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2007.06.23. N  </w:t>
      </w:r>
      <w:r>
        <w:rPr>
          <w:rFonts w:ascii="Times New Roman"/>
          <w:b w:val="false"/>
          <w:i w:val="false"/>
          <w:color w:val="ff0000"/>
          <w:sz w:val="28"/>
        </w:rPr>
        <w:t xml:space="preserve">528 </w:t>
      </w:r>
      <w:r>
        <w:rPr>
          <w:rFonts w:ascii="Times New Roman"/>
          <w:b w:val="false"/>
          <w:i w:val="false"/>
          <w:color w:val="ff0000"/>
          <w:sz w:val="28"/>
        </w:rPr>
        <w:t xml:space="preserve"> (2007 жылғы 9 тамыздан бастап қолданысқа енгізіледі) қаулысымен. </w:t>
      </w:r>
    </w:p>
    <w:bookmarkEnd w:id="0"/>
    <w:p>
      <w:pPr>
        <w:spacing w:after="0"/>
        <w:ind w:left="0"/>
        <w:jc w:val="both"/>
      </w:pPr>
      <w:r>
        <w:rPr>
          <w:rFonts w:ascii="Times New Roman"/>
          <w:b w:val="false"/>
          <w:i w:val="false"/>
          <w:color w:val="000000"/>
          <w:sz w:val="28"/>
        </w:rPr>
        <w:t>      "Лицензиялау туралы" Қазақстан Республикасы Президентiнiң 1995 жылғы 17 сәуiрдегi N 2200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арнайы шұғыл-iздестiру шараларын жүргiзуге арналған криптографиялық құралдарды әзiрлеуге, шығаруға, жөндеуге және сатуға байланысты қызметтi мемлекеттiк реттеу мақсатында Қазақстан Республикасының Үкiметi қаулы етедi:  </w:t>
      </w:r>
      <w:r>
        <w:br/>
      </w:r>
      <w:r>
        <w:rPr>
          <w:rFonts w:ascii="Times New Roman"/>
          <w:b w:val="false"/>
          <w:i w:val="false"/>
          <w:color w:val="000000"/>
          <w:sz w:val="28"/>
        </w:rPr>
        <w:t xml:space="preserve">
     Қазақстан Республикасында арнайы жедел-iздестiру шараларын жүргiзуге арналған ақпаратты қорғаудың криптографиялық құралдарын, арнаулы техникалық құралдарын әзiрлеу, шығару, жөндеу және сату саласындағы қызметтi лицензиялаудың тәртiбi және бiлiктiлiк талаптары туралы қоса берiлiп отырған Ереже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13 маусымдағы    </w:t>
      </w:r>
      <w:r>
        <w:br/>
      </w:r>
      <w:r>
        <w:rPr>
          <w:rFonts w:ascii="Times New Roman"/>
          <w:b w:val="false"/>
          <w:i w:val="false"/>
          <w:color w:val="000000"/>
          <w:sz w:val="28"/>
        </w:rPr>
        <w:t xml:space="preserve">
N 967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Республикасында арнайы жедел-iздестiру шараларын жүргiзуге арналған ақпаратты қорғаудың криптографиялық құралдарын, арнаулы техникалық құралдарын әзiрлеу, шығару, жөндеу және сату саласындағы қызметтi </w:t>
      </w:r>
      <w:r>
        <w:br/>
      </w:r>
      <w:r>
        <w:rPr>
          <w:rFonts w:ascii="Times New Roman"/>
          <w:b/>
          <w:i w:val="false"/>
          <w:color w:val="000000"/>
        </w:rPr>
        <w:t xml:space="preserve">
         лицензиялаудың тәртiбi және бiлiктiлiк талаптары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xml:space="preserve">      Осы Ереже "Лицензиялау туралы" Қазақстан Республикасы Президентiнiң 1995 жылғы 17 сәуiрдегi N 2200 Заң күшi бар Жарлығына және "Шұғыл-iздестiру қызметi туралы" Қазақстан Республикасының Заңына сәйкес әзiрлендi.  </w:t>
      </w:r>
    </w:p>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Республика аумағында арнаулы мақсаттағы техникалық құралдармен байланысты қызметтi лицензиялауды Қазақстан Республикасының Ұлттық қауiпсiздiк комитетi жүзеге асырады.  </w:t>
      </w:r>
      <w:r>
        <w:br/>
      </w:r>
      <w:r>
        <w:rPr>
          <w:rFonts w:ascii="Times New Roman"/>
          <w:b w:val="false"/>
          <w:i w:val="false"/>
          <w:color w:val="000000"/>
          <w:sz w:val="28"/>
        </w:rPr>
        <w:t xml:space="preserve">
      2. Өтiнiш берушi Үкiмет белгiлеген нысандағы өтiнiшiн және лицензияланатын қызметтiң ерекшелiктерiне байланысты, сондай-ақ "Қазақстан Республикасының мемлекеттiк құпияларын қорғау туралы" Қазақстан Республикасының Заңына сәйкес лицензия сұралып отырған қызмет түрi бойынша ұйымдастыру және техникалық ұсыныстар көрсетiлген өтiнiш берушiнiң анкетасын (қоса берiлiп отыр) лицензиардың қарауына ұсынсын.  </w:t>
      </w:r>
      <w:r>
        <w:br/>
      </w:r>
      <w:r>
        <w:rPr>
          <w:rFonts w:ascii="Times New Roman"/>
          <w:b w:val="false"/>
          <w:i w:val="false"/>
          <w:color w:val="000000"/>
          <w:sz w:val="28"/>
        </w:rPr>
        <w:t xml:space="preserve">
      3. Мемлекеттiк құпиялар санатына кiретiн ақпаратты қорғаудың криптографиялық құралдарын әзiрлеуге, шығаруға, жөндеуге және сатуға байланысты қызметтi заңды және жеке тұлғалар Қазақстан Республикасының мемлекеттiк өкiмет және басқару органдарының мүддесiнде ғана жүзеге асыра алады.  </w:t>
      </w:r>
      <w:r>
        <w:br/>
      </w:r>
      <w:r>
        <w:rPr>
          <w:rFonts w:ascii="Times New Roman"/>
          <w:b w:val="false"/>
          <w:i w:val="false"/>
          <w:color w:val="000000"/>
          <w:sz w:val="28"/>
        </w:rPr>
        <w:t xml:space="preserve">
      Қазақстан Республикасының мемлекеттік құпияларын құрамайтын мәліметтерді қорғауға арналған ақпараттарды қорғаудың криптографиялық құралдарын әзірлеуге және сатуға байланысты қызмет Қазақстан Республикасы Ұлттық қауіпсіздік комитетінің "Қазарнаулыкәсіпорын" республикалық мемлекеттік кәсіпорынында басты және техникалық құжаттаманы міндетті түрде депозициялаумен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Үкіметінің 2001.03.25. N  </w:t>
      </w:r>
      <w:r>
        <w:rPr>
          <w:rFonts w:ascii="Times New Roman"/>
          <w:b w:val="false"/>
          <w:i w:val="false"/>
          <w:color w:val="000000"/>
          <w:sz w:val="28"/>
        </w:rPr>
        <w:t xml:space="preserve">379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Арнаулы мақсаттағы техникалық құралдарға:  </w:t>
      </w:r>
      <w:r>
        <w:br/>
      </w:r>
      <w:r>
        <w:rPr>
          <w:rFonts w:ascii="Times New Roman"/>
          <w:b w:val="false"/>
          <w:i w:val="false"/>
          <w:color w:val="000000"/>
          <w:sz w:val="28"/>
        </w:rPr>
        <w:t xml:space="preserve">
      арнаулы техникалық құралдар (АТҚ) - құрылғылар, аппаратура бейiмделiп жасалған құралдар, жабдықтар, оның iшiнде шұғыл iздестiру шараларын жүргiзу барысында ақпаратты құпия табу мен құжаттауға арналған арнаулы функциялары, бағдарламалық қамтамасыз етуi және конструкциялық ерекшелiктерi бар өндiрiстiк және тұрмыстық мақсатқа арналған бұйымдар мен тауарлар түрiнде жасалғандары;  </w:t>
      </w:r>
      <w:r>
        <w:br/>
      </w:r>
      <w:r>
        <w:rPr>
          <w:rFonts w:ascii="Times New Roman"/>
          <w:b w:val="false"/>
          <w:i w:val="false"/>
          <w:color w:val="000000"/>
          <w:sz w:val="28"/>
        </w:rPr>
        <w:t xml:space="preserve">
      ақпаратты қорғаудың криптографиялық құралдары (АҚКҚ) - кез келген құралдар, мазмұнын жасыру және/немесе аутентификацияны* қамтамасыз ету мақсатымен ақпаратты қайта өзгерту алгоритмдерi және әдiстерi жатады. </w:t>
      </w:r>
    </w:p>
    <w:p>
      <w:pPr>
        <w:spacing w:after="0"/>
        <w:ind w:left="0"/>
        <w:jc w:val="both"/>
      </w:pPr>
      <w:r>
        <w:rPr>
          <w:rFonts w:ascii="Times New Roman"/>
          <w:b w:val="false"/>
          <w:i w:val="false"/>
          <w:color w:val="000000"/>
          <w:sz w:val="28"/>
        </w:rPr>
        <w:t xml:space="preserve">      Ескерту: &lt;*&gt; Аутентификация деп ақпараттың түпнұсқа екенiн анықтау түсiнiледi және алынған ақпарат бұрмаланбай берiлдi дегендi бiлдiредi. </w:t>
      </w:r>
      <w:r>
        <w:br/>
      </w:r>
      <w:r>
        <w:rPr>
          <w:rFonts w:ascii="Times New Roman"/>
          <w:b w:val="false"/>
          <w:i w:val="false"/>
          <w:color w:val="000000"/>
          <w:sz w:val="28"/>
        </w:rPr>
        <w:t xml:space="preserve">
      Арнаулы мақсаттағы техникалық құралдардың тiзбесiн лицензиар белгiлейдi. </w:t>
      </w:r>
      <w:r>
        <w:br/>
      </w:r>
      <w:r>
        <w:rPr>
          <w:rFonts w:ascii="Times New Roman"/>
          <w:b w:val="false"/>
          <w:i w:val="false"/>
          <w:color w:val="000000"/>
          <w:sz w:val="28"/>
        </w:rPr>
        <w:t xml:space="preserve">
      5. Заңды және жеке тұлғалар Қазақстан Республикасының "Шұғыл-iздестiру қызметi туралы" Заңының субъектiлерiне жатпайтын мемлекеттiк және коммерциялық құрылымдардың пайдалануына арналған арнаулы техникалық құралдардың жекелеген түрлерiн әзiрлеуге шығаруға, жөндеуге және сатуға байланысты қызметтi жүзеге асыра алады.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Лицензиялауға жататын қызмет түрлерiнiң құрылымы </w:t>
      </w:r>
    </w:p>
    <w:bookmarkEnd w:id="3"/>
    <w:p>
      <w:pPr>
        <w:spacing w:after="0"/>
        <w:ind w:left="0"/>
        <w:jc w:val="both"/>
      </w:pPr>
      <w:r>
        <w:rPr>
          <w:rFonts w:ascii="Times New Roman"/>
          <w:b w:val="false"/>
          <w:i w:val="false"/>
          <w:color w:val="000000"/>
          <w:sz w:val="28"/>
        </w:rPr>
        <w:t xml:space="preserve">      6. Арнаулы мақсаттағы техникалық құралдарды әзiрлеуге: </w:t>
      </w:r>
      <w:r>
        <w:br/>
      </w:r>
      <w:r>
        <w:rPr>
          <w:rFonts w:ascii="Times New Roman"/>
          <w:b w:val="false"/>
          <w:i w:val="false"/>
          <w:color w:val="000000"/>
          <w:sz w:val="28"/>
        </w:rPr>
        <w:t xml:space="preserve">
     арнаулы техникалық құралдарды әзiрлеу; </w:t>
      </w:r>
      <w:r>
        <w:br/>
      </w:r>
      <w:r>
        <w:rPr>
          <w:rFonts w:ascii="Times New Roman"/>
          <w:b w:val="false"/>
          <w:i w:val="false"/>
          <w:color w:val="000000"/>
          <w:sz w:val="28"/>
        </w:rPr>
        <w:t xml:space="preserve">
     арнаулы техникалық құралдарға жататын бағдарламалық қамтамасыз етудi әзiрлеу; </w:t>
      </w:r>
      <w:r>
        <w:br/>
      </w:r>
      <w:r>
        <w:rPr>
          <w:rFonts w:ascii="Times New Roman"/>
          <w:b w:val="false"/>
          <w:i w:val="false"/>
          <w:color w:val="000000"/>
          <w:sz w:val="28"/>
        </w:rPr>
        <w:t xml:space="preserve">
     ақпаратты қорғаудың криптографиялық құралдарын әзiрлеу; </w:t>
      </w:r>
      <w:r>
        <w:br/>
      </w:r>
      <w:r>
        <w:rPr>
          <w:rFonts w:ascii="Times New Roman"/>
          <w:b w:val="false"/>
          <w:i w:val="false"/>
          <w:color w:val="000000"/>
          <w:sz w:val="28"/>
        </w:rPr>
        <w:t xml:space="preserve">
     ақпаратты қорғаудың криптографиялық құралдарына жататын бағдарламалық қамтамасыз етудi әзiрлеу мен қоса алып жүру; </w:t>
      </w:r>
      <w:r>
        <w:br/>
      </w:r>
      <w:r>
        <w:rPr>
          <w:rFonts w:ascii="Times New Roman"/>
          <w:b w:val="false"/>
          <w:i w:val="false"/>
          <w:color w:val="000000"/>
          <w:sz w:val="28"/>
        </w:rPr>
        <w:t xml:space="preserve">
     арнаулы техникалық құралдар саласындағы ғылыми-зерттеу қызметi; </w:t>
      </w:r>
      <w:r>
        <w:br/>
      </w:r>
      <w:r>
        <w:rPr>
          <w:rFonts w:ascii="Times New Roman"/>
          <w:b w:val="false"/>
          <w:i w:val="false"/>
          <w:color w:val="000000"/>
          <w:sz w:val="28"/>
        </w:rPr>
        <w:t xml:space="preserve">
     ақпаратты қорғаудың криптографиялық құралдары саласындағы ғылыми-зерттеу қызметi; </w:t>
      </w:r>
      <w:r>
        <w:br/>
      </w:r>
      <w:r>
        <w:rPr>
          <w:rFonts w:ascii="Times New Roman"/>
          <w:b w:val="false"/>
          <w:i w:val="false"/>
          <w:color w:val="000000"/>
          <w:sz w:val="28"/>
        </w:rPr>
        <w:t xml:space="preserve">
     арнаулы техникалық құралдарды сақтау ("Шұғыл-iздестiру қызметi туралы" Заң субъектiлерiнiң сақталуын қоспағанда); </w:t>
      </w:r>
      <w:r>
        <w:br/>
      </w:r>
      <w:r>
        <w:rPr>
          <w:rFonts w:ascii="Times New Roman"/>
          <w:b w:val="false"/>
          <w:i w:val="false"/>
          <w:color w:val="000000"/>
          <w:sz w:val="28"/>
        </w:rPr>
        <w:t xml:space="preserve">
     ақпаратты криптографиялық қорғау құралдарын сақтау жатады. </w:t>
      </w:r>
      <w:r>
        <w:br/>
      </w:r>
      <w:r>
        <w:rPr>
          <w:rFonts w:ascii="Times New Roman"/>
          <w:b w:val="false"/>
          <w:i w:val="false"/>
          <w:color w:val="000000"/>
          <w:sz w:val="28"/>
        </w:rPr>
        <w:t xml:space="preserve">
     7. Арнаулы мақсаттағы техникалық құралдарды шығаруға: </w:t>
      </w:r>
      <w:r>
        <w:br/>
      </w:r>
      <w:r>
        <w:rPr>
          <w:rFonts w:ascii="Times New Roman"/>
          <w:b w:val="false"/>
          <w:i w:val="false"/>
          <w:color w:val="000000"/>
          <w:sz w:val="28"/>
        </w:rPr>
        <w:t xml:space="preserve">
     арнаулы техникалық құралдарды шығару; </w:t>
      </w:r>
      <w:r>
        <w:br/>
      </w:r>
      <w:r>
        <w:rPr>
          <w:rFonts w:ascii="Times New Roman"/>
          <w:b w:val="false"/>
          <w:i w:val="false"/>
          <w:color w:val="000000"/>
          <w:sz w:val="28"/>
        </w:rPr>
        <w:t xml:space="preserve">
     ақпаратты қорғаудың криптографиялық құралдарын шығару; </w:t>
      </w:r>
      <w:r>
        <w:br/>
      </w:r>
      <w:r>
        <w:rPr>
          <w:rFonts w:ascii="Times New Roman"/>
          <w:b w:val="false"/>
          <w:i w:val="false"/>
          <w:color w:val="000000"/>
          <w:sz w:val="28"/>
        </w:rPr>
        <w:t xml:space="preserve">
     арнаулы техникалық құралдарға жататын бағдарламалық қамтамасыз етудi қоса алып жүру; </w:t>
      </w:r>
      <w:r>
        <w:br/>
      </w:r>
      <w:r>
        <w:rPr>
          <w:rFonts w:ascii="Times New Roman"/>
          <w:b w:val="false"/>
          <w:i w:val="false"/>
          <w:color w:val="000000"/>
          <w:sz w:val="28"/>
        </w:rPr>
        <w:t xml:space="preserve">
     арнаулы техникалық құралдарды сақтау ("Шұғыл-iздестiру қызметi туралы" Заң субъектiлерiнiң сақталуын қоспағанда); </w:t>
      </w:r>
      <w:r>
        <w:br/>
      </w:r>
      <w:r>
        <w:rPr>
          <w:rFonts w:ascii="Times New Roman"/>
          <w:b w:val="false"/>
          <w:i w:val="false"/>
          <w:color w:val="000000"/>
          <w:sz w:val="28"/>
        </w:rPr>
        <w:t xml:space="preserve">
     ақпаратты қорғаудың криптографиялық құралдарын сақтау жатады. </w:t>
      </w:r>
      <w:r>
        <w:br/>
      </w:r>
      <w:r>
        <w:rPr>
          <w:rFonts w:ascii="Times New Roman"/>
          <w:b w:val="false"/>
          <w:i w:val="false"/>
          <w:color w:val="000000"/>
          <w:sz w:val="28"/>
        </w:rPr>
        <w:t xml:space="preserve">
     8. Арнаулы мақсаттағы техникалық құралдарды жөндеуге: </w:t>
      </w:r>
      <w:r>
        <w:br/>
      </w:r>
      <w:r>
        <w:rPr>
          <w:rFonts w:ascii="Times New Roman"/>
          <w:b w:val="false"/>
          <w:i w:val="false"/>
          <w:color w:val="000000"/>
          <w:sz w:val="28"/>
        </w:rPr>
        <w:t xml:space="preserve">
     арнаулы техникалық құралдарды жөндеу және техникалық қоса алып жүру; </w:t>
      </w:r>
      <w:r>
        <w:br/>
      </w:r>
      <w:r>
        <w:rPr>
          <w:rFonts w:ascii="Times New Roman"/>
          <w:b w:val="false"/>
          <w:i w:val="false"/>
          <w:color w:val="000000"/>
          <w:sz w:val="28"/>
        </w:rPr>
        <w:t xml:space="preserve">
     ақпаратты қорғаудың криптографиялық құралдарын жөндеу және қоса алып жүру; </w:t>
      </w:r>
      <w:r>
        <w:br/>
      </w:r>
      <w:r>
        <w:rPr>
          <w:rFonts w:ascii="Times New Roman"/>
          <w:b w:val="false"/>
          <w:i w:val="false"/>
          <w:color w:val="000000"/>
          <w:sz w:val="28"/>
        </w:rPr>
        <w:t xml:space="preserve">
      арнаулы техникалық құралдарды сақтау ("Шұғыл-iздестiру қызметi туралы" Заң субъектiлерiнiң сақталуын қоспағанда);  </w:t>
      </w:r>
      <w:r>
        <w:br/>
      </w:r>
      <w:r>
        <w:rPr>
          <w:rFonts w:ascii="Times New Roman"/>
          <w:b w:val="false"/>
          <w:i w:val="false"/>
          <w:color w:val="000000"/>
          <w:sz w:val="28"/>
        </w:rPr>
        <w:t xml:space="preserve">
      ақпаратты қорғаудың криптографиялық құралдарын сақтау жатады.  </w:t>
      </w:r>
      <w:r>
        <w:br/>
      </w:r>
      <w:r>
        <w:rPr>
          <w:rFonts w:ascii="Times New Roman"/>
          <w:b w:val="false"/>
          <w:i w:val="false"/>
          <w:color w:val="000000"/>
          <w:sz w:val="28"/>
        </w:rPr>
        <w:t xml:space="preserve">
      9. Арнаулы мақсаттағы техникалық құралдарды сатуға:  </w:t>
      </w:r>
      <w:r>
        <w:br/>
      </w:r>
      <w:r>
        <w:rPr>
          <w:rFonts w:ascii="Times New Roman"/>
          <w:b w:val="false"/>
          <w:i w:val="false"/>
          <w:color w:val="000000"/>
          <w:sz w:val="28"/>
        </w:rPr>
        <w:t xml:space="preserve">
      арнаулы техникалық құралдарды сату (оның iшiнде басқадай беру);  </w:t>
      </w:r>
      <w:r>
        <w:br/>
      </w:r>
      <w:r>
        <w:rPr>
          <w:rFonts w:ascii="Times New Roman"/>
          <w:b w:val="false"/>
          <w:i w:val="false"/>
          <w:color w:val="000000"/>
          <w:sz w:val="28"/>
        </w:rPr>
        <w:t xml:space="preserve">
      арнаулы техникалық құралдарға жататын бағдарламалық қамтамасыз етудi сату (соның iшiнде басқадай беру);  </w:t>
      </w:r>
      <w:r>
        <w:br/>
      </w:r>
      <w:r>
        <w:rPr>
          <w:rFonts w:ascii="Times New Roman"/>
          <w:b w:val="false"/>
          <w:i w:val="false"/>
          <w:color w:val="000000"/>
          <w:sz w:val="28"/>
        </w:rPr>
        <w:t xml:space="preserve">
      ақпаратты қорғаудың криптографиялық құралдарын сату (соның iшiнде басқадай беру);  </w:t>
      </w:r>
      <w:r>
        <w:br/>
      </w:r>
      <w:r>
        <w:rPr>
          <w:rFonts w:ascii="Times New Roman"/>
          <w:b w:val="false"/>
          <w:i w:val="false"/>
          <w:color w:val="000000"/>
          <w:sz w:val="28"/>
        </w:rPr>
        <w:t xml:space="preserve">
      арнаулы мақсаттағы техникалық құралдар саласында ақпараттық-анықтамалық қызмет көрсету;  </w:t>
      </w:r>
      <w:r>
        <w:br/>
      </w:r>
      <w:r>
        <w:rPr>
          <w:rFonts w:ascii="Times New Roman"/>
          <w:b w:val="false"/>
          <w:i w:val="false"/>
          <w:color w:val="000000"/>
          <w:sz w:val="28"/>
        </w:rPr>
        <w:t xml:space="preserve">
      ақпаратты қорғаудың криптографиялық құралдарына жататын бағдарламалық қамтамасыз етудi сату (соның iшiнде басқадай беру);  </w:t>
      </w:r>
      <w:r>
        <w:br/>
      </w:r>
      <w:r>
        <w:rPr>
          <w:rFonts w:ascii="Times New Roman"/>
          <w:b w:val="false"/>
          <w:i w:val="false"/>
          <w:color w:val="000000"/>
          <w:sz w:val="28"/>
        </w:rPr>
        <w:t xml:space="preserve">
      арнаулы техникалық құралдарды пайдалану ("Шұғыл-iздестiру қызметi туралы" Заң субъектiлерiнiң пайдалануын қоспағанда);  </w:t>
      </w:r>
      <w:r>
        <w:br/>
      </w:r>
      <w:r>
        <w:rPr>
          <w:rFonts w:ascii="Times New Roman"/>
          <w:b w:val="false"/>
          <w:i w:val="false"/>
          <w:color w:val="000000"/>
          <w:sz w:val="28"/>
        </w:rPr>
        <w:t xml:space="preserve">
      коммерциялық деңгейдегi ақпаратты қорғаудың криптографиялық құралдарын пайдалану;  </w:t>
      </w:r>
      <w:r>
        <w:br/>
      </w:r>
      <w:r>
        <w:rPr>
          <w:rFonts w:ascii="Times New Roman"/>
          <w:b w:val="false"/>
          <w:i w:val="false"/>
          <w:color w:val="000000"/>
          <w:sz w:val="28"/>
        </w:rPr>
        <w:t xml:space="preserve">
      үй-жайлардағы ақпараттың радиоарна, электромагниттiк сәуле арнасы және деректердi техникалық жолмен беру арнасы арқылы жайылуынан қорғалатындығын тексеру жөнiндегi қызмет көрсету;  </w:t>
      </w:r>
      <w:r>
        <w:br/>
      </w:r>
      <w:r>
        <w:rPr>
          <w:rFonts w:ascii="Times New Roman"/>
          <w:b w:val="false"/>
          <w:i w:val="false"/>
          <w:color w:val="000000"/>
          <w:sz w:val="28"/>
        </w:rPr>
        <w:t xml:space="preserve">
      үй-жайлардағы ақпараттың радиоарна, электромагниттiк сәуле және деректердi техникалық арналармен беру арқылы жайылуынан қорғау қызметiн көрсету;  </w:t>
      </w:r>
      <w:r>
        <w:br/>
      </w:r>
      <w:r>
        <w:rPr>
          <w:rFonts w:ascii="Times New Roman"/>
          <w:b w:val="false"/>
          <w:i w:val="false"/>
          <w:color w:val="000000"/>
          <w:sz w:val="28"/>
        </w:rPr>
        <w:t xml:space="preserve">
      арнаулы техникалық құралдар саласында жарнамалық-көрсету және консультативтiк қызмет көрсетулер;  </w:t>
      </w:r>
      <w:r>
        <w:br/>
      </w:r>
      <w:r>
        <w:rPr>
          <w:rFonts w:ascii="Times New Roman"/>
          <w:b w:val="false"/>
          <w:i w:val="false"/>
          <w:color w:val="000000"/>
          <w:sz w:val="28"/>
        </w:rPr>
        <w:t xml:space="preserve">
      арнаулы техникалық құралдарды сақтау ("Шұғыл-iздестiру қызметi туралы" Заң субъектiлерiнiң сақталуын қоспағанда); </w:t>
      </w:r>
      <w:r>
        <w:br/>
      </w:r>
      <w:r>
        <w:rPr>
          <w:rFonts w:ascii="Times New Roman"/>
          <w:b w:val="false"/>
          <w:i w:val="false"/>
          <w:color w:val="000000"/>
          <w:sz w:val="28"/>
        </w:rPr>
        <w:t xml:space="preserve">
     ақпараттағы қорғаудың криптографиялық құралдарын сақтау. </w:t>
      </w:r>
    </w:p>
    <w:bookmarkStart w:name="z5" w:id="4"/>
    <w:p>
      <w:pPr>
        <w:spacing w:after="0"/>
        <w:ind w:left="0"/>
        <w:jc w:val="left"/>
      </w:pPr>
      <w:r>
        <w:rPr>
          <w:rFonts w:ascii="Times New Roman"/>
          <w:b/>
          <w:i w:val="false"/>
          <w:color w:val="000000"/>
        </w:rPr>
        <w:t xml:space="preserve"> 
III. Бiлiктiлiк талаптары </w:t>
      </w:r>
    </w:p>
    <w:bookmarkEnd w:id="4"/>
    <w:p>
      <w:pPr>
        <w:spacing w:after="0"/>
        <w:ind w:left="0"/>
        <w:jc w:val="both"/>
      </w:pPr>
      <w:r>
        <w:rPr>
          <w:rFonts w:ascii="Times New Roman"/>
          <w:b w:val="false"/>
          <w:i w:val="false"/>
          <w:color w:val="000000"/>
          <w:sz w:val="28"/>
        </w:rPr>
        <w:t xml:space="preserve">      10. Арнаулы мақсаттағы техникалық құралдарды әзiрлеуге қойылатын бiлiктiлiк талаптары: </w:t>
      </w:r>
      <w:r>
        <w:br/>
      </w:r>
      <w:r>
        <w:rPr>
          <w:rFonts w:ascii="Times New Roman"/>
          <w:b w:val="false"/>
          <w:i w:val="false"/>
          <w:color w:val="000000"/>
          <w:sz w:val="28"/>
        </w:rPr>
        <w:t xml:space="preserve">
     әзiрлеу жөнiндегi барлық материалдардың құпиялық режимiн қамтамасыз ету шарттары; </w:t>
      </w:r>
      <w:r>
        <w:br/>
      </w:r>
      <w:r>
        <w:rPr>
          <w:rFonts w:ascii="Times New Roman"/>
          <w:b w:val="false"/>
          <w:i w:val="false"/>
          <w:color w:val="000000"/>
          <w:sz w:val="28"/>
        </w:rPr>
        <w:t xml:space="preserve">
     әзiрлеу жөнiндегi барлық материалдардың сақталуының арнайы шарттарының қамтамасыз етiлуi. </w:t>
      </w:r>
      <w:r>
        <w:br/>
      </w:r>
      <w:r>
        <w:rPr>
          <w:rFonts w:ascii="Times New Roman"/>
          <w:b w:val="false"/>
          <w:i w:val="false"/>
          <w:color w:val="000000"/>
          <w:sz w:val="28"/>
        </w:rPr>
        <w:t xml:space="preserve">
     11. Арнаулы мақсаттағы техникалық құралдарды шығаруға қойылатын бiлiктiлiк талаптары: </w:t>
      </w:r>
      <w:r>
        <w:br/>
      </w:r>
      <w:r>
        <w:rPr>
          <w:rFonts w:ascii="Times New Roman"/>
          <w:b w:val="false"/>
          <w:i w:val="false"/>
          <w:color w:val="000000"/>
          <w:sz w:val="28"/>
        </w:rPr>
        <w:t xml:space="preserve">
     - әзiрленгеннен кейiн жасалған техникалық сараптаманың оң қорытындысының болуы; </w:t>
      </w:r>
      <w:r>
        <w:br/>
      </w:r>
      <w:r>
        <w:rPr>
          <w:rFonts w:ascii="Times New Roman"/>
          <w:b w:val="false"/>
          <w:i w:val="false"/>
          <w:color w:val="000000"/>
          <w:sz w:val="28"/>
        </w:rPr>
        <w:t xml:space="preserve">
     - жасалатын құралдарға қатысты кез келген мәлiметтiң құпиялылығын қамтамасыз ету шарттары;  </w:t>
      </w:r>
      <w:r>
        <w:br/>
      </w:r>
      <w:r>
        <w:rPr>
          <w:rFonts w:ascii="Times New Roman"/>
          <w:b w:val="false"/>
          <w:i w:val="false"/>
          <w:color w:val="000000"/>
          <w:sz w:val="28"/>
        </w:rPr>
        <w:t xml:space="preserve">
     жасалатын құралдарды және оларға қатысты кез келген материалдарды сақтаудың арнайы жағдайларын қамтамасыз ету шарттары.  </w:t>
      </w:r>
      <w:r>
        <w:br/>
      </w:r>
      <w:r>
        <w:rPr>
          <w:rFonts w:ascii="Times New Roman"/>
          <w:b w:val="false"/>
          <w:i w:val="false"/>
          <w:color w:val="000000"/>
          <w:sz w:val="28"/>
        </w:rPr>
        <w:t xml:space="preserve">
      12. Арнаулы мақсаттағы техникалық құралдарды жөндеуге қойылатын бiлiктiлiк талаптары:  </w:t>
      </w:r>
      <w:r>
        <w:br/>
      </w:r>
      <w:r>
        <w:rPr>
          <w:rFonts w:ascii="Times New Roman"/>
          <w:b w:val="false"/>
          <w:i w:val="false"/>
          <w:color w:val="000000"/>
          <w:sz w:val="28"/>
        </w:rPr>
        <w:t xml:space="preserve">
      1) арнаулы мақсаттағы техникалық құралдарды жөндеу, техникалық қоса алып жүру мен сервистiк қызмет көрсету барысында функционалдық өзгерiстердiң (алгоритмдердi өзгертудiң) болмауы;  </w:t>
      </w:r>
      <w:r>
        <w:br/>
      </w:r>
      <w:r>
        <w:rPr>
          <w:rFonts w:ascii="Times New Roman"/>
          <w:b w:val="false"/>
          <w:i w:val="false"/>
          <w:color w:val="000000"/>
          <w:sz w:val="28"/>
        </w:rPr>
        <w:t xml:space="preserve">
      2) жөндеу, техникалық қоса алып жүру мен сервистiк қызмет көрсету барысында жасалған немесе арнаулы мақсаттағы техникалық құралдардағы жол берiлетiн басқа да өзгерiстердiң құжатталуы, енгiзiлген өзгерiстер жөнiндегi құжаттамаларды техникалық құралдар құжаттамасымен және басқа да қажеттi материалдармен бiрге техникалық сараптамаға өткiзу, техникалық сараптаманың қорытындысын лицензиарға мынадай ақпаратпен бiрге ұсыну;  </w:t>
      </w:r>
      <w:r>
        <w:br/>
      </w:r>
      <w:r>
        <w:rPr>
          <w:rFonts w:ascii="Times New Roman"/>
          <w:b w:val="false"/>
          <w:i w:val="false"/>
          <w:color w:val="000000"/>
          <w:sz w:val="28"/>
        </w:rPr>
        <w:t xml:space="preserve">
      модификацияланған арнаулы мақсаттағы техникалық құралдың толық атауы, модельдiк (нұсқаның) нөмiрi, сериялық нөмiрi, шығарушы фирманың атауы және оның мемлекетке қатыстылығы, егер шығарушы жеке тұлға болса - аты-жөнi, туған жылы, азаматтығы, төлқұжат деректерi;  </w:t>
      </w:r>
      <w:r>
        <w:br/>
      </w:r>
      <w:r>
        <w:rPr>
          <w:rFonts w:ascii="Times New Roman"/>
          <w:b w:val="false"/>
          <w:i w:val="false"/>
          <w:color w:val="000000"/>
          <w:sz w:val="28"/>
        </w:rPr>
        <w:t xml:space="preserve">
      арнаулы мақсаттағы техникалық құралдар иесiне нұсқайтын мынадай нысандағы деректер:  </w:t>
      </w:r>
      <w:r>
        <w:br/>
      </w:r>
      <w:r>
        <w:rPr>
          <w:rFonts w:ascii="Times New Roman"/>
          <w:b w:val="false"/>
          <w:i w:val="false"/>
          <w:color w:val="000000"/>
          <w:sz w:val="28"/>
        </w:rPr>
        <w:t xml:space="preserve">
      заңды тұлғалар үшiн: атауы, мемлекетке қатыстылығы, ұйымдық-құқықтық нысаны, қашан, қайда және кiм тiркегенi, заңды мекен-жайы;  </w:t>
      </w:r>
      <w:r>
        <w:br/>
      </w:r>
      <w:r>
        <w:rPr>
          <w:rFonts w:ascii="Times New Roman"/>
          <w:b w:val="false"/>
          <w:i w:val="false"/>
          <w:color w:val="000000"/>
          <w:sz w:val="28"/>
        </w:rPr>
        <w:t xml:space="preserve">
      жеке тұлғалар үшiн: аты-жөнi, туған жылы, азаматтығы, төлқұжат деректерi, тұратын жерi.  </w:t>
      </w:r>
      <w:r>
        <w:br/>
      </w:r>
      <w:r>
        <w:rPr>
          <w:rFonts w:ascii="Times New Roman"/>
          <w:b w:val="false"/>
          <w:i w:val="false"/>
          <w:color w:val="000000"/>
          <w:sz w:val="28"/>
        </w:rPr>
        <w:t xml:space="preserve">
      13. Арнаулы мақсаттағы техникалық құралдарды сатуға қойылатын бiлiктiлiк талаптары:  </w:t>
      </w:r>
      <w:r>
        <w:br/>
      </w:r>
      <w:r>
        <w:rPr>
          <w:rFonts w:ascii="Times New Roman"/>
          <w:b w:val="false"/>
          <w:i w:val="false"/>
          <w:color w:val="000000"/>
          <w:sz w:val="28"/>
        </w:rPr>
        <w:t xml:space="preserve">
      сатылатын техникалық құралдардың АТҚ және АҚКҚ техникалық параметрлерiне сай келуi;  </w:t>
      </w:r>
      <w:r>
        <w:br/>
      </w:r>
      <w:r>
        <w:rPr>
          <w:rFonts w:ascii="Times New Roman"/>
          <w:b w:val="false"/>
          <w:i w:val="false"/>
          <w:color w:val="000000"/>
          <w:sz w:val="28"/>
        </w:rPr>
        <w:t xml:space="preserve">
      тұтынушылардың әртүрлi санаттарына беруге рұқсат етiлген, лицензиармен келiсiлген мәлiметтер тiзбесiнiң болуы;  </w:t>
      </w:r>
      <w:r>
        <w:br/>
      </w:r>
      <w:r>
        <w:rPr>
          <w:rFonts w:ascii="Times New Roman"/>
          <w:b w:val="false"/>
          <w:i w:val="false"/>
          <w:color w:val="000000"/>
          <w:sz w:val="28"/>
        </w:rPr>
        <w:t xml:space="preserve">
      үй-жайлардың қорғалғандығын тексеруге арналған арнаулы техникалық құралдардың сапасы жөнiндегi сертификаттың болуы;  </w:t>
      </w:r>
      <w:r>
        <w:br/>
      </w:r>
      <w:r>
        <w:rPr>
          <w:rFonts w:ascii="Times New Roman"/>
          <w:b w:val="false"/>
          <w:i w:val="false"/>
          <w:color w:val="000000"/>
          <w:sz w:val="28"/>
        </w:rPr>
        <w:t xml:space="preserve">
      үй-жайларды ақпараттың жайылуы жағынан тексеру мен қорғау әдiстемесi жөнiндегi технологиялық құжаттаманың болуы.  </w:t>
      </w:r>
      <w:r>
        <w:br/>
      </w:r>
      <w:r>
        <w:rPr>
          <w:rFonts w:ascii="Times New Roman"/>
          <w:b w:val="false"/>
          <w:i w:val="false"/>
          <w:color w:val="000000"/>
          <w:sz w:val="28"/>
        </w:rPr>
        <w:t xml:space="preserve">
      14. Арнаулы мақсаттағы техникалық құралдармен байланысты қызмет, жұмысты орындау мен қызмет көрсетудiң техникалық сараптама айқындайтын, жоғары сапасы болғанда жүзеге асырылады.  </w:t>
      </w:r>
      <w:r>
        <w:br/>
      </w:r>
      <w:r>
        <w:rPr>
          <w:rFonts w:ascii="Times New Roman"/>
          <w:b w:val="false"/>
          <w:i w:val="false"/>
          <w:color w:val="000000"/>
          <w:sz w:val="28"/>
        </w:rPr>
        <w:t xml:space="preserve">
      15. Арнаулы техникалық құралдарды әзiрлеуге, шығаруға және жөндеуге байланысты қызметтi жүзеге асыру ақырғы өнiмдi техникалық сараптамадан өткiзудi көздейдi.  </w:t>
      </w:r>
      <w:r>
        <w:br/>
      </w:r>
      <w:r>
        <w:rPr>
          <w:rFonts w:ascii="Times New Roman"/>
          <w:b w:val="false"/>
          <w:i w:val="false"/>
          <w:color w:val="000000"/>
          <w:sz w:val="28"/>
        </w:rPr>
        <w:t xml:space="preserve">
      16. Арнаулы мақсаттағы техникалық құралдармен байланысты қызметке лицензия сұраған заңды жеке тұлғалар мынадай негiзгi талаптарға сай болуға тиiс:  </w:t>
      </w:r>
      <w:r>
        <w:br/>
      </w:r>
      <w:r>
        <w:rPr>
          <w:rFonts w:ascii="Times New Roman"/>
          <w:b w:val="false"/>
          <w:i w:val="false"/>
          <w:color w:val="000000"/>
          <w:sz w:val="28"/>
        </w:rPr>
        <w:t xml:space="preserve">
      инженерлiк-техникалық қызметшiлерiнiң өтiнiш берiлген қызмет саласында бiлiктiлiгiнiң және кемiнде үш жыл жұмыс тәжiрибесiнiң болуы;  </w:t>
      </w:r>
      <w:r>
        <w:br/>
      </w:r>
      <w:r>
        <w:rPr>
          <w:rFonts w:ascii="Times New Roman"/>
          <w:b w:val="false"/>
          <w:i w:val="false"/>
          <w:color w:val="000000"/>
          <w:sz w:val="28"/>
        </w:rPr>
        <w:t xml:space="preserve">
      "Қазақстан Республикасының мемлекеттiк құпияларын қорғау туралы" Заңға сәйкес лицензияланатын қызметпен айналысуға медициналық қарсы дәлелдердiң болмауы.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Лицензиялар: түрлерi, нысандары және мазмұны </w:t>
      </w:r>
    </w:p>
    <w:bookmarkEnd w:id="5"/>
    <w:p>
      <w:pPr>
        <w:spacing w:after="0"/>
        <w:ind w:left="0"/>
        <w:jc w:val="both"/>
      </w:pPr>
      <w:r>
        <w:rPr>
          <w:rFonts w:ascii="Times New Roman"/>
          <w:b w:val="false"/>
          <w:i w:val="false"/>
          <w:color w:val="000000"/>
          <w:sz w:val="28"/>
        </w:rPr>
        <w:t xml:space="preserve">       17. Лицензия оның иесiнiң (заңды немесе жеке тұлғаның) арнаулы мақсаттағы техникалық құралдармен байланысты қызметтi белгiлi бiр аумақтық шекарада, көрсетiлген мақсатқа сәйкес, белгiленген мерзiм iшiнде, лицензияға енгiзiлген талаптар мен шарттарды орындаған жағдайда жүзеге асыруға құқығын куәландыратын құжат болып табылады.  </w:t>
      </w:r>
      <w:r>
        <w:br/>
      </w:r>
      <w:r>
        <w:rPr>
          <w:rFonts w:ascii="Times New Roman"/>
          <w:b w:val="false"/>
          <w:i w:val="false"/>
          <w:color w:val="000000"/>
          <w:sz w:val="28"/>
        </w:rPr>
        <w:t xml:space="preserve">
      18. Қызметтiң әрбiр түрiне лицензиялаудың құрылымына сәйкес жеке лицензия берiледi. Кәсiпкерлiк қызметтiң бiрнеше түрiн жүргiзуге бiр лицензия берілуi мүмкiн. </w:t>
      </w:r>
      <w:r>
        <w:br/>
      </w:r>
      <w:r>
        <w:rPr>
          <w:rFonts w:ascii="Times New Roman"/>
          <w:b w:val="false"/>
          <w:i w:val="false"/>
          <w:color w:val="000000"/>
          <w:sz w:val="28"/>
        </w:rPr>
        <w:t xml:space="preserve">
      19. Лицензиялар ажырағысыз болып табылады, яғни лицензиат оларды басқа заңды немесе жеке тұлғаларға бере алмайды. Лицензияның күшi лицензиатпен шарттық қарым-қатынастағы үшiншi тұлғаға тарамайды. </w:t>
      </w:r>
      <w:r>
        <w:br/>
      </w:r>
      <w:r>
        <w:rPr>
          <w:rFonts w:ascii="Times New Roman"/>
          <w:b w:val="false"/>
          <w:i w:val="false"/>
          <w:color w:val="000000"/>
          <w:sz w:val="28"/>
        </w:rPr>
        <w:t xml:space="preserve">
      20. Лицензиялардың қолданылу мерзiмi: </w:t>
      </w:r>
      <w:r>
        <w:br/>
      </w:r>
      <w:r>
        <w:rPr>
          <w:rFonts w:ascii="Times New Roman"/>
          <w:b w:val="false"/>
          <w:i w:val="false"/>
          <w:color w:val="000000"/>
          <w:sz w:val="28"/>
        </w:rPr>
        <w:t xml:space="preserve">
      лицензиарлар мерзiмiне қарай бас лицензия және бiр жолғы лицензия болуы мүмкiн. </w:t>
      </w:r>
      <w:r>
        <w:br/>
      </w:r>
      <w:r>
        <w:rPr>
          <w:rFonts w:ascii="Times New Roman"/>
          <w:b w:val="false"/>
          <w:i w:val="false"/>
          <w:color w:val="000000"/>
          <w:sz w:val="28"/>
        </w:rPr>
        <w:t xml:space="preserve">
      21. Лицензияның нысанын Қазақстан Республикасының Үкiметi белгiлейдi. </w:t>
      </w:r>
    </w:p>
    <w:bookmarkStart w:name="z7" w:id="6"/>
    <w:p>
      <w:pPr>
        <w:spacing w:after="0"/>
        <w:ind w:left="0"/>
        <w:jc w:val="left"/>
      </w:pPr>
      <w:r>
        <w:rPr>
          <w:rFonts w:ascii="Times New Roman"/>
          <w:b/>
          <w:i w:val="false"/>
          <w:color w:val="000000"/>
        </w:rPr>
        <w:t xml:space="preserve"> 
V. Лицензия берудiң шарттары мен тәртiбi </w:t>
      </w:r>
    </w:p>
    <w:bookmarkEnd w:id="6"/>
    <w:p>
      <w:pPr>
        <w:spacing w:after="0"/>
        <w:ind w:left="0"/>
        <w:jc w:val="both"/>
      </w:pPr>
      <w:r>
        <w:rPr>
          <w:rFonts w:ascii="Times New Roman"/>
          <w:b w:val="false"/>
          <w:i w:val="false"/>
          <w:color w:val="000000"/>
          <w:sz w:val="28"/>
        </w:rPr>
        <w:t xml:space="preserve">      22. Арнаулы мақсаттағы техникалық құралдармен байланысты қызметтi жүзеге асыруға құқық беретiн лицензия бiлiктiлiк дәрежесi осы Ережеде қойылған талаптарға сай келетiн заңды немесе жеке тұлғаға (бұдан әрi - өтiнiш берушiге) берiледi.  </w:t>
      </w:r>
      <w:r>
        <w:br/>
      </w:r>
      <w:r>
        <w:rPr>
          <w:rFonts w:ascii="Times New Roman"/>
          <w:b w:val="false"/>
          <w:i w:val="false"/>
          <w:color w:val="000000"/>
          <w:sz w:val="28"/>
        </w:rPr>
        <w:t xml:space="preserve">
      23. Арнаулы техника құралдарымен байланысты қызметтi жүзеге асыруға құқық беру туралы өтiнiш шұғыл-iздестiру қызметiн жүзеге асыратын органның хатының (ұсынымының) негiзiнде қаралады, органнан ол құпия почта арқылы Қазақстан Республикасы Ұлттық қауiпсiздiк комитетiнiң лицензиялау жөнiндегi комиссиясына жiберiледi.  </w:t>
      </w:r>
      <w:r>
        <w:br/>
      </w:r>
      <w:r>
        <w:rPr>
          <w:rFonts w:ascii="Times New Roman"/>
          <w:b w:val="false"/>
          <w:i w:val="false"/>
          <w:color w:val="000000"/>
          <w:sz w:val="28"/>
        </w:rPr>
        <w:t xml:space="preserve">
      24. Лицензия алуға қажеттi құжаттар:  </w:t>
      </w:r>
      <w:r>
        <w:br/>
      </w:r>
      <w:r>
        <w:rPr>
          <w:rFonts w:ascii="Times New Roman"/>
          <w:b w:val="false"/>
          <w:i w:val="false"/>
          <w:color w:val="000000"/>
          <w:sz w:val="28"/>
        </w:rPr>
        <w:t xml:space="preserve">
      1) өтiнiш және белгiленген үлгiдегi толтырылған анкета (қоса берiлiп отыр);  </w:t>
      </w:r>
      <w:r>
        <w:br/>
      </w:r>
      <w:r>
        <w:rPr>
          <w:rFonts w:ascii="Times New Roman"/>
          <w:b w:val="false"/>
          <w:i w:val="false"/>
          <w:color w:val="000000"/>
          <w:sz w:val="28"/>
        </w:rPr>
        <w:t xml:space="preserve">
      2) лицензиаттың бiлiктiлiк талаптарына сай екенiн растайтын құжаттар:  </w:t>
      </w:r>
      <w:r>
        <w:br/>
      </w:r>
      <w:r>
        <w:rPr>
          <w:rFonts w:ascii="Times New Roman"/>
          <w:b w:val="false"/>
          <w:i w:val="false"/>
          <w:color w:val="000000"/>
          <w:sz w:val="28"/>
        </w:rPr>
        <w:t xml:space="preserve">
      құрылтай құжаттарының көшiрмелерi (заңды тұлғалар үшiн кәсiпорынның жарғысы мен құрылтай шарты);  </w:t>
      </w:r>
      <w:r>
        <w:br/>
      </w:r>
      <w:r>
        <w:rPr>
          <w:rFonts w:ascii="Times New Roman"/>
          <w:b w:val="false"/>
          <w:i w:val="false"/>
          <w:color w:val="000000"/>
          <w:sz w:val="28"/>
        </w:rPr>
        <w:t xml:space="preserve">
      заңды тұлғалар үшiн мемлекеттiк тiркеу туралы куәлiктiң көшiрмесi;  </w:t>
      </w:r>
      <w:r>
        <w:br/>
      </w:r>
      <w:r>
        <w:rPr>
          <w:rFonts w:ascii="Times New Roman"/>
          <w:b w:val="false"/>
          <w:i w:val="false"/>
          <w:color w:val="000000"/>
          <w:sz w:val="28"/>
        </w:rPr>
        <w:t xml:space="preserve">
      лицензиялық алымдарды төлегенi туралы құжаттардың көшiрмесi;  </w:t>
      </w:r>
      <w:r>
        <w:br/>
      </w:r>
      <w:r>
        <w:rPr>
          <w:rFonts w:ascii="Times New Roman"/>
          <w:b w:val="false"/>
          <w:i w:val="false"/>
          <w:color w:val="000000"/>
          <w:sz w:val="28"/>
        </w:rPr>
        <w:t xml:space="preserve">
      өтiнiш берiлiп отырған қызмет түрiнiң қауiпсiздiк талаптарының қамтамасыз етiлуiн растайтын құжаттардың көшiрмелерi (оның iшiнде заңдарда көзделген жағдайларда санитарлық және экологиялық бақылау органдарының қорытындылары);  </w:t>
      </w:r>
      <w:r>
        <w:br/>
      </w:r>
      <w:r>
        <w:rPr>
          <w:rFonts w:ascii="Times New Roman"/>
          <w:b w:val="false"/>
          <w:i w:val="false"/>
          <w:color w:val="000000"/>
          <w:sz w:val="28"/>
        </w:rPr>
        <w:t xml:space="preserve">
      арнаулы мақсаттағы техникалық құралдармен жұмыс iстеуге тiкелей қатысы бар қызметкерлердiң белгiленген тәртiп бойынша өздерiне қатысты тексеру шараларын жүргiзуге келiскенiн растайтын құжаттар (заңды тұлғалар үшiн);  </w:t>
      </w:r>
      <w:r>
        <w:br/>
      </w:r>
      <w:r>
        <w:rPr>
          <w:rFonts w:ascii="Times New Roman"/>
          <w:b w:val="false"/>
          <w:i w:val="false"/>
          <w:color w:val="000000"/>
          <w:sz w:val="28"/>
        </w:rPr>
        <w:t xml:space="preserve">
      мемлекеттiк құпияны қорғауды қамтамасыз ету, қызметтiк құпияны құрайтын ақпаратты жария етпеу жөнiндегi талаптарды қызметкерлердiң орындау мiндеттемелерiне қатысты еңбек шарттарының (келiсiм-шарттарының) көшiрмелерi (заңды тұлғалар үшiн).  </w:t>
      </w:r>
      <w:r>
        <w:br/>
      </w:r>
      <w:r>
        <w:rPr>
          <w:rFonts w:ascii="Times New Roman"/>
          <w:b w:val="false"/>
          <w:i w:val="false"/>
          <w:color w:val="000000"/>
          <w:sz w:val="28"/>
        </w:rPr>
        <w:t xml:space="preserve">
      25. Өтiнiш берушiден осы Ережеде көзделмеген құжаттарды талап етуге тыйым салынады.  </w:t>
      </w:r>
      <w:r>
        <w:br/>
      </w:r>
      <w:r>
        <w:rPr>
          <w:rFonts w:ascii="Times New Roman"/>
          <w:b w:val="false"/>
          <w:i w:val="false"/>
          <w:color w:val="000000"/>
          <w:sz w:val="28"/>
        </w:rPr>
        <w:t xml:space="preserve">
      26. Өтiнiштi қарау 24-тармақта көрсетiлген құжаттар мен құқық қорғау ұйымдарының арнаулы тексеру бойынша оң қорытынды болған жағдайда жүргiзiледi.  </w:t>
      </w:r>
      <w:r>
        <w:br/>
      </w:r>
      <w:r>
        <w:rPr>
          <w:rFonts w:ascii="Times New Roman"/>
          <w:b w:val="false"/>
          <w:i w:val="false"/>
          <w:color w:val="000000"/>
          <w:sz w:val="28"/>
        </w:rPr>
        <w:t xml:space="preserve">
      27. Өтiнiштi және онымен қоса берiлген құжаттарды Қазақстан Республикасы Ұлттық қауiпсiздiк комитетiнiң лицензиялау жөнiндегi комиссиясы қарайды. Тiркелген сәттен бастап 30 күннiң iшiнде өтiнiш берушiге не қызметтiң өтiнiлген түрiн жүзеге асыруға лицензия не дәлелдi жазбаша бас тарту берiледi. Өтiнiш пен қоса берiлiп отырған құжаттарды қарау үшiн Қазақстан Республикасының Ұлттық қауiпсiздiк комитетi комиссия құра алады. </w:t>
      </w:r>
    </w:p>
    <w:bookmarkStart w:name="z8" w:id="7"/>
    <w:p>
      <w:pPr>
        <w:spacing w:after="0"/>
        <w:ind w:left="0"/>
        <w:jc w:val="left"/>
      </w:pPr>
      <w:r>
        <w:rPr>
          <w:rFonts w:ascii="Times New Roman"/>
          <w:b/>
          <w:i w:val="false"/>
          <w:color w:val="000000"/>
        </w:rPr>
        <w:t xml:space="preserve"> 
VI. Лицензия бергенi үшiн ақы төлеу </w:t>
      </w:r>
    </w:p>
    <w:bookmarkEnd w:id="7"/>
    <w:p>
      <w:pPr>
        <w:spacing w:after="0"/>
        <w:ind w:left="0"/>
        <w:jc w:val="both"/>
      </w:pPr>
      <w:r>
        <w:rPr>
          <w:rFonts w:ascii="Times New Roman"/>
          <w:b w:val="false"/>
          <w:i w:val="false"/>
          <w:color w:val="000000"/>
          <w:sz w:val="28"/>
        </w:rPr>
        <w:t xml:space="preserve">       28. Лицензиялық алым мен өтiнiштi қарағаны үшiн ақының мөлшерiн, оларды төлеудiң тәртiбiн, сондай-ақ лицензиялық органның пайдасына аударымдардың мөлшерiн Қазақстан Республикасының Үкiметi белгiлейдi. </w:t>
      </w:r>
    </w:p>
    <w:bookmarkStart w:name="z9" w:id="8"/>
    <w:p>
      <w:pPr>
        <w:spacing w:after="0"/>
        <w:ind w:left="0"/>
        <w:jc w:val="left"/>
      </w:pPr>
      <w:r>
        <w:rPr>
          <w:rFonts w:ascii="Times New Roman"/>
          <w:b/>
          <w:i w:val="false"/>
          <w:color w:val="000000"/>
        </w:rPr>
        <w:t xml:space="preserve"> 
VII. Лицензия беруден бас тарту </w:t>
      </w:r>
    </w:p>
    <w:bookmarkEnd w:id="8"/>
    <w:p>
      <w:pPr>
        <w:spacing w:after="0"/>
        <w:ind w:left="0"/>
        <w:jc w:val="both"/>
      </w:pPr>
      <w:r>
        <w:rPr>
          <w:rFonts w:ascii="Times New Roman"/>
          <w:b w:val="false"/>
          <w:i w:val="false"/>
          <w:color w:val="000000"/>
          <w:sz w:val="28"/>
        </w:rPr>
        <w:t xml:space="preserve">      29. Лицензиялаушы орган, егер: </w:t>
      </w:r>
      <w:r>
        <w:br/>
      </w:r>
      <w:r>
        <w:rPr>
          <w:rFonts w:ascii="Times New Roman"/>
          <w:b w:val="false"/>
          <w:i w:val="false"/>
          <w:color w:val="000000"/>
          <w:sz w:val="28"/>
        </w:rPr>
        <w:t xml:space="preserve">
     24-тармақта көрсетiлген барлық құжаттар ұсынылмаса; </w:t>
      </w:r>
      <w:r>
        <w:br/>
      </w:r>
      <w:r>
        <w:rPr>
          <w:rFonts w:ascii="Times New Roman"/>
          <w:b w:val="false"/>
          <w:i w:val="false"/>
          <w:color w:val="000000"/>
          <w:sz w:val="28"/>
        </w:rPr>
        <w:t xml:space="preserve">
     өтiнiш берушi ұсынған құжаттарда жалған немесе бұрмаланған ақпарат болса; </w:t>
      </w:r>
      <w:r>
        <w:br/>
      </w:r>
      <w:r>
        <w:rPr>
          <w:rFonts w:ascii="Times New Roman"/>
          <w:b w:val="false"/>
          <w:i w:val="false"/>
          <w:color w:val="000000"/>
          <w:sz w:val="28"/>
        </w:rPr>
        <w:t xml:space="preserve">
     өтiнiш берушi осы Ережеде белгiленген бiлiктiлiк талаптарына сай болмаса; </w:t>
      </w:r>
      <w:r>
        <w:br/>
      </w:r>
      <w:r>
        <w:rPr>
          <w:rFonts w:ascii="Times New Roman"/>
          <w:b w:val="false"/>
          <w:i w:val="false"/>
          <w:color w:val="000000"/>
          <w:sz w:val="28"/>
        </w:rPr>
        <w:t xml:space="preserve">
     лицензия бергенi үшiн алым төленбесе;  </w:t>
      </w:r>
      <w:r>
        <w:br/>
      </w:r>
      <w:r>
        <w:rPr>
          <w:rFonts w:ascii="Times New Roman"/>
          <w:b w:val="false"/>
          <w:i w:val="false"/>
          <w:color w:val="000000"/>
          <w:sz w:val="28"/>
        </w:rPr>
        <w:t xml:space="preserve">
     арнайы тексерудiң терiс нәтижелерi болса; </w:t>
      </w:r>
      <w:r>
        <w:br/>
      </w:r>
      <w:r>
        <w:rPr>
          <w:rFonts w:ascii="Times New Roman"/>
          <w:b w:val="false"/>
          <w:i w:val="false"/>
          <w:color w:val="000000"/>
          <w:sz w:val="28"/>
        </w:rPr>
        <w:t xml:space="preserve">
     өтiнiш берушiге қатысты соттың қызметтiң осы түрiмен айналысуына тыйым салатын шешiмi болса лицензия беруден бас тартуға құқылы. </w:t>
      </w:r>
      <w:r>
        <w:br/>
      </w:r>
      <w:r>
        <w:rPr>
          <w:rFonts w:ascii="Times New Roman"/>
          <w:b w:val="false"/>
          <w:i w:val="false"/>
          <w:color w:val="000000"/>
          <w:sz w:val="28"/>
        </w:rPr>
        <w:t xml:space="preserve">
     30. Лицензия беруден бас тартылғандығы туралы хабар өтiнiш берушiге өтiнiш берiлген күннен бастап бiр ай мерзiм iшiнде жазбаша нысанда, бас тартудың себептерi көрсетiле отырып ұсынылады.  </w:t>
      </w:r>
      <w:r>
        <w:br/>
      </w:r>
      <w:r>
        <w:rPr>
          <w:rFonts w:ascii="Times New Roman"/>
          <w:b w:val="false"/>
          <w:i w:val="false"/>
          <w:color w:val="000000"/>
          <w:sz w:val="28"/>
        </w:rPr>
        <w:t xml:space="preserve">
     31. Егер лицензия мерзiмiнде берiлмесе немесе бас тарту өтiнiш берушiге негiзсiз болып көрiнсе, ол бiр ай мерзiм iшiнде бұл әрекеттерге сот тәртiбiмен шағымдануға құқылы.  </w:t>
      </w:r>
    </w:p>
    <w:bookmarkStart w:name="z10" w:id="9"/>
    <w:p>
      <w:pPr>
        <w:spacing w:after="0"/>
        <w:ind w:left="0"/>
        <w:jc w:val="left"/>
      </w:pPr>
      <w:r>
        <w:rPr>
          <w:rFonts w:ascii="Times New Roman"/>
          <w:b/>
          <w:i w:val="false"/>
          <w:color w:val="000000"/>
        </w:rPr>
        <w:t xml:space="preserve"> 
      VIII. Лицензияның қолданылуын тоқтату күшiн жою және оны </w:t>
      </w:r>
      <w:r>
        <w:br/>
      </w:r>
      <w:r>
        <w:rPr>
          <w:rFonts w:ascii="Times New Roman"/>
          <w:b/>
          <w:i w:val="false"/>
          <w:color w:val="000000"/>
        </w:rPr>
        <w:t xml:space="preserve">
керi қайтарып алу </w:t>
      </w:r>
    </w:p>
    <w:bookmarkEnd w:id="9"/>
    <w:p>
      <w:pPr>
        <w:spacing w:after="0"/>
        <w:ind w:left="0"/>
        <w:jc w:val="both"/>
      </w:pPr>
      <w:r>
        <w:rPr>
          <w:rFonts w:ascii="Times New Roman"/>
          <w:b w:val="false"/>
          <w:i w:val="false"/>
          <w:color w:val="000000"/>
          <w:sz w:val="28"/>
        </w:rPr>
        <w:t xml:space="preserve">      32. Лицензиар мынадай жағдайларда: </w:t>
      </w:r>
      <w:r>
        <w:br/>
      </w:r>
      <w:r>
        <w:rPr>
          <w:rFonts w:ascii="Times New Roman"/>
          <w:b w:val="false"/>
          <w:i w:val="false"/>
          <w:color w:val="000000"/>
          <w:sz w:val="28"/>
        </w:rPr>
        <w:t xml:space="preserve">
     лицензиаттан тиiстi өтiнiш түскенде; </w:t>
      </w:r>
      <w:r>
        <w:br/>
      </w:r>
      <w:r>
        <w:rPr>
          <w:rFonts w:ascii="Times New Roman"/>
          <w:b w:val="false"/>
          <w:i w:val="false"/>
          <w:color w:val="000000"/>
          <w:sz w:val="28"/>
        </w:rPr>
        <w:t xml:space="preserve">
     лицензиардың немесе уәкiлеттi органның қызметке тексеру жүргiзуiнiң нәтижесiнде лицензия шарттарының бұзылғандығы анықталғанда; </w:t>
      </w:r>
      <w:r>
        <w:br/>
      </w:r>
      <w:r>
        <w:rPr>
          <w:rFonts w:ascii="Times New Roman"/>
          <w:b w:val="false"/>
          <w:i w:val="false"/>
          <w:color w:val="000000"/>
          <w:sz w:val="28"/>
        </w:rPr>
        <w:t xml:space="preserve">
     лицензия алу үшiн ұсынылған құжаттардан жалған деректер табылғанда; </w:t>
      </w:r>
      <w:r>
        <w:br/>
      </w:r>
      <w:r>
        <w:rPr>
          <w:rFonts w:ascii="Times New Roman"/>
          <w:b w:val="false"/>
          <w:i w:val="false"/>
          <w:color w:val="000000"/>
          <w:sz w:val="28"/>
        </w:rPr>
        <w:t xml:space="preserve">
     лицензиядағы лицензия ережелерi мен талаптарының сақталуына бақылау жасау үшiн қажеттi мәлiметтердi лицензиарға ұсынудан бас тартылған жағдайда лицензияның күшiн алты айға дейiн мерзiмге тоқтата алады.  </w:t>
      </w:r>
      <w:r>
        <w:br/>
      </w:r>
      <w:r>
        <w:rPr>
          <w:rFonts w:ascii="Times New Roman"/>
          <w:b w:val="false"/>
          <w:i w:val="false"/>
          <w:color w:val="000000"/>
          <w:sz w:val="28"/>
        </w:rPr>
        <w:t xml:space="preserve">
      Тоқтатылған уақыт лицензия күшiнде болатын жалпы мерзiмге кiредi.  </w:t>
      </w:r>
      <w:r>
        <w:br/>
      </w:r>
      <w:r>
        <w:rPr>
          <w:rFonts w:ascii="Times New Roman"/>
          <w:b w:val="false"/>
          <w:i w:val="false"/>
          <w:color w:val="000000"/>
          <w:sz w:val="28"/>
        </w:rPr>
        <w:t xml:space="preserve">
      33. Лицензиат лицензия күшiн тоқтату туралы шешiмге сот тәртiбiмен шағымдануға құқылы.  </w:t>
      </w:r>
      <w:r>
        <w:br/>
      </w:r>
      <w:r>
        <w:rPr>
          <w:rFonts w:ascii="Times New Roman"/>
          <w:b w:val="false"/>
          <w:i w:val="false"/>
          <w:color w:val="000000"/>
          <w:sz w:val="28"/>
        </w:rPr>
        <w:t xml:space="preserve">
      34. Лицензияның күшi тоқтатылған себептер жойылғаннан кейiн (бiрақ алты айдан кешiктiрмей) лицензия қайта күшiне енедi. Лицензия лицензиялаушы орган тиiстi шешiм қабылдағаннан кейiн қайта күшiне енген болып есептеледi, бұл туралы лицензиат пен салық қызметi органдарына үш күн мерзiм iшiнде хабарланады. </w:t>
      </w:r>
      <w:r>
        <w:br/>
      </w:r>
      <w:r>
        <w:rPr>
          <w:rFonts w:ascii="Times New Roman"/>
          <w:b w:val="false"/>
          <w:i w:val="false"/>
          <w:color w:val="000000"/>
          <w:sz w:val="28"/>
        </w:rPr>
        <w:t xml:space="preserve">
     35. Лицензия тек: </w:t>
      </w:r>
      <w:r>
        <w:br/>
      </w:r>
      <w:r>
        <w:rPr>
          <w:rFonts w:ascii="Times New Roman"/>
          <w:b w:val="false"/>
          <w:i w:val="false"/>
          <w:color w:val="000000"/>
          <w:sz w:val="28"/>
        </w:rPr>
        <w:t xml:space="preserve">
     лицензия берiлген мерзiм аяқталғанда; </w:t>
      </w:r>
      <w:r>
        <w:br/>
      </w:r>
      <w:r>
        <w:rPr>
          <w:rFonts w:ascii="Times New Roman"/>
          <w:b w:val="false"/>
          <w:i w:val="false"/>
          <w:color w:val="000000"/>
          <w:sz w:val="28"/>
        </w:rPr>
        <w:t xml:space="preserve">
     лицензия берiлген әрекеттер толық көлемiнде орындалғанда; </w:t>
      </w:r>
      <w:r>
        <w:br/>
      </w:r>
      <w:r>
        <w:rPr>
          <w:rFonts w:ascii="Times New Roman"/>
          <w:b w:val="false"/>
          <w:i w:val="false"/>
          <w:color w:val="000000"/>
          <w:sz w:val="28"/>
        </w:rPr>
        <w:t xml:space="preserve">
     лицензия керi қайтарылып алынғанда; </w:t>
      </w:r>
      <w:r>
        <w:br/>
      </w:r>
      <w:r>
        <w:rPr>
          <w:rFonts w:ascii="Times New Roman"/>
          <w:b w:val="false"/>
          <w:i w:val="false"/>
          <w:color w:val="000000"/>
          <w:sz w:val="28"/>
        </w:rPr>
        <w:t xml:space="preserve">
     азамат кәсiпкерлiк қызметiн тоқтатқанда, заңды тұлға қайта ұйымдастырылғанда немесе таратылғанда ғана өз күшiн жояды. </w:t>
      </w:r>
      <w:r>
        <w:br/>
      </w:r>
      <w:r>
        <w:rPr>
          <w:rFonts w:ascii="Times New Roman"/>
          <w:b w:val="false"/>
          <w:i w:val="false"/>
          <w:color w:val="000000"/>
          <w:sz w:val="28"/>
        </w:rPr>
        <w:t xml:space="preserve">
     Заңды тұлға қайта тiркелген кезде лицензия мерзiмi аяқталғанға дейiн сақталады. </w:t>
      </w:r>
      <w:r>
        <w:br/>
      </w:r>
      <w:r>
        <w:rPr>
          <w:rFonts w:ascii="Times New Roman"/>
          <w:b w:val="false"/>
          <w:i w:val="false"/>
          <w:color w:val="000000"/>
          <w:sz w:val="28"/>
        </w:rPr>
        <w:t xml:space="preserve">
     36. Лицензия күшiнiң жойылуына байланысты дауларды сот шешедi. </w:t>
      </w:r>
      <w:r>
        <w:br/>
      </w:r>
      <w:r>
        <w:rPr>
          <w:rFonts w:ascii="Times New Roman"/>
          <w:b w:val="false"/>
          <w:i w:val="false"/>
          <w:color w:val="000000"/>
          <w:sz w:val="28"/>
        </w:rPr>
        <w:t xml:space="preserve">
     37. Егер заң актiлерiнде өзгеше көзделмесе, мынадай жағдайларда: </w:t>
      </w:r>
      <w:r>
        <w:br/>
      </w:r>
      <w:r>
        <w:rPr>
          <w:rFonts w:ascii="Times New Roman"/>
          <w:b w:val="false"/>
          <w:i w:val="false"/>
          <w:color w:val="000000"/>
          <w:sz w:val="28"/>
        </w:rPr>
        <w:t xml:space="preserve">
     лицензиат лицензияда көрсетiлген талаптарды орындамағанда; </w:t>
      </w:r>
      <w:r>
        <w:br/>
      </w:r>
      <w:r>
        <w:rPr>
          <w:rFonts w:ascii="Times New Roman"/>
          <w:b w:val="false"/>
          <w:i w:val="false"/>
          <w:color w:val="000000"/>
          <w:sz w:val="28"/>
        </w:rPr>
        <w:t xml:space="preserve">
     сот лицензиатқа лицензия берiлген қызмет түрiмен айналысуға тыйым салғанда; </w:t>
      </w:r>
      <w:r>
        <w:br/>
      </w:r>
      <w:r>
        <w:rPr>
          <w:rFonts w:ascii="Times New Roman"/>
          <w:b w:val="false"/>
          <w:i w:val="false"/>
          <w:color w:val="000000"/>
          <w:sz w:val="28"/>
        </w:rPr>
        <w:t xml:space="preserve">
     лицензиар лицензияның күшiн тоқтатқан себептер жойылмағанда лицензия сот тәртiбiмен керi қайтарылып алынуы мүмкiн. </w:t>
      </w:r>
      <w:r>
        <w:br/>
      </w:r>
      <w:r>
        <w:rPr>
          <w:rFonts w:ascii="Times New Roman"/>
          <w:b w:val="false"/>
          <w:i w:val="false"/>
          <w:color w:val="000000"/>
          <w:sz w:val="28"/>
        </w:rPr>
        <w:t xml:space="preserve">
     38. Лицензияның күшi тоқтатылған кезде лицензия беру үшiн төленген алым қайтарылмайды. </w:t>
      </w:r>
      <w:r>
        <w:br/>
      </w:r>
      <w:r>
        <w:rPr>
          <w:rFonts w:ascii="Times New Roman"/>
          <w:b w:val="false"/>
          <w:i w:val="false"/>
          <w:color w:val="000000"/>
          <w:sz w:val="28"/>
        </w:rPr>
        <w:t xml:space="preserve">
     39. Лицензияның күшi тоқтатылған жағдайда лицензиар (лицензиялық комиссия) мұндай шешiм қабылдағаннан кейiн бiр апта мерзiм iшiнде лицензия иелерiне тоқтату себептерiн көрсете отырып, жазбаша нысанда хабарлайды.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IХ. Лицензиаттардың құқықтары мен мiндеттерi </w:t>
      </w:r>
    </w:p>
    <w:bookmarkEnd w:id="10"/>
    <w:p>
      <w:pPr>
        <w:spacing w:after="0"/>
        <w:ind w:left="0"/>
        <w:jc w:val="both"/>
      </w:pPr>
      <w:r>
        <w:rPr>
          <w:rFonts w:ascii="Times New Roman"/>
          <w:b w:val="false"/>
          <w:i w:val="false"/>
          <w:color w:val="000000"/>
          <w:sz w:val="28"/>
        </w:rPr>
        <w:t xml:space="preserve">      40. Лицензия иелерi: </w:t>
      </w:r>
      <w:r>
        <w:br/>
      </w:r>
      <w:r>
        <w:rPr>
          <w:rFonts w:ascii="Times New Roman"/>
          <w:b w:val="false"/>
          <w:i w:val="false"/>
          <w:color w:val="000000"/>
          <w:sz w:val="28"/>
        </w:rPr>
        <w:t xml:space="preserve">
     лицензияның барлық шарттарының оның бүкiл қолданылу мерзiмi iшiнде орындалуын; </w:t>
      </w:r>
      <w:r>
        <w:br/>
      </w:r>
      <w:r>
        <w:rPr>
          <w:rFonts w:ascii="Times New Roman"/>
          <w:b w:val="false"/>
          <w:i w:val="false"/>
          <w:color w:val="000000"/>
          <w:sz w:val="28"/>
        </w:rPr>
        <w:t xml:space="preserve">
     лицензиялаушы органның сұратуы бойынша статистикалық және анықтамалық деректердi, лицензияланатын қызметке байланысты басқа мәлiметтердi берудi;  </w:t>
      </w:r>
      <w:r>
        <w:br/>
      </w:r>
      <w:r>
        <w:rPr>
          <w:rFonts w:ascii="Times New Roman"/>
          <w:b w:val="false"/>
          <w:i w:val="false"/>
          <w:color w:val="000000"/>
          <w:sz w:val="28"/>
        </w:rPr>
        <w:t xml:space="preserve">
      лицензиат жүзеге асыратын қызметке инспекциялық тексеру жүргiзу мүмкiндiгiн;  </w:t>
      </w:r>
      <w:r>
        <w:br/>
      </w:r>
      <w:r>
        <w:rPr>
          <w:rFonts w:ascii="Times New Roman"/>
          <w:b w:val="false"/>
          <w:i w:val="false"/>
          <w:color w:val="000000"/>
          <w:sz w:val="28"/>
        </w:rPr>
        <w:t xml:space="preserve">
      Қазақстан Республикасы заңдарының талаптарын, арнаулы техникалық құралдарды, ақпаратты қорғаудың криптографиялық құралдарын техникалық пайдалану мен қызмет көрсетудiң белгiленген нормаларын, ережелерiн сақтауды қамтамасыз етуге мiндеттi.  </w:t>
      </w:r>
      <w:r>
        <w:br/>
      </w:r>
      <w:r>
        <w:rPr>
          <w:rFonts w:ascii="Times New Roman"/>
          <w:b w:val="false"/>
          <w:i w:val="false"/>
          <w:color w:val="000000"/>
          <w:sz w:val="28"/>
        </w:rPr>
        <w:t xml:space="preserve">
      41. Лицензиаттың лицензиардың рұқсатынсыз өзi жасап шығаратын немесе сататын арнаулы техникалық құралдарды жарнамалауға, оның мақсаты, тактикалық-техникалық сипаттамасы және оны қолдану тәсiлдерi туралы ақпаратты таратуға құқығы жоқ.  </w:t>
      </w:r>
      <w:r>
        <w:br/>
      </w:r>
      <w:r>
        <w:rPr>
          <w:rFonts w:ascii="Times New Roman"/>
          <w:b w:val="false"/>
          <w:i w:val="false"/>
          <w:color w:val="000000"/>
          <w:sz w:val="28"/>
        </w:rPr>
        <w:t xml:space="preserve">
      42. Арнаулы мақсаттағы техникалық құралдармен байланысты қызметтi тиiстi лицензиясыз немесе лицензиялық нормалар мен ережелердi сақтамай жүзеге асыруы Қазақстан Республикасының заңдарында белгiленген жауаптылыққа әкеп соғады.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Х. Лицензия шарттарының орындалуына бақылау жасау  </w:t>
      </w:r>
    </w:p>
    <w:bookmarkEnd w:id="11"/>
    <w:p>
      <w:pPr>
        <w:spacing w:after="0"/>
        <w:ind w:left="0"/>
        <w:jc w:val="both"/>
      </w:pPr>
      <w:r>
        <w:rPr>
          <w:rFonts w:ascii="Times New Roman"/>
          <w:b w:val="false"/>
          <w:i w:val="false"/>
          <w:color w:val="000000"/>
          <w:sz w:val="28"/>
        </w:rPr>
        <w:t xml:space="preserve">      43. Лицензияда көзделген шарттардың орындалуына бақылауды лицензиар жүзеге асырады, оның:  </w:t>
      </w:r>
      <w:r>
        <w:br/>
      </w:r>
      <w:r>
        <w:rPr>
          <w:rFonts w:ascii="Times New Roman"/>
          <w:b w:val="false"/>
          <w:i w:val="false"/>
          <w:color w:val="000000"/>
          <w:sz w:val="28"/>
        </w:rPr>
        <w:t xml:space="preserve">
      лицензиаттың жүзеге асыруына, лицензия берiлген қызметiне жоспарлы және жоспардан тыс тексерулер жүргiзуге;  </w:t>
      </w:r>
      <w:r>
        <w:br/>
      </w:r>
      <w:r>
        <w:rPr>
          <w:rFonts w:ascii="Times New Roman"/>
          <w:b w:val="false"/>
          <w:i w:val="false"/>
          <w:color w:val="000000"/>
          <w:sz w:val="28"/>
        </w:rPr>
        <w:t xml:space="preserve">
      техникалық сипаттамалардың арнаулы техникалық құралдар мен ақпаратты қорғаудың криптографиялық құралдарын техникалық пайдаланудың және қызмет көрсетудiң нормалары мен ережелерiне сай келуiн анықтау мақсатымен инспекция жүргiзуге;  </w:t>
      </w:r>
      <w:r>
        <w:br/>
      </w:r>
      <w:r>
        <w:rPr>
          <w:rFonts w:ascii="Times New Roman"/>
          <w:b w:val="false"/>
          <w:i w:val="false"/>
          <w:color w:val="000000"/>
          <w:sz w:val="28"/>
        </w:rPr>
        <w:t xml:space="preserve">
      жүргiзiлген тексерулердiң қорытындыларын жасауға және оларды лицензиатқа жiберуге құқығы бар.  </w:t>
      </w:r>
      <w:r>
        <w:br/>
      </w:r>
      <w:r>
        <w:rPr>
          <w:rFonts w:ascii="Times New Roman"/>
          <w:b w:val="false"/>
          <w:i w:val="false"/>
          <w:color w:val="000000"/>
          <w:sz w:val="28"/>
        </w:rPr>
        <w:t xml:space="preserve">
      44. Жоспарлы тексерулер мен инспекциялар жүргiзудiң саны мен мерзiмi лицензиатпен келiсiледi, бiрақ ол жарты жылда бiр реттен артық жүргiзiлмеуге тиiс.  </w:t>
      </w:r>
      <w:r>
        <w:br/>
      </w:r>
      <w:r>
        <w:rPr>
          <w:rFonts w:ascii="Times New Roman"/>
          <w:b w:val="false"/>
          <w:i w:val="false"/>
          <w:color w:val="000000"/>
          <w:sz w:val="28"/>
        </w:rPr>
        <w:t xml:space="preserve">
      45. Лицензиар лицензия бланкiлерiн сатып алуды, есепке алуды және сақтауды жүзеге асырады. Лицензиялар ұсынушы үшiн бағалы қағаздар деңгейiнде қорғалған, есептiк сериясы мен нөмiрi бар үлгi бланкiлерде ресiмделедi.  </w:t>
      </w:r>
      <w:r>
        <w:br/>
      </w:r>
      <w:r>
        <w:rPr>
          <w:rFonts w:ascii="Times New Roman"/>
          <w:b w:val="false"/>
          <w:i w:val="false"/>
          <w:color w:val="000000"/>
          <w:sz w:val="28"/>
        </w:rPr>
        <w:t xml:space="preserve">
      46. Лицензиар арнаулы мақсаттағы техникалық құралдармен байланысты қызметке тiркелген лицензиялардың бiрыңғай республикалық тiзiлiмiн, сондай-ақ, тоқтатылған, керi қайтарылып алынған және күшiн жойған лицензиялардың тiзiлiмiн жүргiзедi. </w:t>
      </w:r>
    </w:p>
    <w:bookmarkStart w:name="z13" w:id="12"/>
    <w:p>
      <w:pPr>
        <w:spacing w:after="0"/>
        <w:ind w:left="0"/>
        <w:jc w:val="left"/>
      </w:pPr>
      <w:r>
        <w:rPr>
          <w:rFonts w:ascii="Times New Roman"/>
          <w:b/>
          <w:i w:val="false"/>
          <w:color w:val="000000"/>
        </w:rPr>
        <w:t xml:space="preserve"> 
ХI. Лицензиардың жауапкершiлiгi </w:t>
      </w:r>
    </w:p>
    <w:bookmarkEnd w:id="12"/>
    <w:p>
      <w:pPr>
        <w:spacing w:after="0"/>
        <w:ind w:left="0"/>
        <w:jc w:val="both"/>
      </w:pPr>
      <w:r>
        <w:rPr>
          <w:rFonts w:ascii="Times New Roman"/>
          <w:b w:val="false"/>
          <w:i w:val="false"/>
          <w:color w:val="000000"/>
          <w:sz w:val="28"/>
        </w:rPr>
        <w:t xml:space="preserve">      47. Лицензия беруден негiзсiз бас тартқаны, өтiнiштердi қарау мерзiмiн бұзғаны, лицензияның күшiн негiзсiз тоқтатқаны үшiн лицензиар Қазақстан Республикасының қолданылып жүрген заңдарында белгiленген тәртiппен жауап бередi.  </w:t>
      </w:r>
    </w:p>
    <w:p>
      <w:pPr>
        <w:spacing w:after="0"/>
        <w:ind w:left="0"/>
        <w:jc w:val="both"/>
      </w:pPr>
      <w:r>
        <w:rPr>
          <w:rFonts w:ascii="Times New Roman"/>
          <w:b w:val="false"/>
          <w:i w:val="false"/>
          <w:color w:val="000000"/>
          <w:sz w:val="28"/>
        </w:rPr>
        <w:t xml:space="preserve">Қосымша             </w:t>
      </w:r>
    </w:p>
    <w:bookmarkStart w:name="z14" w:id="13"/>
    <w:p>
      <w:pPr>
        <w:spacing w:after="0"/>
        <w:ind w:left="0"/>
        <w:jc w:val="left"/>
      </w:pPr>
      <w:r>
        <w:rPr>
          <w:rFonts w:ascii="Times New Roman"/>
          <w:b/>
          <w:i w:val="false"/>
          <w:color w:val="000000"/>
        </w:rPr>
        <w:t xml:space="preserve"> 
ӨТIНIШ БЕРУШIНIҢ АНКЕТАСЫ </w:t>
      </w:r>
    </w:p>
    <w:bookmarkEnd w:id="13"/>
    <w:p>
      <w:pPr>
        <w:spacing w:after="0"/>
        <w:ind w:left="0"/>
        <w:jc w:val="both"/>
      </w:pPr>
      <w:r>
        <w:rPr>
          <w:rFonts w:ascii="Times New Roman"/>
          <w:b w:val="false"/>
          <w:i w:val="false"/>
          <w:color w:val="000000"/>
          <w:sz w:val="28"/>
        </w:rPr>
        <w:t xml:space="preserve">       1. Кәсiпорынның атауы ______________________________________ </w:t>
      </w:r>
      <w:r>
        <w:br/>
      </w:r>
      <w:r>
        <w:rPr>
          <w:rFonts w:ascii="Times New Roman"/>
          <w:b w:val="false"/>
          <w:i w:val="false"/>
          <w:color w:val="000000"/>
          <w:sz w:val="28"/>
        </w:rPr>
        <w:t xml:space="preserve">
                             (құрылтай құжаттарының көшiрмелерiмен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растауды талап етедi) </w:t>
      </w:r>
      <w:r>
        <w:br/>
      </w:r>
      <w:r>
        <w:rPr>
          <w:rFonts w:ascii="Times New Roman"/>
          <w:b w:val="false"/>
          <w:i w:val="false"/>
          <w:color w:val="000000"/>
          <w:sz w:val="28"/>
        </w:rPr>
        <w:t xml:space="preserve">
     Заңды тұлғаны мемлекеттiк тiркеу туралы куәлiк N ______________ </w:t>
      </w:r>
      <w:r>
        <w:br/>
      </w:r>
      <w:r>
        <w:rPr>
          <w:rFonts w:ascii="Times New Roman"/>
          <w:b w:val="false"/>
          <w:i w:val="false"/>
          <w:color w:val="000000"/>
          <w:sz w:val="28"/>
        </w:rPr>
        <w:t xml:space="preserve">
     19__ ж."____"________________ берiлдi _________________________ </w:t>
      </w:r>
      <w:r>
        <w:br/>
      </w:r>
      <w:r>
        <w:rPr>
          <w:rFonts w:ascii="Times New Roman"/>
          <w:b w:val="false"/>
          <w:i w:val="false"/>
          <w:color w:val="000000"/>
          <w:sz w:val="28"/>
        </w:rPr>
        <w:t xml:space="preserve">
                                          (кiм және қай жерде бердi)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Ұйымдастыру-құқықтық нысаны ___________________________________ </w:t>
      </w:r>
      <w:r>
        <w:br/>
      </w:r>
      <w:r>
        <w:rPr>
          <w:rFonts w:ascii="Times New Roman"/>
          <w:b w:val="false"/>
          <w:i w:val="false"/>
          <w:color w:val="000000"/>
          <w:sz w:val="28"/>
        </w:rPr>
        <w:t xml:space="preserve">
                                      (Құрылтай құжаттарының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көшiрмелерiмен растауды талап етедi)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2. Реквизиттер (тиiстi құжаттардың көшiрмелерiмен растауды </w:t>
      </w:r>
      <w:r>
        <w:br/>
      </w:r>
      <w:r>
        <w:rPr>
          <w:rFonts w:ascii="Times New Roman"/>
          <w:b w:val="false"/>
          <w:i w:val="false"/>
          <w:color w:val="000000"/>
          <w:sz w:val="28"/>
        </w:rPr>
        <w:t xml:space="preserve">
        талап етедi) </w:t>
      </w:r>
      <w:r>
        <w:br/>
      </w:r>
      <w:r>
        <w:rPr>
          <w:rFonts w:ascii="Times New Roman"/>
          <w:b w:val="false"/>
          <w:i w:val="false"/>
          <w:color w:val="000000"/>
          <w:sz w:val="28"/>
        </w:rPr>
        <w:t xml:space="preserve">
     заңды мекен-жайы 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 тел,/бөлiм_______________ </w:t>
      </w:r>
      <w:r>
        <w:br/>
      </w:r>
      <w:r>
        <w:rPr>
          <w:rFonts w:ascii="Times New Roman"/>
          <w:b w:val="false"/>
          <w:i w:val="false"/>
          <w:color w:val="000000"/>
          <w:sz w:val="28"/>
        </w:rPr>
        <w:t xml:space="preserve">
     ____________________________________, факс/бөлiм_______________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Қызмет көрсететiн банктiң атауы _______________________________ </w:t>
      </w:r>
      <w:r>
        <w:br/>
      </w:r>
      <w:r>
        <w:rPr>
          <w:rFonts w:ascii="Times New Roman"/>
          <w:b w:val="false"/>
          <w:i w:val="false"/>
          <w:color w:val="000000"/>
          <w:sz w:val="28"/>
        </w:rPr>
        <w:t xml:space="preserve">
     ____________________________________________________ қаласында: </w:t>
      </w:r>
      <w:r>
        <w:br/>
      </w:r>
      <w:r>
        <w:rPr>
          <w:rFonts w:ascii="Times New Roman"/>
          <w:b w:val="false"/>
          <w:i w:val="false"/>
          <w:color w:val="000000"/>
          <w:sz w:val="28"/>
        </w:rPr>
        <w:t xml:space="preserve">
     Есепшот N ______________________________, код _________________ </w:t>
      </w:r>
      <w:r>
        <w:br/>
      </w:r>
      <w:r>
        <w:rPr>
          <w:rFonts w:ascii="Times New Roman"/>
          <w:b w:val="false"/>
          <w:i w:val="false"/>
          <w:color w:val="000000"/>
          <w:sz w:val="28"/>
        </w:rPr>
        <w:t xml:space="preserve">
     МФО __________________________________________________қаласында </w:t>
      </w:r>
      <w:r>
        <w:br/>
      </w:r>
      <w:r>
        <w:rPr>
          <w:rFonts w:ascii="Times New Roman"/>
          <w:b w:val="false"/>
          <w:i w:val="false"/>
          <w:color w:val="000000"/>
          <w:sz w:val="28"/>
        </w:rPr>
        <w:t xml:space="preserve">
     (есепке қойылғаны туралы салық органдарының мөртаңбасы басылған </w:t>
      </w:r>
      <w:r>
        <w:br/>
      </w:r>
      <w:r>
        <w:rPr>
          <w:rFonts w:ascii="Times New Roman"/>
          <w:b w:val="false"/>
          <w:i w:val="false"/>
          <w:color w:val="000000"/>
          <w:sz w:val="28"/>
        </w:rPr>
        <w:t xml:space="preserve">
     анықтамамен растауды талап етедi) </w:t>
      </w:r>
      <w:r>
        <w:br/>
      </w:r>
      <w:r>
        <w:rPr>
          <w:rFonts w:ascii="Times New Roman"/>
          <w:b w:val="false"/>
          <w:i w:val="false"/>
          <w:color w:val="000000"/>
          <w:sz w:val="28"/>
        </w:rPr>
        <w:t xml:space="preserve">
     3. Кәсiпорынның негiзгi қорларын иелену мен оларға билiк ету </w:t>
      </w:r>
      <w:r>
        <w:br/>
      </w:r>
      <w:r>
        <w:rPr>
          <w:rFonts w:ascii="Times New Roman"/>
          <w:b w:val="false"/>
          <w:i w:val="false"/>
          <w:color w:val="000000"/>
          <w:sz w:val="28"/>
        </w:rPr>
        <w:t xml:space="preserve">
     құқықтары (иелену құқығы - толық өтiнiш берушiнiң, басқа заңды </w:t>
      </w:r>
      <w:r>
        <w:br/>
      </w:r>
      <w:r>
        <w:rPr>
          <w:rFonts w:ascii="Times New Roman"/>
          <w:b w:val="false"/>
          <w:i w:val="false"/>
          <w:color w:val="000000"/>
          <w:sz w:val="28"/>
        </w:rPr>
        <w:t xml:space="preserve">
     тұлғамен бiрлесiп, басқа заңды тұлғаның толық құқығы - жалдау </w:t>
      </w:r>
      <w:r>
        <w:br/>
      </w:r>
      <w:r>
        <w:rPr>
          <w:rFonts w:ascii="Times New Roman"/>
          <w:b w:val="false"/>
          <w:i w:val="false"/>
          <w:color w:val="000000"/>
          <w:sz w:val="28"/>
        </w:rPr>
        <w:t xml:space="preserve">
     құқығымен пайдалануы)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(мүлiкке иелiк ету, шаруашылық иелiк ету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құқығына құжаттардың көшiрмелерiмен растауды талап етедi)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мүлiктi жалдау шарты)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4. Арнаулы мақсаттағы техникалық құралдармен байланысты </w:t>
      </w:r>
      <w:r>
        <w:br/>
      </w:r>
      <w:r>
        <w:rPr>
          <w:rFonts w:ascii="Times New Roman"/>
          <w:b w:val="false"/>
          <w:i w:val="false"/>
          <w:color w:val="000000"/>
          <w:sz w:val="28"/>
        </w:rPr>
        <w:t xml:space="preserve">
     қызметтiң өтiнiш берiлiп отырған түрi: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5. Лицензияның сұралып отырған қолданылу мерзiмi: _____________ </w:t>
      </w:r>
      <w:r>
        <w:br/>
      </w:r>
      <w:r>
        <w:rPr>
          <w:rFonts w:ascii="Times New Roman"/>
          <w:b w:val="false"/>
          <w:i w:val="false"/>
          <w:color w:val="000000"/>
          <w:sz w:val="28"/>
        </w:rPr>
        <w:t xml:space="preserve">
     6. Лицензияның сұралып отырған түрi ___________________________ </w:t>
      </w:r>
      <w:r>
        <w:br/>
      </w:r>
      <w:r>
        <w:rPr>
          <w:rFonts w:ascii="Times New Roman"/>
          <w:b w:val="false"/>
          <w:i w:val="false"/>
          <w:color w:val="000000"/>
          <w:sz w:val="28"/>
        </w:rPr>
        <w:t xml:space="preserve">
     (басты немесе бiр жолғы), бiр жолғы лицензия сұратылғанда - </w:t>
      </w:r>
      <w:r>
        <w:br/>
      </w:r>
      <w:r>
        <w:rPr>
          <w:rFonts w:ascii="Times New Roman"/>
          <w:b w:val="false"/>
          <w:i w:val="false"/>
          <w:color w:val="000000"/>
          <w:sz w:val="28"/>
        </w:rPr>
        <w:t xml:space="preserve">
     лицензия сұратылып отырған операция. </w:t>
      </w:r>
      <w:r>
        <w:br/>
      </w:r>
      <w:r>
        <w:rPr>
          <w:rFonts w:ascii="Times New Roman"/>
          <w:b w:val="false"/>
          <w:i w:val="false"/>
          <w:color w:val="000000"/>
          <w:sz w:val="28"/>
        </w:rPr>
        <w:t xml:space="preserve">
     7. Өтiнiш берiлiп отырған қызмет түрiн жүзеге асыру жөнiндегi </w:t>
      </w:r>
      <w:r>
        <w:br/>
      </w:r>
      <w:r>
        <w:rPr>
          <w:rFonts w:ascii="Times New Roman"/>
          <w:b w:val="false"/>
          <w:i w:val="false"/>
          <w:color w:val="000000"/>
          <w:sz w:val="28"/>
        </w:rPr>
        <w:t xml:space="preserve">
     ниетi _________________________________________________________ </w:t>
      </w:r>
      <w:r>
        <w:br/>
      </w:r>
      <w:r>
        <w:rPr>
          <w:rFonts w:ascii="Times New Roman"/>
          <w:b w:val="false"/>
          <w:i w:val="false"/>
          <w:color w:val="000000"/>
          <w:sz w:val="28"/>
        </w:rPr>
        <w:t xml:space="preserve">
     (сипаттама түрiнде: ықтимал жабдықтаушылар, тұтынушылар,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операциялардың көлемi бизнес-жоспар)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8. Арнаулы мақсаттағы техникалық құралдармен байланысты </w:t>
      </w:r>
      <w:r>
        <w:br/>
      </w:r>
      <w:r>
        <w:rPr>
          <w:rFonts w:ascii="Times New Roman"/>
          <w:b w:val="false"/>
          <w:i w:val="false"/>
          <w:color w:val="000000"/>
          <w:sz w:val="28"/>
        </w:rPr>
        <w:t xml:space="preserve">
     қызметтiң тиiстi түрiн орындау үшiн нормативтiк-әдiстемелiк </w:t>
      </w:r>
      <w:r>
        <w:br/>
      </w:r>
      <w:r>
        <w:rPr>
          <w:rFonts w:ascii="Times New Roman"/>
          <w:b w:val="false"/>
          <w:i w:val="false"/>
          <w:color w:val="000000"/>
          <w:sz w:val="28"/>
        </w:rPr>
        <w:t xml:space="preserve">
     қамтамасыз ету, ұйымдастыру-техникалық мүмкiншiлiктер және </w:t>
      </w:r>
      <w:r>
        <w:br/>
      </w:r>
      <w:r>
        <w:rPr>
          <w:rFonts w:ascii="Times New Roman"/>
          <w:b w:val="false"/>
          <w:i w:val="false"/>
          <w:color w:val="000000"/>
          <w:sz w:val="28"/>
        </w:rPr>
        <w:t xml:space="preserve">
     материалдық-техникалық жарақтандыру туралы деректер (Қазақстан </w:t>
      </w:r>
      <w:r>
        <w:br/>
      </w:r>
      <w:r>
        <w:rPr>
          <w:rFonts w:ascii="Times New Roman"/>
          <w:b w:val="false"/>
          <w:i w:val="false"/>
          <w:color w:val="000000"/>
          <w:sz w:val="28"/>
        </w:rPr>
        <w:t xml:space="preserve">
     Республикасының Ұлттық қауiпсiздiк органдары белгiлеген нысан </w:t>
      </w:r>
      <w:r>
        <w:br/>
      </w:r>
      <w:r>
        <w:rPr>
          <w:rFonts w:ascii="Times New Roman"/>
          <w:b w:val="false"/>
          <w:i w:val="false"/>
          <w:color w:val="000000"/>
          <w:sz w:val="28"/>
        </w:rPr>
        <w:t xml:space="preserve">
     бойынша):______________________________________________________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9. Инвестицияның ықтимал көздерi (өз қаражаты, бюджет есебiнен </w:t>
      </w:r>
      <w:r>
        <w:br/>
      </w:r>
      <w:r>
        <w:rPr>
          <w:rFonts w:ascii="Times New Roman"/>
          <w:b w:val="false"/>
          <w:i w:val="false"/>
          <w:color w:val="000000"/>
          <w:sz w:val="28"/>
        </w:rPr>
        <w:t xml:space="preserve">
     қаржыландыру, үкiмет кепiлдiгi бар немесе кепiлдiгi жоқ банк </w:t>
      </w:r>
      <w:r>
        <w:br/>
      </w:r>
      <w:r>
        <w:rPr>
          <w:rFonts w:ascii="Times New Roman"/>
          <w:b w:val="false"/>
          <w:i w:val="false"/>
          <w:color w:val="000000"/>
          <w:sz w:val="28"/>
        </w:rPr>
        <w:t xml:space="preserve">
     несиелерi, акцияларды шығару және сату) _______________________ </w:t>
      </w:r>
      <w:r>
        <w:br/>
      </w:r>
      <w:r>
        <w:rPr>
          <w:rFonts w:ascii="Times New Roman"/>
          <w:b w:val="false"/>
          <w:i w:val="false"/>
          <w:color w:val="000000"/>
          <w:sz w:val="28"/>
        </w:rPr>
        <w:t xml:space="preserve">
                                           (тиiстi құжаттардың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көшiрмесiмен растауды талап етедi)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10. Көрсетiлетiн қызметтi тұтынушылармен қарым-қатынас бойынша </w:t>
      </w:r>
      <w:r>
        <w:br/>
      </w:r>
      <w:r>
        <w:rPr>
          <w:rFonts w:ascii="Times New Roman"/>
          <w:b w:val="false"/>
          <w:i w:val="false"/>
          <w:color w:val="000000"/>
          <w:sz w:val="28"/>
        </w:rPr>
        <w:t xml:space="preserve">
     дербестiк дәрежесi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(дербес жүзеге асырылады, делдалдар - "қызмет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көрсетушiлер" қажет етiледi немесе өтiнiш берушiнiң өзi басқа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заңды тұлғаның делдалы болып табылады, Тиiстi құжаттардың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көшiрмесiмен растауды талап етедi)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11. Анкетаға сонымен қатар мынадай құжаттар қоса берiледi: </w:t>
      </w:r>
      <w:r>
        <w:br/>
      </w:r>
      <w:r>
        <w:rPr>
          <w:rFonts w:ascii="Times New Roman"/>
          <w:b w:val="false"/>
          <w:i w:val="false"/>
          <w:color w:val="000000"/>
          <w:sz w:val="28"/>
        </w:rPr>
        <w:t xml:space="preserve">
     кәсiпорындарда iстейтiн қызметкерлер саны (барлығы); </w:t>
      </w:r>
      <w:r>
        <w:br/>
      </w:r>
      <w:r>
        <w:rPr>
          <w:rFonts w:ascii="Times New Roman"/>
          <w:b w:val="false"/>
          <w:i w:val="false"/>
          <w:color w:val="000000"/>
          <w:sz w:val="28"/>
        </w:rPr>
        <w:t xml:space="preserve">
     кәсiпорында iстейтiн қызметкерлердiң бiлiктiлiгi </w:t>
      </w:r>
      <w:r>
        <w:br/>
      </w:r>
      <w:r>
        <w:rPr>
          <w:rFonts w:ascii="Times New Roman"/>
          <w:b w:val="false"/>
          <w:i w:val="false"/>
          <w:color w:val="000000"/>
          <w:sz w:val="28"/>
        </w:rPr>
        <w:t xml:space="preserve">
     (ғылыми-техникалық қызметкер /ҒТҚ/, инженерлiк-техникалық </w:t>
      </w:r>
      <w:r>
        <w:br/>
      </w:r>
      <w:r>
        <w:rPr>
          <w:rFonts w:ascii="Times New Roman"/>
          <w:b w:val="false"/>
          <w:i w:val="false"/>
          <w:color w:val="000000"/>
          <w:sz w:val="28"/>
        </w:rPr>
        <w:t xml:space="preserve">
     қызметкерлер /ИТҚ/, күзетшi, жұмысшылар); </w:t>
      </w:r>
      <w:r>
        <w:br/>
      </w:r>
      <w:r>
        <w:rPr>
          <w:rFonts w:ascii="Times New Roman"/>
          <w:b w:val="false"/>
          <w:i w:val="false"/>
          <w:color w:val="000000"/>
          <w:sz w:val="28"/>
        </w:rPr>
        <w:t xml:space="preserve">
     арнаулы техника бұйымдарымен ақпаратты қорғаудың </w:t>
      </w:r>
      <w:r>
        <w:br/>
      </w:r>
      <w:r>
        <w:rPr>
          <w:rFonts w:ascii="Times New Roman"/>
          <w:b w:val="false"/>
          <w:i w:val="false"/>
          <w:color w:val="000000"/>
          <w:sz w:val="28"/>
        </w:rPr>
        <w:t xml:space="preserve">
     криптографиялық және басқа да құралдарымен iстелетiн </w:t>
      </w:r>
      <w:r>
        <w:br/>
      </w:r>
      <w:r>
        <w:rPr>
          <w:rFonts w:ascii="Times New Roman"/>
          <w:b w:val="false"/>
          <w:i w:val="false"/>
          <w:color w:val="000000"/>
          <w:sz w:val="28"/>
        </w:rPr>
        <w:t xml:space="preserve">
     жұмыстарға тiкелей қатысы бар қызметкерлер (әрқайсысын </w:t>
      </w:r>
      <w:r>
        <w:br/>
      </w:r>
      <w:r>
        <w:rPr>
          <w:rFonts w:ascii="Times New Roman"/>
          <w:b w:val="false"/>
          <w:i w:val="false"/>
          <w:color w:val="000000"/>
          <w:sz w:val="28"/>
        </w:rPr>
        <w:t xml:space="preserve">
     аты-жөнi көрсетiлген тiзiм, олардың әрқайсысының анкеталық </w:t>
      </w:r>
      <w:r>
        <w:br/>
      </w:r>
      <w:r>
        <w:rPr>
          <w:rFonts w:ascii="Times New Roman"/>
          <w:b w:val="false"/>
          <w:i w:val="false"/>
          <w:color w:val="000000"/>
          <w:sz w:val="28"/>
        </w:rPr>
        <w:t xml:space="preserve">
     және өмiрбаяндық деректерi, мамандардың кәсiби даярлығы туралы </w:t>
      </w:r>
      <w:r>
        <w:br/>
      </w:r>
      <w:r>
        <w:rPr>
          <w:rFonts w:ascii="Times New Roman"/>
          <w:b w:val="false"/>
          <w:i w:val="false"/>
          <w:color w:val="000000"/>
          <w:sz w:val="28"/>
        </w:rPr>
        <w:t xml:space="preserve">
     мәлiметтер); қызметкерлердiң көрсетiлген сипаттарының </w:t>
      </w:r>
      <w:r>
        <w:br/>
      </w:r>
      <w:r>
        <w:rPr>
          <w:rFonts w:ascii="Times New Roman"/>
          <w:b w:val="false"/>
          <w:i w:val="false"/>
          <w:color w:val="000000"/>
          <w:sz w:val="28"/>
        </w:rPr>
        <w:t xml:space="preserve">
     өздерiне қатысты құқық қорғау органдарының белгiленген </w:t>
      </w:r>
      <w:r>
        <w:br/>
      </w:r>
      <w:r>
        <w:rPr>
          <w:rFonts w:ascii="Times New Roman"/>
          <w:b w:val="false"/>
          <w:i w:val="false"/>
          <w:color w:val="000000"/>
          <w:sz w:val="28"/>
        </w:rPr>
        <w:t xml:space="preserve">
     тәртiппен тексеру шараларын жүргiзуiне қарсы еместiгi туралы </w:t>
      </w:r>
      <w:r>
        <w:br/>
      </w:r>
      <w:r>
        <w:rPr>
          <w:rFonts w:ascii="Times New Roman"/>
          <w:b w:val="false"/>
          <w:i w:val="false"/>
          <w:color w:val="000000"/>
          <w:sz w:val="28"/>
        </w:rPr>
        <w:t xml:space="preserve">
      жазбаша келiсiмi; </w:t>
      </w:r>
      <w:r>
        <w:br/>
      </w:r>
      <w:r>
        <w:rPr>
          <w:rFonts w:ascii="Times New Roman"/>
          <w:b w:val="false"/>
          <w:i w:val="false"/>
          <w:color w:val="000000"/>
          <w:sz w:val="28"/>
        </w:rPr>
        <w:t xml:space="preserve">
     арнаулы мақсаттағы техникалық құралдарға қатысты ақпаратты </w:t>
      </w:r>
      <w:r>
        <w:br/>
      </w:r>
      <w:r>
        <w:rPr>
          <w:rFonts w:ascii="Times New Roman"/>
          <w:b w:val="false"/>
          <w:i w:val="false"/>
          <w:color w:val="000000"/>
          <w:sz w:val="28"/>
        </w:rPr>
        <w:t xml:space="preserve">
     таратпау жөнiндегi талаптарды орындауы туралы мiндеттемесi </w:t>
      </w:r>
      <w:r>
        <w:br/>
      </w:r>
      <w:r>
        <w:rPr>
          <w:rFonts w:ascii="Times New Roman"/>
          <w:b w:val="false"/>
          <w:i w:val="false"/>
          <w:color w:val="000000"/>
          <w:sz w:val="28"/>
        </w:rPr>
        <w:t xml:space="preserve">
     көрсетiлген еңбек шартының (контрактiсiнiң) көшiрмесi; </w:t>
      </w:r>
      <w:r>
        <w:br/>
      </w:r>
      <w:r>
        <w:rPr>
          <w:rFonts w:ascii="Times New Roman"/>
          <w:b w:val="false"/>
          <w:i w:val="false"/>
          <w:color w:val="000000"/>
          <w:sz w:val="28"/>
        </w:rPr>
        <w:t xml:space="preserve">
     қызметтiң арнаулы мақсаттағы техникалық құралдармен байланысты </w:t>
      </w:r>
      <w:r>
        <w:br/>
      </w:r>
      <w:r>
        <w:rPr>
          <w:rFonts w:ascii="Times New Roman"/>
          <w:b w:val="false"/>
          <w:i w:val="false"/>
          <w:color w:val="000000"/>
          <w:sz w:val="28"/>
        </w:rPr>
        <w:t xml:space="preserve">
     түрiне техникалық сараптама жүргiзу туралы лицензиялаушы </w:t>
      </w:r>
      <w:r>
        <w:br/>
      </w:r>
      <w:r>
        <w:rPr>
          <w:rFonts w:ascii="Times New Roman"/>
          <w:b w:val="false"/>
          <w:i w:val="false"/>
          <w:color w:val="000000"/>
          <w:sz w:val="28"/>
        </w:rPr>
        <w:t xml:space="preserve">
     органмен келiсiмi (лицензиар белгiлейтiн нысан бойынша); </w:t>
      </w:r>
      <w:r>
        <w:br/>
      </w:r>
      <w:r>
        <w:rPr>
          <w:rFonts w:ascii="Times New Roman"/>
          <w:b w:val="false"/>
          <w:i w:val="false"/>
          <w:color w:val="000000"/>
          <w:sz w:val="28"/>
        </w:rPr>
        <w:t xml:space="preserve">
     арнаулы мақсаттағы техникалық құралдармен байланысты қызметтiң </w:t>
      </w:r>
      <w:r>
        <w:br/>
      </w:r>
      <w:r>
        <w:rPr>
          <w:rFonts w:ascii="Times New Roman"/>
          <w:b w:val="false"/>
          <w:i w:val="false"/>
          <w:color w:val="000000"/>
          <w:sz w:val="28"/>
        </w:rPr>
        <w:t xml:space="preserve">
     өтiнiш берiлген түрiнiң қауiпсiздiгi (соның iшiнде санитарлық, </w:t>
      </w:r>
      <w:r>
        <w:br/>
      </w:r>
      <w:r>
        <w:rPr>
          <w:rFonts w:ascii="Times New Roman"/>
          <w:b w:val="false"/>
          <w:i w:val="false"/>
          <w:color w:val="000000"/>
          <w:sz w:val="28"/>
        </w:rPr>
        <w:t xml:space="preserve">
     экологиялық және өрт қауiпсiздiгi) қамтамасыз етiлетiндiгiн </w:t>
      </w:r>
      <w:r>
        <w:br/>
      </w:r>
      <w:r>
        <w:rPr>
          <w:rFonts w:ascii="Times New Roman"/>
          <w:b w:val="false"/>
          <w:i w:val="false"/>
          <w:color w:val="000000"/>
          <w:sz w:val="28"/>
        </w:rPr>
        <w:t xml:space="preserve">
     растайтын құжаттардың көшiрмесi (тиiстi құжаттардың </w:t>
      </w:r>
      <w:r>
        <w:br/>
      </w:r>
      <w:r>
        <w:rPr>
          <w:rFonts w:ascii="Times New Roman"/>
          <w:b w:val="false"/>
          <w:i w:val="false"/>
          <w:color w:val="000000"/>
          <w:sz w:val="28"/>
        </w:rPr>
        <w:t xml:space="preserve">
     көшiрмесiмен растауды талап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