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44c9" w14:textId="c324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31 желтоқсандағы N 1747 және 1997 жылғы 30 мамырдағы N 907 қаулыларына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18 маусым N 985. Күшi жойылды - ҚРҮ-нiң 1998.10.27. N 1087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Республикада шарап жасау өнiмдерiн өндiрудi ынталандыру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Үкiметiнiң кейбiр шешiмдерiне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өндiрiлетiн акциздеуге жататын тауарларға және құмар ойын бизнесiне арналған акциздердiң ставкалары туралы" Қазақстан Республикасы Үкiметiнiң 1996 жылғы 31 желтоқсандағы N 1747 қаулысына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P961747_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1996 ж., N 53, 516-құжат):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1-қосымшасына: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"Шараптар" жолындағы "0,2" саны "0,1"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"Шарап материалдары" (Қазақстан Республикасының тауар өндiрушiлерi шарап жасау өнiмдерiн өңдеу үшiн босатқанынан басқа (олардың аталған өнiмдердi өндiруге құқығының бар екендiгiне лицензиясы болған кезде) жолындағы "0,2" саны "0,1" санымен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"Импортталатын акцизделетiн тауарларға арналған акциздердiң ставкалары және жеке адамдардың Қазақстан Республикасының кеден шекарасы арқылы алып өтетен, акциз салуға жатпайтын акцизделетiн тауарлардың нормалары туралы" Қазақстан Республикасы Үкiметiнiң 1997 жылғы 30 мамырдағы N 907 қаулысына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P970907_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қаулының 1-қосымшасына: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"2204 (2204 30-дан басқа) Шараптар, шампан шараптары" жолындағы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"0,8" саны "0,4"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"2205, 2206 00** шарап материалдары" жолындағы "0,8" саны "0,4"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қаулының атқарылуына бақылау жасау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Қаржы министрлiгiне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жариялауға жатады.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