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44c9" w14:textId="c324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31 желтоқсандағы N 1747 және 1997 жылғы 30 мамырдағы N 907 қаулыларына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18 маусым N 985. Күшi жойылды - ҚРҮ-нiң 1998.10.27. N 1087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Республикада шарап жасау өнiмдерiн өндiрудi ынталандыру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кейбiр шешiмдерiне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өндiрiлетiн акциздеуге жататын тауарларға және құмар ойын бизнесiне арналған акциздердiң ставкалары туралы" Қазақстан Республикасы Үкiметiнiң 1996 жылғы 31 желтоқсандағы N 1747 қаулысына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P961747_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1996 ж., N 53, 516-құжат):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1-қосымшасына: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"Шараптар" жолындағы "0,2" саны "0,1"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"Шарап материалдары" (Қазақстан Республикасының тауар өндiрушiлерi шарап жасау өнiмдерiн өңдеу үшiн босатқанынан басқа (олардың аталған өнiмдердi өндiруге құқығының бар екендiгiне лицензиясы болған кезде) жолындағы "0,2" саны "0,1"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"Импортталатын акцизделетiн тауарларға арналған акциздердiң ставкалары және жеке адамдардың Қазақстан Республикасының кеден шекарасы арқылы алып өтетен, акциз салуға жатпайтын акцизделетiн тауарлардың нормалары туралы" Қазақстан Республикасы Үкiметiнiң 1997 жылғы 30 мамырдағы N 907 қаулысына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P970907_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1-қосымшасына: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"2204 (2204 30-дан басқа) Шараптар, шампан шараптары" жолындағы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"0,8" саны "0,4"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"2205, 2206 00** шарап материалдары" жолындағы "0,8" саны "0,4"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қаулының атқарылуына бақылау жасау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Қаржы министрлiгiне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жариялауға 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