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4081" w14:textId="3b34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 мердiгерлiк тендерлердi дайындау мен өткiзудiң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шiлде N 1056. Күшi жойылды - ҚРҮ-нiң 1998.02.25. N 141 қаулысымен. ~P980141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Құрылыста мердiгерлiк тендерлердi дайындау мен өткiзудiң тәртiбi туралы ереже бекiтiлсiн. </w:t>
      </w:r>
      <w:r>
        <w:br/>
      </w:r>
      <w:r>
        <w:rPr>
          <w:rFonts w:ascii="Times New Roman"/>
          <w:b w:val="false"/>
          <w:i w:val="false"/>
          <w:color w:val="000000"/>
          <w:sz w:val="28"/>
        </w:rPr>
        <w:t xml:space="preserve">
      2. Қазақстан Республикасы Экономика және сауда министрлiгiнiң Құрылыс және сәулет-қала құрылысын бақылау агенттiгi: </w:t>
      </w:r>
      <w:r>
        <w:br/>
      </w:r>
      <w:r>
        <w:rPr>
          <w:rFonts w:ascii="Times New Roman"/>
          <w:b w:val="false"/>
          <w:i w:val="false"/>
          <w:color w:val="000000"/>
          <w:sz w:val="28"/>
        </w:rPr>
        <w:t xml:space="preserve">
      Қазақстан Республикасының Қаржы министрлiгiмен келiсiм бойынша бiр ай мерзiм iшiнде тапсырыс берушi мен құрылыстағы мердiгерлiк тендердiң жеңiмпазының арасында жасалатын үлгiлiк шарттың жобасын әзiрлесiн және бекiтсiн; </w:t>
      </w:r>
      <w:r>
        <w:br/>
      </w:r>
      <w:r>
        <w:rPr>
          <w:rFonts w:ascii="Times New Roman"/>
          <w:b w:val="false"/>
          <w:i w:val="false"/>
          <w:color w:val="000000"/>
          <w:sz w:val="28"/>
        </w:rPr>
        <w:t xml:space="preserve">
      2 айлық мерзiм iшiнде бастапқы тендерлiк және тiркеу құжаттамаларының нысандарын әзiрлесiн және бекiтсiн. </w:t>
      </w:r>
      <w:r>
        <w:br/>
      </w:r>
      <w:r>
        <w:rPr>
          <w:rFonts w:ascii="Times New Roman"/>
          <w:b w:val="false"/>
          <w:i w:val="false"/>
          <w:color w:val="000000"/>
          <w:sz w:val="28"/>
        </w:rPr>
        <w:t xml:space="preserve">
      3. Мыналардың: </w:t>
      </w:r>
      <w:r>
        <w:br/>
      </w:r>
      <w:r>
        <w:rPr>
          <w:rFonts w:ascii="Times New Roman"/>
          <w:b w:val="false"/>
          <w:i w:val="false"/>
          <w:color w:val="000000"/>
          <w:sz w:val="28"/>
        </w:rPr>
        <w:t xml:space="preserve">
      "Қазақстан Республикасында немесе Қазақстан Республикасының кепiлдiгiмен берiлетiн мемлекеттiк қаражат пен инвестициялық кредиттеудiң есебiнен жүзеге асырылатын объектiлердi жобалауды және салуды реттеу туралы" Қазақстан Республикасы Үкiметiнiң 1995 жылғы 14 желтоқсандағы N 1726 қаулысының (Қазақстан Республикасының ПҮАЖ-ы, 1995 ж., N 37, 487-құжат);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"Ақмола қаласында және оның ықпал аймақтарында жоғары және</w:t>
      </w:r>
    </w:p>
    <w:p>
      <w:pPr>
        <w:spacing w:after="0"/>
        <w:ind w:left="0"/>
        <w:jc w:val="both"/>
      </w:pPr>
      <w:r>
        <w:rPr>
          <w:rFonts w:ascii="Times New Roman"/>
          <w:b w:val="false"/>
          <w:i w:val="false"/>
          <w:color w:val="000000"/>
          <w:sz w:val="28"/>
        </w:rPr>
        <w:t>орталық мемлекеттiк органдарды орналастыру үшiн ғимараттарды</w:t>
      </w:r>
    </w:p>
    <w:p>
      <w:pPr>
        <w:spacing w:after="0"/>
        <w:ind w:left="0"/>
        <w:jc w:val="both"/>
      </w:pPr>
      <w:r>
        <w:rPr>
          <w:rFonts w:ascii="Times New Roman"/>
          <w:b w:val="false"/>
          <w:i w:val="false"/>
          <w:color w:val="000000"/>
          <w:sz w:val="28"/>
        </w:rPr>
        <w:t>жобалауға және салуға арналған тендерлер өткiзу жөнiндегi Ереженi</w:t>
      </w:r>
    </w:p>
    <w:p>
      <w:pPr>
        <w:spacing w:after="0"/>
        <w:ind w:left="0"/>
        <w:jc w:val="both"/>
      </w:pPr>
      <w:r>
        <w:rPr>
          <w:rFonts w:ascii="Times New Roman"/>
          <w:b w:val="false"/>
          <w:i w:val="false"/>
          <w:color w:val="000000"/>
          <w:sz w:val="28"/>
        </w:rPr>
        <w:t>бекiту туралы" Қазақстан Республикасы Үкiметiнiң 1996 жылғы 28</w:t>
      </w:r>
    </w:p>
    <w:p>
      <w:pPr>
        <w:spacing w:after="0"/>
        <w:ind w:left="0"/>
        <w:jc w:val="both"/>
      </w:pPr>
      <w:r>
        <w:rPr>
          <w:rFonts w:ascii="Times New Roman"/>
          <w:b w:val="false"/>
          <w:i w:val="false"/>
          <w:color w:val="000000"/>
          <w:sz w:val="28"/>
        </w:rPr>
        <w:t>маусымдағы N 815 қаулысының (Қазақстан Республикасының ПҮАЖ-ы, 1996</w:t>
      </w:r>
    </w:p>
    <w:p>
      <w:pPr>
        <w:spacing w:after="0"/>
        <w:ind w:left="0"/>
        <w:jc w:val="both"/>
      </w:pPr>
      <w:r>
        <w:rPr>
          <w:rFonts w:ascii="Times New Roman"/>
          <w:b w:val="false"/>
          <w:i w:val="false"/>
          <w:color w:val="000000"/>
          <w:sz w:val="28"/>
        </w:rPr>
        <w:t>ж., N 29, 259-құжат)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 шiлдедегi</w:t>
      </w:r>
    </w:p>
    <w:p>
      <w:pPr>
        <w:spacing w:after="0"/>
        <w:ind w:left="0"/>
        <w:jc w:val="both"/>
      </w:pPr>
      <w:r>
        <w:rPr>
          <w:rFonts w:ascii="Times New Roman"/>
          <w:b w:val="false"/>
          <w:i w:val="false"/>
          <w:color w:val="000000"/>
          <w:sz w:val="28"/>
        </w:rPr>
        <w:t>                                         N 1056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Құрылыста мердiгерлiк тендерлердi дайындау мен</w:t>
      </w:r>
    </w:p>
    <w:p>
      <w:pPr>
        <w:spacing w:after="0"/>
        <w:ind w:left="0"/>
        <w:jc w:val="both"/>
      </w:pPr>
      <w:r>
        <w:rPr>
          <w:rFonts w:ascii="Times New Roman"/>
          <w:b w:val="false"/>
          <w:i w:val="false"/>
          <w:color w:val="000000"/>
          <w:sz w:val="28"/>
        </w:rPr>
        <w:t>                       өткiзудiң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Республикасының аумақтарында құрылыста мердiгерлiк тендерлердi дайындаудың, өткiзудiң және олардың қорытындыларын шығарудың тәртiбiн айқындайды. </w:t>
      </w:r>
      <w:r>
        <w:br/>
      </w:r>
      <w:r>
        <w:rPr>
          <w:rFonts w:ascii="Times New Roman"/>
          <w:b w:val="false"/>
          <w:i w:val="false"/>
          <w:color w:val="000000"/>
          <w:sz w:val="28"/>
        </w:rPr>
        <w:t xml:space="preserve">
      Ереженiң қаржыландыруы мемлекеттiң бюджет қаражатының, сондай-ақ үкiметтiк кепiлдiктермен немесе мемлекеттiк банктердiң кепiлдiктерiмен қамтамасыз етiлетiн несиелердiң есебiнен жүзеге асырылатын құрылыс жобаларын орналастыруға және жүзеге асыруға, мердiгерлiк жұмыстар мен қызмет көрсетулердi орындауға арналған мiндеттi сипаттамасы бар. </w:t>
      </w:r>
      <w:r>
        <w:br/>
      </w:r>
      <w:r>
        <w:rPr>
          <w:rFonts w:ascii="Times New Roman"/>
          <w:b w:val="false"/>
          <w:i w:val="false"/>
          <w:color w:val="000000"/>
          <w:sz w:val="28"/>
        </w:rPr>
        <w:t xml:space="preserve">
      Ереже Қазақстан Республикасының аумақтарында орналасқан өндiрiстiк және өндiрiстiк емес мақсаттағы үйлер мен ғимараттардың жаңаларын жобалауға және салуға, бұрынғыларын қайта жаңартуға, техникалық қайта жарақтандыруға және күрделi жөндеуге қолданылады. </w:t>
      </w:r>
      <w:r>
        <w:br/>
      </w:r>
      <w:r>
        <w:rPr>
          <w:rFonts w:ascii="Times New Roman"/>
          <w:b w:val="false"/>
          <w:i w:val="false"/>
          <w:color w:val="000000"/>
          <w:sz w:val="28"/>
        </w:rPr>
        <w:t xml:space="preserve">
      Тендерлердi ұйымдастыру мен өткiзу тендерге барлық үмiткерлер мен қатысушылардың тең құқығын, жеңiмпаздарды анықтау кезiнде объективтiлiктi қамтамасыз етуi тиiс. </w:t>
      </w:r>
      <w:r>
        <w:br/>
      </w:r>
      <w:r>
        <w:rPr>
          <w:rFonts w:ascii="Times New Roman"/>
          <w:b w:val="false"/>
          <w:i w:val="false"/>
          <w:color w:val="000000"/>
          <w:sz w:val="28"/>
        </w:rPr>
        <w:t xml:space="preserve">
      Тендерлерге қатысуға Қазақстан Республикасының аумақтарында тапсырыстарда орындау үшiн қажеттi қызметтердi жүзеге асыруға арналған лицензиялары бар отандық және шетелдiк заңды тұлғалар жiберiледi. </w:t>
      </w:r>
      <w:r>
        <w:br/>
      </w:r>
      <w:r>
        <w:rPr>
          <w:rFonts w:ascii="Times New Roman"/>
          <w:b w:val="false"/>
          <w:i w:val="false"/>
          <w:color w:val="000000"/>
          <w:sz w:val="28"/>
        </w:rPr>
        <w:t>
 </w:t>
      </w:r>
      <w:r>
        <w:br/>
      </w:r>
      <w:r>
        <w:rPr>
          <w:rFonts w:ascii="Times New Roman"/>
          <w:b w:val="false"/>
          <w:i w:val="false"/>
          <w:color w:val="000000"/>
          <w:sz w:val="28"/>
        </w:rPr>
        <w:t xml:space="preserve">
      II. Ережеде пайдаланылатын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Мердiгерлiк тендер - құрылысқа тапсырыстарды орналастыру мақсатымен конкурстық негiзде, жұмыстарды (қызмет көрсетулердi) орындау үшiн екi немесе одан көп қатысушылардың мердiгердi таңдап алуды қамтамасыз ететiн конкурстың айрықша түрi. </w:t>
      </w:r>
      <w:r>
        <w:br/>
      </w:r>
      <w:r>
        <w:rPr>
          <w:rFonts w:ascii="Times New Roman"/>
          <w:b w:val="false"/>
          <w:i w:val="false"/>
          <w:color w:val="000000"/>
          <w:sz w:val="28"/>
        </w:rPr>
        <w:t xml:space="preserve">
      Тендердiң нысанасы - тендер өткiзiлетiн жұмыстардың немесе қызмет көрсетулердiң нақты түрi. </w:t>
      </w:r>
      <w:r>
        <w:br/>
      </w:r>
      <w:r>
        <w:rPr>
          <w:rFonts w:ascii="Times New Roman"/>
          <w:b w:val="false"/>
          <w:i w:val="false"/>
          <w:color w:val="000000"/>
          <w:sz w:val="28"/>
        </w:rPr>
        <w:t xml:space="preserve">
      Тендердiң объектiсi - тендердiң нысанасы соған жататын, өндiрiстiк немесе өндiрiстiк емес объектi. </w:t>
      </w:r>
      <w:r>
        <w:br/>
      </w:r>
      <w:r>
        <w:rPr>
          <w:rFonts w:ascii="Times New Roman"/>
          <w:b w:val="false"/>
          <w:i w:val="false"/>
          <w:color w:val="000000"/>
          <w:sz w:val="28"/>
        </w:rPr>
        <w:t xml:space="preserve">
      Ашық тендер - I тараудағы талаптарға жауап беретiн барлық тiлек бiлдiрген заңды тұлғалар қатысуға жiберiлетiн конкурс. </w:t>
      </w:r>
      <w:r>
        <w:br/>
      </w:r>
      <w:r>
        <w:rPr>
          <w:rFonts w:ascii="Times New Roman"/>
          <w:b w:val="false"/>
          <w:i w:val="false"/>
          <w:color w:val="000000"/>
          <w:sz w:val="28"/>
        </w:rPr>
        <w:t xml:space="preserve">
      Ашық тендер өткiзiлетiндiгi туралы хабарландыру мен оның нәтижелерi бұқаралық ақпарат құралдарында жарияланады. </w:t>
      </w:r>
      <w:r>
        <w:br/>
      </w:r>
      <w:r>
        <w:rPr>
          <w:rFonts w:ascii="Times New Roman"/>
          <w:b w:val="false"/>
          <w:i w:val="false"/>
          <w:color w:val="000000"/>
          <w:sz w:val="28"/>
        </w:rPr>
        <w:t xml:space="preserve">
      Жабық тендер - бұқаралық ақпарат құралдарында жарияланбастан арнайы шақырылған үмiткерлердiң шектеулi санымен өткiзiлетiн конкурс. Жабық тендер мемлекет үшiн айрықша маңызы бар не күрделi технологиялар қолданылатын не жобалауда, құрылысын салуда және пайдалануға беруге ерекше тәжiрибесi бас ұйымдар тартылатын, сондай-ақ құпия технологиясы немесе құпия түпкiлiктi нәтижесi бар объектiлер бойынша жүргiзiледi. </w:t>
      </w:r>
      <w:r>
        <w:br/>
      </w:r>
      <w:r>
        <w:rPr>
          <w:rFonts w:ascii="Times New Roman"/>
          <w:b w:val="false"/>
          <w:i w:val="false"/>
          <w:color w:val="000000"/>
          <w:sz w:val="28"/>
        </w:rPr>
        <w:t xml:space="preserve">
      Тапсырысшы - тапсырысты ұсынушы тұлға не оның уәкiлеттi өкiлi. </w:t>
      </w:r>
      <w:r>
        <w:br/>
      </w:r>
      <w:r>
        <w:rPr>
          <w:rFonts w:ascii="Times New Roman"/>
          <w:b w:val="false"/>
          <w:i w:val="false"/>
          <w:color w:val="000000"/>
          <w:sz w:val="28"/>
        </w:rPr>
        <w:t xml:space="preserve">
      Тапсырыстың кепiлдiгi - тапсырысты қаржыландыруға арналған қаражаттардың бар екенiн немесе оларды тартуды растайтын құжаттар. </w:t>
      </w:r>
      <w:r>
        <w:br/>
      </w:r>
      <w:r>
        <w:rPr>
          <w:rFonts w:ascii="Times New Roman"/>
          <w:b w:val="false"/>
          <w:i w:val="false"/>
          <w:color w:val="000000"/>
          <w:sz w:val="28"/>
        </w:rPr>
        <w:t xml:space="preserve">
      Тендердi ұйымдастырушы - тендердi өткiзудi дайындау тапсырылған тапсырысшы уәкiлеттендiрген тұлға. </w:t>
      </w:r>
      <w:r>
        <w:br/>
      </w:r>
      <w:r>
        <w:rPr>
          <w:rFonts w:ascii="Times New Roman"/>
          <w:b w:val="false"/>
          <w:i w:val="false"/>
          <w:color w:val="000000"/>
          <w:sz w:val="28"/>
        </w:rPr>
        <w:t xml:space="preserve">
      Тендер комиссиясы - тендердi өткiзу және оның жеңiмпазын айқындау үшiн тапсырысшы (тендердi ұйымдастырушы) құратын тұрақты немесе уақытша алқалық орган. </w:t>
      </w:r>
      <w:r>
        <w:br/>
      </w:r>
      <w:r>
        <w:rPr>
          <w:rFonts w:ascii="Times New Roman"/>
          <w:b w:val="false"/>
          <w:i w:val="false"/>
          <w:color w:val="000000"/>
          <w:sz w:val="28"/>
        </w:rPr>
        <w:t xml:space="preserve">
      Үмiткер - ұсынысын тендер комиссиясы тiркеген заңды тұлға. </w:t>
      </w:r>
      <w:r>
        <w:br/>
      </w:r>
      <w:r>
        <w:rPr>
          <w:rFonts w:ascii="Times New Roman"/>
          <w:b w:val="false"/>
          <w:i w:val="false"/>
          <w:color w:val="000000"/>
          <w:sz w:val="28"/>
        </w:rPr>
        <w:t xml:space="preserve">
      Тендерлiк құжаттама - тендердiң объектiсi мен нысанасының техникалық қаржылық, коммерциялық, ұйымдастыру және өзге де сипаттамалары туралы толық ақпаратты қамтитын құжаттардың жиынтығы. </w:t>
      </w:r>
      <w:r>
        <w:br/>
      </w:r>
      <w:r>
        <w:rPr>
          <w:rFonts w:ascii="Times New Roman"/>
          <w:b w:val="false"/>
          <w:i w:val="false"/>
          <w:color w:val="000000"/>
          <w:sz w:val="28"/>
        </w:rPr>
        <w:t xml:space="preserve">
      Тендердiң шарттары - тапсырыстың құны, көлемi және оны атқару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уақыты туралы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Тендердiң нысанасы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Мердiгерлiкке арналған тендердiң нысанасы:</w:t>
      </w:r>
    </w:p>
    <w:p>
      <w:pPr>
        <w:spacing w:after="0"/>
        <w:ind w:left="0"/>
        <w:jc w:val="both"/>
      </w:pPr>
      <w:r>
        <w:rPr>
          <w:rFonts w:ascii="Times New Roman"/>
          <w:b w:val="false"/>
          <w:i w:val="false"/>
          <w:color w:val="000000"/>
          <w:sz w:val="28"/>
        </w:rPr>
        <w:t>     үйлер мен ғимараттарды, оның iшiнде тұрғын үйлер мен әлеуметтiк,</w:t>
      </w:r>
    </w:p>
    <w:p>
      <w:pPr>
        <w:spacing w:after="0"/>
        <w:ind w:left="0"/>
        <w:jc w:val="both"/>
      </w:pPr>
      <w:r>
        <w:rPr>
          <w:rFonts w:ascii="Times New Roman"/>
          <w:b w:val="false"/>
          <w:i w:val="false"/>
          <w:color w:val="000000"/>
          <w:sz w:val="28"/>
        </w:rPr>
        <w:t>көлiктiң және инженерлiк инфрақұрылымдар объектiлерiн жобалау мен салу;</w:t>
      </w:r>
    </w:p>
    <w:p>
      <w:pPr>
        <w:spacing w:after="0"/>
        <w:ind w:left="0"/>
        <w:jc w:val="both"/>
      </w:pPr>
      <w:r>
        <w:rPr>
          <w:rFonts w:ascii="Times New Roman"/>
          <w:b w:val="false"/>
          <w:i w:val="false"/>
          <w:color w:val="000000"/>
          <w:sz w:val="28"/>
        </w:rPr>
        <w:t>     құрылыс, монтаждау және iске қосу-жайластыру жұмыстарының</w:t>
      </w:r>
    </w:p>
    <w:p>
      <w:pPr>
        <w:spacing w:after="0"/>
        <w:ind w:left="0"/>
        <w:jc w:val="both"/>
      </w:pPr>
      <w:r>
        <w:rPr>
          <w:rFonts w:ascii="Times New Roman"/>
          <w:b w:val="false"/>
          <w:i w:val="false"/>
          <w:color w:val="000000"/>
          <w:sz w:val="28"/>
        </w:rPr>
        <w:t>жекелеген кешендерiн орындау;</w:t>
      </w:r>
    </w:p>
    <w:p>
      <w:pPr>
        <w:spacing w:after="0"/>
        <w:ind w:left="0"/>
        <w:jc w:val="both"/>
      </w:pPr>
      <w:r>
        <w:rPr>
          <w:rFonts w:ascii="Times New Roman"/>
          <w:b w:val="false"/>
          <w:i w:val="false"/>
          <w:color w:val="000000"/>
          <w:sz w:val="28"/>
        </w:rPr>
        <w:t>     күрделi және бiрегей жабдықты дайындау, әкелу және монтаждау</w:t>
      </w:r>
    </w:p>
    <w:p>
      <w:pPr>
        <w:spacing w:after="0"/>
        <w:ind w:left="0"/>
        <w:jc w:val="both"/>
      </w:pPr>
      <w:r>
        <w:rPr>
          <w:rFonts w:ascii="Times New Roman"/>
          <w:b w:val="false"/>
          <w:i w:val="false"/>
          <w:color w:val="000000"/>
          <w:sz w:val="28"/>
        </w:rPr>
        <w:t>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Тендердiң қатысушылары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Тапсырысшы (тапсырысшының өкiлi):</w:t>
      </w:r>
    </w:p>
    <w:p>
      <w:pPr>
        <w:spacing w:after="0"/>
        <w:ind w:left="0"/>
        <w:jc w:val="both"/>
      </w:pPr>
      <w:r>
        <w:rPr>
          <w:rFonts w:ascii="Times New Roman"/>
          <w:b w:val="false"/>
          <w:i w:val="false"/>
          <w:color w:val="000000"/>
          <w:sz w:val="28"/>
        </w:rPr>
        <w:t>     тендердi ұйымдастырушы;</w:t>
      </w:r>
    </w:p>
    <w:p>
      <w:pPr>
        <w:spacing w:after="0"/>
        <w:ind w:left="0"/>
        <w:jc w:val="both"/>
      </w:pPr>
      <w:r>
        <w:rPr>
          <w:rFonts w:ascii="Times New Roman"/>
          <w:b w:val="false"/>
          <w:i w:val="false"/>
          <w:color w:val="000000"/>
          <w:sz w:val="28"/>
        </w:rPr>
        <w:t>     тендер комиссиясы;</w:t>
      </w:r>
    </w:p>
    <w:p>
      <w:pPr>
        <w:spacing w:after="0"/>
        <w:ind w:left="0"/>
        <w:jc w:val="both"/>
      </w:pPr>
      <w:r>
        <w:rPr>
          <w:rFonts w:ascii="Times New Roman"/>
          <w:b w:val="false"/>
          <w:i w:val="false"/>
          <w:color w:val="000000"/>
          <w:sz w:val="28"/>
        </w:rPr>
        <w:t>     үмiткерлер тендердiң қатысушылары болып табылады.</w:t>
      </w:r>
    </w:p>
    <w:p>
      <w:pPr>
        <w:spacing w:after="0"/>
        <w:ind w:left="0"/>
        <w:jc w:val="both"/>
      </w:pPr>
      <w:r>
        <w:rPr>
          <w:rFonts w:ascii="Times New Roman"/>
          <w:b w:val="false"/>
          <w:i w:val="false"/>
          <w:color w:val="000000"/>
          <w:sz w:val="28"/>
        </w:rPr>
        <w:t>     Тапсырысшы (тапсырысшының өкiлi) немесе тендердi ұйымдастырушы</w:t>
      </w:r>
    </w:p>
    <w:p>
      <w:pPr>
        <w:spacing w:after="0"/>
        <w:ind w:left="0"/>
        <w:jc w:val="both"/>
      </w:pPr>
      <w:r>
        <w:rPr>
          <w:rFonts w:ascii="Times New Roman"/>
          <w:b w:val="false"/>
          <w:i w:val="false"/>
          <w:color w:val="000000"/>
          <w:sz w:val="28"/>
        </w:rPr>
        <w:t>тендердiң жұмысына қатысу үшiн консультанттар мен сарапшыларды тарта</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Тендер комиссиясының мүшелерi мен шақырылған консультанттар мен сарапшылардың жауаптылығы, олар тендердi ұйымдастырушымен жасасқан шартта айтылады. </w:t>
      </w:r>
      <w:r>
        <w:br/>
      </w:r>
      <w:r>
        <w:rPr>
          <w:rFonts w:ascii="Times New Roman"/>
          <w:b w:val="false"/>
          <w:i w:val="false"/>
          <w:color w:val="000000"/>
          <w:sz w:val="28"/>
        </w:rPr>
        <w:t>
 </w:t>
      </w:r>
      <w:r>
        <w:br/>
      </w:r>
      <w:r>
        <w:rPr>
          <w:rFonts w:ascii="Times New Roman"/>
          <w:b w:val="false"/>
          <w:i w:val="false"/>
          <w:color w:val="000000"/>
          <w:sz w:val="28"/>
        </w:rPr>
        <w:t xml:space="preserve">
      1. Тапсырысшы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Тендер өткiзу туралы шешiмдi ведомстводан тыс мемлекеттiк сараптамадан өткен және белгiленген тәртiппен бекiтiлген (мақұлданған) инвестицияның әзiрленген техникалық-экономикалық негiздемесiнiң негiзiнде тапсырысшы қабылдайды. </w:t>
      </w:r>
      <w:r>
        <w:br/>
      </w:r>
      <w:r>
        <w:rPr>
          <w:rFonts w:ascii="Times New Roman"/>
          <w:b w:val="false"/>
          <w:i w:val="false"/>
          <w:color w:val="000000"/>
          <w:sz w:val="28"/>
        </w:rPr>
        <w:t xml:space="preserve">
      Тапсырысшы тендер жарияланғаннан кейiн тендер комиссиясына, тапсырыстың кепiлдiгiн, сондай-ақ тендер өткiзу үшiн қажеттi барлық құжаттарды беруге мiндеттi. </w:t>
      </w:r>
      <w:r>
        <w:br/>
      </w:r>
      <w:r>
        <w:rPr>
          <w:rFonts w:ascii="Times New Roman"/>
          <w:b w:val="false"/>
          <w:i w:val="false"/>
          <w:color w:val="000000"/>
          <w:sz w:val="28"/>
        </w:rPr>
        <w:t xml:space="preserve">
      Тендер өткiзудi тапсырысшы қаржыландырады. </w:t>
      </w:r>
      <w:r>
        <w:br/>
      </w:r>
      <w:r>
        <w:rPr>
          <w:rFonts w:ascii="Times New Roman"/>
          <w:b w:val="false"/>
          <w:i w:val="false"/>
          <w:color w:val="000000"/>
          <w:sz w:val="28"/>
        </w:rPr>
        <w:t xml:space="preserve">
      Тапсырысшы тендер комиссиясының құрамын қалыптастырады және бекiтедi. Тендер комиссиясының құрамын қалыптастыру мен бекiтудi тапсырысшы тендердi ұйымдастырушыға тапсыруы мүмкiн. </w:t>
      </w:r>
      <w:r>
        <w:br/>
      </w:r>
      <w:r>
        <w:rPr>
          <w:rFonts w:ascii="Times New Roman"/>
          <w:b w:val="false"/>
          <w:i w:val="false"/>
          <w:color w:val="000000"/>
          <w:sz w:val="28"/>
        </w:rPr>
        <w:t xml:space="preserve">
      Тапсырысшы тендердi өткiзуден үш күн бұрын тежеусiз күш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жағдаятына қатысты немесе тапсырысшыға қатысты емес өзге де себептер</w:t>
      </w:r>
    </w:p>
    <w:p>
      <w:pPr>
        <w:spacing w:after="0"/>
        <w:ind w:left="0"/>
        <w:jc w:val="both"/>
      </w:pPr>
      <w:r>
        <w:rPr>
          <w:rFonts w:ascii="Times New Roman"/>
          <w:b w:val="false"/>
          <w:i w:val="false"/>
          <w:color w:val="000000"/>
          <w:sz w:val="28"/>
        </w:rPr>
        <w:t>бойынша жағдайларды қоспағанда, тендерге қатысуға өтiнiш берген</w:t>
      </w:r>
    </w:p>
    <w:p>
      <w:pPr>
        <w:spacing w:after="0"/>
        <w:ind w:left="0"/>
        <w:jc w:val="both"/>
      </w:pPr>
      <w:r>
        <w:rPr>
          <w:rFonts w:ascii="Times New Roman"/>
          <w:b w:val="false"/>
          <w:i w:val="false"/>
          <w:color w:val="000000"/>
          <w:sz w:val="28"/>
        </w:rPr>
        <w:t>адамдарға нақты залалды өтеу арқылы одан бас тартуға құқылы.</w:t>
      </w:r>
    </w:p>
    <w:p>
      <w:pPr>
        <w:spacing w:after="0"/>
        <w:ind w:left="0"/>
        <w:jc w:val="both"/>
      </w:pPr>
      <w:r>
        <w:rPr>
          <w:rFonts w:ascii="Times New Roman"/>
          <w:b w:val="false"/>
          <w:i w:val="false"/>
          <w:color w:val="000000"/>
          <w:sz w:val="28"/>
        </w:rPr>
        <w:t>     Тендердiң тәртiбi мен шарттардың, тендерлiк құжаттама мен оның</w:t>
      </w:r>
    </w:p>
    <w:p>
      <w:pPr>
        <w:spacing w:after="0"/>
        <w:ind w:left="0"/>
        <w:jc w:val="both"/>
      </w:pPr>
      <w:r>
        <w:rPr>
          <w:rFonts w:ascii="Times New Roman"/>
          <w:b w:val="false"/>
          <w:i w:val="false"/>
          <w:color w:val="000000"/>
          <w:sz w:val="28"/>
        </w:rPr>
        <w:t>құрамын тапсырысшы бекiтедi.</w:t>
      </w:r>
    </w:p>
    <w:p>
      <w:pPr>
        <w:spacing w:after="0"/>
        <w:ind w:left="0"/>
        <w:jc w:val="both"/>
      </w:pPr>
      <w:r>
        <w:rPr>
          <w:rFonts w:ascii="Times New Roman"/>
          <w:b w:val="false"/>
          <w:i w:val="false"/>
          <w:color w:val="000000"/>
          <w:sz w:val="28"/>
        </w:rPr>
        <w:t>     Тапсырысшы тендер комиссиясы айқындаған тендердiң жеңiмпазымен</w:t>
      </w:r>
    </w:p>
    <w:p>
      <w:pPr>
        <w:spacing w:after="0"/>
        <w:ind w:left="0"/>
        <w:jc w:val="both"/>
      </w:pPr>
      <w:r>
        <w:rPr>
          <w:rFonts w:ascii="Times New Roman"/>
          <w:b w:val="false"/>
          <w:i w:val="false"/>
          <w:color w:val="000000"/>
          <w:sz w:val="28"/>
        </w:rPr>
        <w:t>10 күннiң iшiнде шарт жасасуға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Тендердiң ұйымдастырушы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Тендердi ұйымдастырушы:</w:t>
      </w:r>
    </w:p>
    <w:p>
      <w:pPr>
        <w:spacing w:after="0"/>
        <w:ind w:left="0"/>
        <w:jc w:val="both"/>
      </w:pPr>
      <w:r>
        <w:rPr>
          <w:rFonts w:ascii="Times New Roman"/>
          <w:b w:val="false"/>
          <w:i w:val="false"/>
          <w:color w:val="000000"/>
          <w:sz w:val="28"/>
        </w:rPr>
        <w:t>     тендерлiк құжаттамаларды дайындауға;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республикалық бұқаралық баспасөз құралдарында ашық тендер өткiзiлетiндiгi туралы ол өткiзiлгенге дейiн бiр ай бұрын қазақ және орыс тiлдерiнде ақпарат жариялауға; </w:t>
      </w:r>
      <w:r>
        <w:br/>
      </w:r>
      <w:r>
        <w:rPr>
          <w:rFonts w:ascii="Times New Roman"/>
          <w:b w:val="false"/>
          <w:i w:val="false"/>
          <w:color w:val="000000"/>
          <w:sz w:val="28"/>
        </w:rPr>
        <w:t xml:space="preserve">
      тендердiң шарттарын дайындауға; </w:t>
      </w:r>
      <w:r>
        <w:br/>
      </w:r>
      <w:r>
        <w:rPr>
          <w:rFonts w:ascii="Times New Roman"/>
          <w:b w:val="false"/>
          <w:i w:val="false"/>
          <w:color w:val="000000"/>
          <w:sz w:val="28"/>
        </w:rPr>
        <w:t xml:space="preserve">
      тендерге қатысуға өтiнiм жiберген барлық тұлғалардың барлық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келiп түскен өтiнiмдерi мен жазбаша хабарламаларын тiркеуге;</w:t>
      </w:r>
    </w:p>
    <w:p>
      <w:pPr>
        <w:spacing w:after="0"/>
        <w:ind w:left="0"/>
        <w:jc w:val="both"/>
      </w:pPr>
      <w:r>
        <w:rPr>
          <w:rFonts w:ascii="Times New Roman"/>
          <w:b w:val="false"/>
          <w:i w:val="false"/>
          <w:color w:val="000000"/>
          <w:sz w:val="28"/>
        </w:rPr>
        <w:t>     барлық үмiткерлерге тендердiң қорытындылары туралы жазбаша</w:t>
      </w:r>
    </w:p>
    <w:p>
      <w:pPr>
        <w:spacing w:after="0"/>
        <w:ind w:left="0"/>
        <w:jc w:val="both"/>
      </w:pPr>
      <w:r>
        <w:rPr>
          <w:rFonts w:ascii="Times New Roman"/>
          <w:b w:val="false"/>
          <w:i w:val="false"/>
          <w:color w:val="000000"/>
          <w:sz w:val="28"/>
        </w:rPr>
        <w:t>хабарлауға;</w:t>
      </w:r>
    </w:p>
    <w:p>
      <w:pPr>
        <w:spacing w:after="0"/>
        <w:ind w:left="0"/>
        <w:jc w:val="both"/>
      </w:pPr>
      <w:r>
        <w:rPr>
          <w:rFonts w:ascii="Times New Roman"/>
          <w:b w:val="false"/>
          <w:i w:val="false"/>
          <w:color w:val="000000"/>
          <w:sz w:val="28"/>
        </w:rPr>
        <w:t>     тапсырысшының тендердi дайындау және өткiзу жөнiндегi өзге де</w:t>
      </w:r>
    </w:p>
    <w:p>
      <w:pPr>
        <w:spacing w:after="0"/>
        <w:ind w:left="0"/>
        <w:jc w:val="both"/>
      </w:pPr>
      <w:r>
        <w:rPr>
          <w:rFonts w:ascii="Times New Roman"/>
          <w:b w:val="false"/>
          <w:i w:val="false"/>
          <w:color w:val="000000"/>
          <w:sz w:val="28"/>
        </w:rPr>
        <w:t>тапсырмаларын орындауға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Тендер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комиссиясының құрамына:</w:t>
      </w:r>
    </w:p>
    <w:p>
      <w:pPr>
        <w:spacing w:after="0"/>
        <w:ind w:left="0"/>
        <w:jc w:val="both"/>
      </w:pPr>
      <w:r>
        <w:rPr>
          <w:rFonts w:ascii="Times New Roman"/>
          <w:b w:val="false"/>
          <w:i w:val="false"/>
          <w:color w:val="000000"/>
          <w:sz w:val="28"/>
        </w:rPr>
        <w:t>     орталық мемлекеттiк органдардың мамандары немесе бұл органдардың</w:t>
      </w:r>
    </w:p>
    <w:p>
      <w:pPr>
        <w:spacing w:after="0"/>
        <w:ind w:left="0"/>
        <w:jc w:val="both"/>
      </w:pPr>
      <w:r>
        <w:rPr>
          <w:rFonts w:ascii="Times New Roman"/>
          <w:b w:val="false"/>
          <w:i w:val="false"/>
          <w:color w:val="000000"/>
          <w:sz w:val="28"/>
        </w:rPr>
        <w:t>жергiлiктi жерлердегi өкiлдерi;</w:t>
      </w:r>
    </w:p>
    <w:p>
      <w:pPr>
        <w:spacing w:after="0"/>
        <w:ind w:left="0"/>
        <w:jc w:val="both"/>
      </w:pPr>
      <w:r>
        <w:rPr>
          <w:rFonts w:ascii="Times New Roman"/>
          <w:b w:val="false"/>
          <w:i w:val="false"/>
          <w:color w:val="000000"/>
          <w:sz w:val="28"/>
        </w:rPr>
        <w:t>     аумағында тендердiң объектiсiн орналастыру көзделген жергiлiктi</w:t>
      </w:r>
    </w:p>
    <w:p>
      <w:pPr>
        <w:spacing w:after="0"/>
        <w:ind w:left="0"/>
        <w:jc w:val="both"/>
      </w:pPr>
      <w:r>
        <w:rPr>
          <w:rFonts w:ascii="Times New Roman"/>
          <w:b w:val="false"/>
          <w:i w:val="false"/>
          <w:color w:val="000000"/>
          <w:sz w:val="28"/>
        </w:rPr>
        <w:t>атқарушы органдардың өкiлдерi;</w:t>
      </w:r>
    </w:p>
    <w:p>
      <w:pPr>
        <w:spacing w:after="0"/>
        <w:ind w:left="0"/>
        <w:jc w:val="both"/>
      </w:pPr>
      <w:r>
        <w:rPr>
          <w:rFonts w:ascii="Times New Roman"/>
          <w:b w:val="false"/>
          <w:i w:val="false"/>
          <w:color w:val="000000"/>
          <w:sz w:val="28"/>
        </w:rPr>
        <w:t>     тапсырысшы тағайындаған басқа да адамдар кiредi.</w:t>
      </w:r>
    </w:p>
    <w:p>
      <w:pPr>
        <w:spacing w:after="0"/>
        <w:ind w:left="0"/>
        <w:jc w:val="both"/>
      </w:pPr>
      <w:r>
        <w:rPr>
          <w:rFonts w:ascii="Times New Roman"/>
          <w:b w:val="false"/>
          <w:i w:val="false"/>
          <w:color w:val="000000"/>
          <w:sz w:val="28"/>
        </w:rPr>
        <w:t>     Тендер комиссиясының төрағасын тапсырысшы немесе тапсырысшының</w:t>
      </w:r>
    </w:p>
    <w:p>
      <w:pPr>
        <w:spacing w:after="0"/>
        <w:ind w:left="0"/>
        <w:jc w:val="both"/>
      </w:pPr>
      <w:r>
        <w:rPr>
          <w:rFonts w:ascii="Times New Roman"/>
          <w:b w:val="false"/>
          <w:i w:val="false"/>
          <w:color w:val="000000"/>
          <w:sz w:val="28"/>
        </w:rPr>
        <w:t>тапсырмасы бойынша тендердi ұйымдастырушы тағайындайды.</w:t>
      </w:r>
    </w:p>
    <w:p>
      <w:pPr>
        <w:spacing w:after="0"/>
        <w:ind w:left="0"/>
        <w:jc w:val="both"/>
      </w:pPr>
      <w:r>
        <w:rPr>
          <w:rFonts w:ascii="Times New Roman"/>
          <w:b w:val="false"/>
          <w:i w:val="false"/>
          <w:color w:val="000000"/>
          <w:sz w:val="28"/>
        </w:rPr>
        <w:t>     Тендер комиссиясы:</w:t>
      </w:r>
    </w:p>
    <w:p>
      <w:pPr>
        <w:spacing w:after="0"/>
        <w:ind w:left="0"/>
        <w:jc w:val="both"/>
      </w:pPr>
      <w:r>
        <w:rPr>
          <w:rFonts w:ascii="Times New Roman"/>
          <w:b w:val="false"/>
          <w:i w:val="false"/>
          <w:color w:val="000000"/>
          <w:sz w:val="28"/>
        </w:rPr>
        <w:t>     тендерге қатысуға өтiнiмдердi зерделейдi;</w:t>
      </w:r>
    </w:p>
    <w:p>
      <w:pPr>
        <w:spacing w:after="0"/>
        <w:ind w:left="0"/>
        <w:jc w:val="both"/>
      </w:pPr>
      <w:r>
        <w:rPr>
          <w:rFonts w:ascii="Times New Roman"/>
          <w:b w:val="false"/>
          <w:i w:val="false"/>
          <w:color w:val="000000"/>
          <w:sz w:val="28"/>
        </w:rPr>
        <w:t>     өтiнiмдер бойынша тендерге қатысуға жiберiлетiн тұлғаларды</w:t>
      </w:r>
    </w:p>
    <w:p>
      <w:pPr>
        <w:spacing w:after="0"/>
        <w:ind w:left="0"/>
        <w:jc w:val="both"/>
      </w:pPr>
      <w:r>
        <w:rPr>
          <w:rFonts w:ascii="Times New Roman"/>
          <w:b w:val="false"/>
          <w:i w:val="false"/>
          <w:color w:val="000000"/>
          <w:sz w:val="28"/>
        </w:rPr>
        <w:t>айқындайды;</w:t>
      </w:r>
    </w:p>
    <w:p>
      <w:pPr>
        <w:spacing w:after="0"/>
        <w:ind w:left="0"/>
        <w:jc w:val="both"/>
      </w:pPr>
      <w:r>
        <w:rPr>
          <w:rFonts w:ascii="Times New Roman"/>
          <w:b w:val="false"/>
          <w:i w:val="false"/>
          <w:color w:val="000000"/>
          <w:sz w:val="28"/>
        </w:rPr>
        <w:t>     ұсыныстарды зерделейдi;</w:t>
      </w:r>
    </w:p>
    <w:p>
      <w:pPr>
        <w:spacing w:after="0"/>
        <w:ind w:left="0"/>
        <w:jc w:val="both"/>
      </w:pPr>
      <w:r>
        <w:rPr>
          <w:rFonts w:ascii="Times New Roman"/>
          <w:b w:val="false"/>
          <w:i w:val="false"/>
          <w:color w:val="000000"/>
          <w:sz w:val="28"/>
        </w:rPr>
        <w:t>     тендердiң шарттарында көрсетiлген мерзiмнен кейiн келiп түскен</w:t>
      </w:r>
    </w:p>
    <w:p>
      <w:pPr>
        <w:spacing w:after="0"/>
        <w:ind w:left="0"/>
        <w:jc w:val="both"/>
      </w:pPr>
      <w:r>
        <w:rPr>
          <w:rFonts w:ascii="Times New Roman"/>
          <w:b w:val="false"/>
          <w:i w:val="false"/>
          <w:color w:val="000000"/>
          <w:sz w:val="28"/>
        </w:rPr>
        <w:t>ұсынысты тiркеместен адресатқа қайтарады;</w:t>
      </w:r>
    </w:p>
    <w:p>
      <w:pPr>
        <w:spacing w:after="0"/>
        <w:ind w:left="0"/>
        <w:jc w:val="both"/>
      </w:pPr>
      <w:r>
        <w:rPr>
          <w:rFonts w:ascii="Times New Roman"/>
          <w:b w:val="false"/>
          <w:i w:val="false"/>
          <w:color w:val="000000"/>
          <w:sz w:val="28"/>
        </w:rPr>
        <w:t>     тендердiң жеңiмпазын айқындайды;</w:t>
      </w:r>
    </w:p>
    <w:p>
      <w:pPr>
        <w:spacing w:after="0"/>
        <w:ind w:left="0"/>
        <w:jc w:val="both"/>
      </w:pPr>
      <w:r>
        <w:rPr>
          <w:rFonts w:ascii="Times New Roman"/>
          <w:b w:val="false"/>
          <w:i w:val="false"/>
          <w:color w:val="000000"/>
          <w:sz w:val="28"/>
        </w:rPr>
        <w:t>     берiлген ұсыныстар бойынша жекелеген мәселелердi нақтылау үшiн</w:t>
      </w:r>
    </w:p>
    <w:p>
      <w:pPr>
        <w:spacing w:after="0"/>
        <w:ind w:left="0"/>
        <w:jc w:val="both"/>
      </w:pPr>
      <w:r>
        <w:rPr>
          <w:rFonts w:ascii="Times New Roman"/>
          <w:b w:val="false"/>
          <w:i w:val="false"/>
          <w:color w:val="000000"/>
          <w:sz w:val="28"/>
        </w:rPr>
        <w:t>отырысқа үмiткерлердi шақыруға құқылы.</w:t>
      </w:r>
    </w:p>
    <w:p>
      <w:pPr>
        <w:spacing w:after="0"/>
        <w:ind w:left="0"/>
        <w:jc w:val="both"/>
      </w:pPr>
      <w:r>
        <w:rPr>
          <w:rFonts w:ascii="Times New Roman"/>
          <w:b w:val="false"/>
          <w:i w:val="false"/>
          <w:color w:val="000000"/>
          <w:sz w:val="28"/>
        </w:rPr>
        <w:t>     Тендер комиссиясының төрағасы:</w:t>
      </w:r>
    </w:p>
    <w:p>
      <w:pPr>
        <w:spacing w:after="0"/>
        <w:ind w:left="0"/>
        <w:jc w:val="both"/>
      </w:pPr>
      <w:r>
        <w:rPr>
          <w:rFonts w:ascii="Times New Roman"/>
          <w:b w:val="false"/>
          <w:i w:val="false"/>
          <w:color w:val="000000"/>
          <w:sz w:val="28"/>
        </w:rPr>
        <w:t>     комиссия мүшелерiнiң қатарынан тендер комиссиясының хатшысын</w:t>
      </w:r>
    </w:p>
    <w:p>
      <w:pPr>
        <w:spacing w:after="0"/>
        <w:ind w:left="0"/>
        <w:jc w:val="both"/>
      </w:pPr>
      <w:r>
        <w:rPr>
          <w:rFonts w:ascii="Times New Roman"/>
          <w:b w:val="false"/>
          <w:i w:val="false"/>
          <w:color w:val="000000"/>
          <w:sz w:val="28"/>
        </w:rPr>
        <w:t>тағайындайды;</w:t>
      </w:r>
    </w:p>
    <w:p>
      <w:pPr>
        <w:spacing w:after="0"/>
        <w:ind w:left="0"/>
        <w:jc w:val="both"/>
      </w:pPr>
      <w:r>
        <w:rPr>
          <w:rFonts w:ascii="Times New Roman"/>
          <w:b w:val="false"/>
          <w:i w:val="false"/>
          <w:color w:val="000000"/>
          <w:sz w:val="28"/>
        </w:rPr>
        <w:t>     комиссия отырысының күнi мен уақытын белгiлейдi;</w:t>
      </w:r>
    </w:p>
    <w:p>
      <w:pPr>
        <w:spacing w:after="0"/>
        <w:ind w:left="0"/>
        <w:jc w:val="both"/>
      </w:pPr>
      <w:r>
        <w:rPr>
          <w:rFonts w:ascii="Times New Roman"/>
          <w:b w:val="false"/>
          <w:i w:val="false"/>
          <w:color w:val="000000"/>
          <w:sz w:val="28"/>
        </w:rPr>
        <w:t>     тендер комиссиясы жұмысының тәртiбiн айқындайды;</w:t>
      </w:r>
    </w:p>
    <w:p>
      <w:pPr>
        <w:spacing w:after="0"/>
        <w:ind w:left="0"/>
        <w:jc w:val="both"/>
      </w:pPr>
      <w:r>
        <w:rPr>
          <w:rFonts w:ascii="Times New Roman"/>
          <w:b w:val="false"/>
          <w:i w:val="false"/>
          <w:color w:val="000000"/>
          <w:sz w:val="28"/>
        </w:rPr>
        <w:t>     тендердiң қорытындыларын шығаруды жүзеге асырады;</w:t>
      </w:r>
    </w:p>
    <w:p>
      <w:pPr>
        <w:spacing w:after="0"/>
        <w:ind w:left="0"/>
        <w:jc w:val="both"/>
      </w:pPr>
      <w:r>
        <w:rPr>
          <w:rFonts w:ascii="Times New Roman"/>
          <w:b w:val="false"/>
          <w:i w:val="false"/>
          <w:color w:val="000000"/>
          <w:sz w:val="28"/>
        </w:rPr>
        <w:t>     тендердi жүргiзудiң және оның қорытындыларын шығарудың</w:t>
      </w:r>
    </w:p>
    <w:p>
      <w:pPr>
        <w:spacing w:after="0"/>
        <w:ind w:left="0"/>
        <w:jc w:val="both"/>
      </w:pPr>
      <w:r>
        <w:rPr>
          <w:rFonts w:ascii="Times New Roman"/>
          <w:b w:val="false"/>
          <w:i w:val="false"/>
          <w:color w:val="000000"/>
          <w:sz w:val="28"/>
        </w:rPr>
        <w:t>объективтiлiгi үшiн жауапты болады;</w:t>
      </w:r>
    </w:p>
    <w:p>
      <w:pPr>
        <w:spacing w:after="0"/>
        <w:ind w:left="0"/>
        <w:jc w:val="both"/>
      </w:pPr>
      <w:r>
        <w:rPr>
          <w:rFonts w:ascii="Times New Roman"/>
          <w:b w:val="false"/>
          <w:i w:val="false"/>
          <w:color w:val="000000"/>
          <w:sz w:val="28"/>
        </w:rPr>
        <w:t>     тендердiң қорытындыларын жариялайды.</w:t>
      </w:r>
    </w:p>
    <w:p>
      <w:pPr>
        <w:spacing w:after="0"/>
        <w:ind w:left="0"/>
        <w:jc w:val="both"/>
      </w:pPr>
      <w:r>
        <w:rPr>
          <w:rFonts w:ascii="Times New Roman"/>
          <w:b w:val="false"/>
          <w:i w:val="false"/>
          <w:color w:val="000000"/>
          <w:sz w:val="28"/>
        </w:rPr>
        <w:t>     Тендер комиссиясының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тендер комиссиясы тендерге қатысуға рұқсат еткен тұлғаларға олар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тендерлiк құжаттамалар алуы үшiн жазбаша хабарлайды;</w:t>
      </w:r>
    </w:p>
    <w:p>
      <w:pPr>
        <w:spacing w:after="0"/>
        <w:ind w:left="0"/>
        <w:jc w:val="both"/>
      </w:pPr>
      <w:r>
        <w:rPr>
          <w:rFonts w:ascii="Times New Roman"/>
          <w:b w:val="false"/>
          <w:i w:val="false"/>
          <w:color w:val="000000"/>
          <w:sz w:val="28"/>
        </w:rPr>
        <w:t>     тендерге қатысуға жiберiлген тұлғаларды толық көлемiнде</w:t>
      </w:r>
    </w:p>
    <w:p>
      <w:pPr>
        <w:spacing w:after="0"/>
        <w:ind w:left="0"/>
        <w:jc w:val="both"/>
      </w:pPr>
      <w:r>
        <w:rPr>
          <w:rFonts w:ascii="Times New Roman"/>
          <w:b w:val="false"/>
          <w:i w:val="false"/>
          <w:color w:val="000000"/>
          <w:sz w:val="28"/>
        </w:rPr>
        <w:t>тендерлiк құжаттамамен қамтамасыз етедi;</w:t>
      </w:r>
    </w:p>
    <w:p>
      <w:pPr>
        <w:spacing w:after="0"/>
        <w:ind w:left="0"/>
        <w:jc w:val="both"/>
      </w:pPr>
      <w:r>
        <w:rPr>
          <w:rFonts w:ascii="Times New Roman"/>
          <w:b w:val="false"/>
          <w:i w:val="false"/>
          <w:color w:val="000000"/>
          <w:sz w:val="28"/>
        </w:rPr>
        <w:t>     барлық келiп түскен материалдар мен құжаттарды тiркейдi және</w:t>
      </w:r>
    </w:p>
    <w:p>
      <w:pPr>
        <w:spacing w:after="0"/>
        <w:ind w:left="0"/>
        <w:jc w:val="both"/>
      </w:pPr>
      <w:r>
        <w:rPr>
          <w:rFonts w:ascii="Times New Roman"/>
          <w:b w:val="false"/>
          <w:i w:val="false"/>
          <w:color w:val="000000"/>
          <w:sz w:val="28"/>
        </w:rPr>
        <w:t>олардың сақталуы мен тұтастығын қамтамасыз етедi;</w:t>
      </w:r>
    </w:p>
    <w:p>
      <w:pPr>
        <w:spacing w:after="0"/>
        <w:ind w:left="0"/>
        <w:jc w:val="both"/>
      </w:pPr>
      <w:r>
        <w:rPr>
          <w:rFonts w:ascii="Times New Roman"/>
          <w:b w:val="false"/>
          <w:i w:val="false"/>
          <w:color w:val="000000"/>
          <w:sz w:val="28"/>
        </w:rPr>
        <w:t>     тендер комиссиясы төрағасының тендердi дайындауға және өткiзуге</w:t>
      </w:r>
    </w:p>
    <w:p>
      <w:pPr>
        <w:spacing w:after="0"/>
        <w:ind w:left="0"/>
        <w:jc w:val="both"/>
      </w:pPr>
      <w:r>
        <w:rPr>
          <w:rFonts w:ascii="Times New Roman"/>
          <w:b w:val="false"/>
          <w:i w:val="false"/>
          <w:color w:val="000000"/>
          <w:sz w:val="28"/>
        </w:rPr>
        <w:t>байланысты өзге де тапсырмаларын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Үмiткер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Үмiткердiң өзiн тендердiң жеңiмпазы деп жариялаған жағдайда</w:t>
      </w:r>
    </w:p>
    <w:p>
      <w:pPr>
        <w:spacing w:after="0"/>
        <w:ind w:left="0"/>
        <w:jc w:val="both"/>
      </w:pPr>
      <w:r>
        <w:rPr>
          <w:rFonts w:ascii="Times New Roman"/>
          <w:b w:val="false"/>
          <w:i w:val="false"/>
          <w:color w:val="000000"/>
          <w:sz w:val="28"/>
        </w:rPr>
        <w:t>тапсырысшымен шарт жасасуға құқығы бар.</w:t>
      </w:r>
    </w:p>
    <w:p>
      <w:pPr>
        <w:spacing w:after="0"/>
        <w:ind w:left="0"/>
        <w:jc w:val="both"/>
      </w:pPr>
      <w:r>
        <w:rPr>
          <w:rFonts w:ascii="Times New Roman"/>
          <w:b w:val="false"/>
          <w:i w:val="false"/>
          <w:color w:val="000000"/>
          <w:sz w:val="28"/>
        </w:rPr>
        <w:t>     Үмiткердiң тiркелген ұсынысқа өзгерiстер мен толықтырулар</w:t>
      </w:r>
    </w:p>
    <w:p>
      <w:pPr>
        <w:spacing w:after="0"/>
        <w:ind w:left="0"/>
        <w:jc w:val="both"/>
      </w:pPr>
      <w:r>
        <w:rPr>
          <w:rFonts w:ascii="Times New Roman"/>
          <w:b w:val="false"/>
          <w:i w:val="false"/>
          <w:color w:val="000000"/>
          <w:sz w:val="28"/>
        </w:rPr>
        <w:t>енгiзуге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Тендер комиссиясында тiркелген ұсынысты үмiткер тендердiң шарттарында айтылған мерзiмнiң iшiнде қайтарып ала алмайды. </w:t>
      </w:r>
      <w:r>
        <w:br/>
      </w:r>
      <w:r>
        <w:rPr>
          <w:rFonts w:ascii="Times New Roman"/>
          <w:b w:val="false"/>
          <w:i w:val="false"/>
          <w:color w:val="000000"/>
          <w:sz w:val="28"/>
        </w:rPr>
        <w:t>
 </w:t>
      </w:r>
      <w:r>
        <w:br/>
      </w:r>
      <w:r>
        <w:rPr>
          <w:rFonts w:ascii="Times New Roman"/>
          <w:b w:val="false"/>
          <w:i w:val="false"/>
          <w:color w:val="000000"/>
          <w:sz w:val="28"/>
        </w:rPr>
        <w:t xml:space="preserve">
      V. Тендердi ұйымдастыру және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Ашық тендер өткiзу туралы шешiмдi тапсырысшы қабылдайды. Ашық тендер олар ұсынған өтiнiмдердiң негiзiнде тұлғаларды алдын ала iрiктеудi көздейдi. </w:t>
      </w:r>
      <w:r>
        <w:br/>
      </w:r>
      <w:r>
        <w:rPr>
          <w:rFonts w:ascii="Times New Roman"/>
          <w:b w:val="false"/>
          <w:i w:val="false"/>
          <w:color w:val="000000"/>
          <w:sz w:val="28"/>
        </w:rPr>
        <w:t xml:space="preserve">
      Жабық тендер өткiзу туралы шешiмдi тапсырысшының негiзделген ұсынысы бойынша Қазақстан Республикасының Экономика және сауда министрлiгi мен Қаржы министрлiгi бiрлесiп қабылдайды. </w:t>
      </w:r>
      <w:r>
        <w:br/>
      </w:r>
      <w:r>
        <w:rPr>
          <w:rFonts w:ascii="Times New Roman"/>
          <w:b w:val="false"/>
          <w:i w:val="false"/>
          <w:color w:val="000000"/>
          <w:sz w:val="28"/>
        </w:rPr>
        <w:t xml:space="preserve">
      Егер отырысқа комиссияның барлық құрамы мүшелерiнiң кемiнде 3/4 қатысса, тендер комиссиясы отырысының құқықтық күшi бар деп саналады. Әрбiр комиссия мүшесi бiр дауысқа ие болады. </w:t>
      </w:r>
      <w:r>
        <w:br/>
      </w:r>
      <w:r>
        <w:rPr>
          <w:rFonts w:ascii="Times New Roman"/>
          <w:b w:val="false"/>
          <w:i w:val="false"/>
          <w:color w:val="000000"/>
          <w:sz w:val="28"/>
        </w:rPr>
        <w:t xml:space="preserve">
      Тендер комиссиясының отырысы комиссияның хатшысы жүргiзетiн және комиссияның төрағасы мен хатшысы қол қоятын хаттамалармен ресiмделедi. </w:t>
      </w:r>
      <w:r>
        <w:br/>
      </w:r>
      <w:r>
        <w:rPr>
          <w:rFonts w:ascii="Times New Roman"/>
          <w:b w:val="false"/>
          <w:i w:val="false"/>
          <w:color w:val="000000"/>
          <w:sz w:val="28"/>
        </w:rPr>
        <w:t xml:space="preserve">
      Үмiткерлердiң ұсынысы бар жабық конверттердi ашу және жариялау тендер комиссиясының отырысында жүргiзiледi, ол туралы конверттердi ашу хаттамасы жасалады. </w:t>
      </w:r>
      <w:r>
        <w:br/>
      </w:r>
      <w:r>
        <w:rPr>
          <w:rFonts w:ascii="Times New Roman"/>
          <w:b w:val="false"/>
          <w:i w:val="false"/>
          <w:color w:val="000000"/>
          <w:sz w:val="28"/>
        </w:rPr>
        <w:t xml:space="preserve">
      Тендер комиссиясы ұсынылған ұсыныстардың тендердiң шарттарымен сәйкестiгiмен тексередi. </w:t>
      </w:r>
      <w:r>
        <w:br/>
      </w:r>
      <w:r>
        <w:rPr>
          <w:rFonts w:ascii="Times New Roman"/>
          <w:b w:val="false"/>
          <w:i w:val="false"/>
          <w:color w:val="000000"/>
          <w:sz w:val="28"/>
        </w:rPr>
        <w:t xml:space="preserve">
      Тендердiң шарттарына сәйкес келмейтiн ұсыныс одан әрi қаралуға жатпайды, ол туралы тендер комиссиясы отырысының хаттамасында көрсетiледi. </w:t>
      </w:r>
      <w:r>
        <w:br/>
      </w:r>
      <w:r>
        <w:rPr>
          <w:rFonts w:ascii="Times New Roman"/>
          <w:b w:val="false"/>
          <w:i w:val="false"/>
          <w:color w:val="000000"/>
          <w:sz w:val="28"/>
        </w:rPr>
        <w:t xml:space="preserve">
      Тендер комиссиясы банкрот деп жарияланған немесе өзiнiң бiлiктiлiгi, өндiрiстiк қуаты және қаржылық сенiмдiлiгi туралы жалған мәлiмет берген үмiткерлер дайындаған ұсыныстан бас тартады. </w:t>
      </w:r>
      <w:r>
        <w:br/>
      </w:r>
      <w:r>
        <w:rPr>
          <w:rFonts w:ascii="Times New Roman"/>
          <w:b w:val="false"/>
          <w:i w:val="false"/>
          <w:color w:val="000000"/>
          <w:sz w:val="28"/>
        </w:rPr>
        <w:t xml:space="preserve">
      Тендер комиссиясы отырыс барысында түсiнiктеме мен нақтылау беруi, қосымша мәлiметтер мен құжаттарды ұсынуы үшiн үмiткерлердi шақыруға құқылы. </w:t>
      </w:r>
      <w:r>
        <w:br/>
      </w:r>
      <w:r>
        <w:rPr>
          <w:rFonts w:ascii="Times New Roman"/>
          <w:b w:val="false"/>
          <w:i w:val="false"/>
          <w:color w:val="000000"/>
          <w:sz w:val="28"/>
        </w:rPr>
        <w:t xml:space="preserve">
      Тендердiң қорытындылары тендердiң шарттарына сәйкес келедi деп танылған барлық ұсыныстар қаралғаннан кейiн ғана жарияланады. </w:t>
      </w:r>
      <w:r>
        <w:br/>
      </w:r>
      <w:r>
        <w:rPr>
          <w:rFonts w:ascii="Times New Roman"/>
          <w:b w:val="false"/>
          <w:i w:val="false"/>
          <w:color w:val="000000"/>
          <w:sz w:val="28"/>
        </w:rPr>
        <w:t xml:space="preserve">
      Екiден аз ұсыныс тендердiң шарттарына сәйкес келедi деп танылған жағдайда тендер өткiзiлмеген болып жарияланады. </w:t>
      </w:r>
      <w:r>
        <w:br/>
      </w:r>
      <w:r>
        <w:rPr>
          <w:rFonts w:ascii="Times New Roman"/>
          <w:b w:val="false"/>
          <w:i w:val="false"/>
          <w:color w:val="000000"/>
          <w:sz w:val="28"/>
        </w:rPr>
        <w:t xml:space="preserve">
      Өткiзiлген тендер оның жеңiмпазы жарияланбастан жабылына алмайды. </w:t>
      </w:r>
      <w:r>
        <w:br/>
      </w:r>
      <w:r>
        <w:rPr>
          <w:rFonts w:ascii="Times New Roman"/>
          <w:b w:val="false"/>
          <w:i w:val="false"/>
          <w:color w:val="000000"/>
          <w:sz w:val="28"/>
        </w:rPr>
        <w:t xml:space="preserve">
      Тендер комиссиясының дауыс беру хаттамасына (қорытынды хаттама) комиссияның барлық дауыс берген мүшелерi қол қояды. Қарсы дауыс берген комиссия мүшелерi өзiнiң ерекше пiкiрiн хатамаға тiркейдi. </w:t>
      </w:r>
      <w:r>
        <w:br/>
      </w:r>
      <w:r>
        <w:rPr>
          <w:rFonts w:ascii="Times New Roman"/>
          <w:b w:val="false"/>
          <w:i w:val="false"/>
          <w:color w:val="000000"/>
          <w:sz w:val="28"/>
        </w:rPr>
        <w:t xml:space="preserve">
      Жеңiмпаз айқындалған, сондай-ақ басқа үмiткерлердiң орны айқындалған тендердiң қорытынды хаттамасы түпкiлiктi болып табылады, оған комиссияның төрағасы мен хатшысы қол қояды. </w:t>
      </w:r>
      <w:r>
        <w:br/>
      </w:r>
      <w:r>
        <w:rPr>
          <w:rFonts w:ascii="Times New Roman"/>
          <w:b w:val="false"/>
          <w:i w:val="false"/>
          <w:color w:val="000000"/>
          <w:sz w:val="28"/>
        </w:rPr>
        <w:t xml:space="preserve">
      Егер тендердiң жеңiмпазы болып шетелдiк заңды тұлға айқындалса, онда шартта жеңiмпаздың Қазақстанда дайындалған материалдар мен конструкцияларды барынша пайдалануы, сондай-ақ қазақстандық заңды тұлғалардың қосымша мердiгерлiк негiзде тапсырыстың жалпы көлемiндегi жұмыстар мен қызмет көрсетулердiң кемiнде 30 процентiн орындауы көзделедi. </w:t>
      </w:r>
      <w:r>
        <w:br/>
      </w:r>
      <w:r>
        <w:rPr>
          <w:rFonts w:ascii="Times New Roman"/>
          <w:b w:val="false"/>
          <w:i w:val="false"/>
          <w:color w:val="000000"/>
          <w:sz w:val="28"/>
        </w:rPr>
        <w:t xml:space="preserve">
      Тараптардың бiреуi шарт жасасудан бас тартқан жағдайда даулы мәселелер қолданылып жүрген заңдарға сәйкес шешiледi. </w:t>
      </w:r>
      <w:r>
        <w:br/>
      </w:r>
      <w:r>
        <w:rPr>
          <w:rFonts w:ascii="Times New Roman"/>
          <w:b w:val="false"/>
          <w:i w:val="false"/>
          <w:color w:val="000000"/>
          <w:sz w:val="28"/>
        </w:rPr>
        <w:t xml:space="preserve">
      Тендердiң жеңiмпазы шарт жасасудан бас тартқан жағдайда тендер комиссиясы жеңiмпазды, өткiзiлген тендердiң нәтижелерi бойынша, олар ие болған орындардың ретiмен одан кейiнгi орындарды алған үмiткерлердiң қатарынан таңдап ала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Тендердiң нәтижелерiн жарамсыз деп тану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Ереженiң талаптарын бұзу арқылы өткiзiлген тендер заңдарда белгiленген тәртiппен жарамсыз деп танылуы мүмкiн.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