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f015" w14:textId="1bbf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мүлiктi бағалау және тiркеу жөнiндегi мекемелер мен кәсiпорындарды "Қазақстан Республикасының Әдiлет министрлiгi Жылжымайтын мүлiк пен заңды тұлғаларды тiркеу жөнiндегi агенттiгiнiң Жылжымайтын мүлiк жөнiндегi орталықтары" мемлекеттiк кәсiпорны етiп қайта құру туралы</w:t>
      </w:r>
    </w:p>
    <w:p>
      <w:pPr>
        <w:spacing w:after="0"/>
        <w:ind w:left="0"/>
        <w:jc w:val="both"/>
      </w:pPr>
      <w:r>
        <w:rPr>
          <w:rFonts w:ascii="Times New Roman"/>
          <w:b w:val="false"/>
          <w:i w:val="false"/>
          <w:color w:val="000000"/>
          <w:sz w:val="28"/>
        </w:rPr>
        <w:t>Қазақстан Респуликасы Үкiметiнiң Қаулысы 1997 жылғы 15 тамыздағы N 1261</w:t>
      </w:r>
    </w:p>
    <w:p>
      <w:pPr>
        <w:spacing w:after="0"/>
        <w:ind w:left="0"/>
        <w:jc w:val="both"/>
      </w:pPr>
      <w:bookmarkStart w:name="z1" w:id="0"/>
      <w:r>
        <w:rPr>
          <w:rFonts w:ascii="Times New Roman"/>
          <w:b w:val="false"/>
          <w:i w:val="false"/>
          <w:color w:val="000000"/>
          <w:sz w:val="28"/>
        </w:rPr>
        <w:t>
      "Жылжымайтын мүлiкке құқықтарды және онымен жасалатын мәмiлелердi мемлекеттiк тiркеу туралы" Қазақстан Республикасы Президентiнiң 1995 жылғы 25 желтоқсандағы N </w:t>
      </w:r>
      <w:r>
        <w:rPr>
          <w:rFonts w:ascii="Times New Roman"/>
          <w:b w:val="false"/>
          <w:i w:val="false"/>
          <w:color w:val="000000"/>
          <w:sz w:val="28"/>
        </w:rPr>
        <w:t xml:space="preserve">2727 </w:t>
      </w:r>
      <w:r>
        <w:rPr>
          <w:rFonts w:ascii="Times New Roman"/>
          <w:b w:val="false"/>
          <w:i w:val="false"/>
          <w:color w:val="000000"/>
          <w:sz w:val="28"/>
        </w:rPr>
        <w:t>Заң күшi бар Жарлығы (Қазақстан Республикасы Жоғарғы Кеңесiнiң Жаршысы, 1995 ж., N 24, 168-құжат) мен "Қазақстан Республикасы Президентiнiң 1995 жылғы 25 желтоқсандағы N 2727 Заң күшi бар Жарлығын iске асыру жөнiндегi шаралар туралы" Қазақстан Республикасы Үкiметiнiң 1997 жылғы 20 ақпандағы N </w:t>
      </w:r>
      <w:r>
        <w:rPr>
          <w:rFonts w:ascii="Times New Roman"/>
          <w:b w:val="false"/>
          <w:i w:val="false"/>
          <w:color w:val="000000"/>
          <w:sz w:val="28"/>
        </w:rPr>
        <w:t xml:space="preserve">236 </w:t>
      </w:r>
      <w:r>
        <w:rPr>
          <w:rFonts w:ascii="Times New Roman"/>
          <w:b w:val="false"/>
          <w:i w:val="false"/>
          <w:color w:val="000000"/>
          <w:sz w:val="28"/>
        </w:rPr>
        <w:t>қаулысын (Қазақстан Республикасының ПҮАЖ-ы, 1997 ж., N 8, 56-құжат) орындау үшiн Қазақстан Республикасының Үкiметi қаулы етедi:</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Әдiлет министрлiгiнiң қол астындағы Жылжымайтын мүлiктi бағалау және тiркеу жөнiндегi облыстық (қалалық) мекемелер мен кәсiпорындарды әкiмшiлiк-аумақтық бiрлiктердегi филиалдары жүйесiмен қоса "Қазақстан Республикасының Әдiлет министрлiгi Жылжымайтын мүлiк пен заңды тұлғаларды тiркеу жөнiндегi агенттiгiнiң Жылжымайтын мүлiктер жөнiндегi орталықтары" мемлекеттiк кәсiпорны (бұдан әрi - Кәсiпорын) (шаруашылық жүргiзу құқығындағы) болып қайта құрылсын.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 </w:t>
      </w:r>
      <w:r>
        <w:rPr>
          <w:rFonts w:ascii="Times New Roman"/>
          <w:b w:val="false"/>
          <w:i w:val="false"/>
          <w:color w:val="ff0000"/>
          <w:sz w:val="28"/>
        </w:rPr>
        <w:t xml:space="preserve">Алынып тасталды - ҚР Үкіметінiң 2007.01.29.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Әдiлет министрлiгiнiң Жылжымайтын мүлiк пен заңды тұлғаларды тiркеу жөнiндегi агенттiгi мемлекеттiк басқарудың уәкiлеттi органы, сондай-ақ осы қаулының 1-тармағында көрсетiлген кәсiпорындарға қатысты мемлекеттiк меншiк құқығы субъектiсiнiң функцияларын жүзеге асыратын орган болып белгiленсiн. </w:t>
      </w:r>
      <w:r>
        <w:br/>
      </w:r>
      <w:r>
        <w:rPr>
          <w:rFonts w:ascii="Times New Roman"/>
          <w:b w:val="false"/>
          <w:i w:val="false"/>
          <w:color w:val="000000"/>
          <w:sz w:val="28"/>
        </w:rPr>
        <w:t>
</w:t>
      </w:r>
      <w:r>
        <w:rPr>
          <w:rFonts w:ascii="Times New Roman"/>
          <w:b w:val="false"/>
          <w:i w:val="false"/>
          <w:color w:val="000000"/>
          <w:sz w:val="28"/>
        </w:rPr>
        <w:t xml:space="preserve">
      4. Кәсiпорынның негiзгi мiндеттерi: жылжымайтын мүлiк объектiлерiнiң бiрдейлiк, техникалық және құндық сипаттарын айқындау жөнiндегi қызметтердi, сондай-ақ Құқықтық кадастрды жүргiзу үшiн қажеттi өзге де қызметтердi жүзеге асыру болып белгiленсiн.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Әдiлет министрлiгiнiң Жылжымайтын мүлiк пен заңды тұлғаларды тiркеу жөнiндегi агенттiгi: </w:t>
      </w:r>
      <w:r>
        <w:br/>
      </w:r>
      <w:r>
        <w:rPr>
          <w:rFonts w:ascii="Times New Roman"/>
          <w:b w:val="false"/>
          <w:i w:val="false"/>
          <w:color w:val="000000"/>
          <w:sz w:val="28"/>
        </w:rPr>
        <w:t xml:space="preserve">
      бiр айлық мерзiм iшiнде Кәсiпорынның жарғыларын бекiтсiн; </w:t>
      </w:r>
      <w:r>
        <w:br/>
      </w:r>
      <w:r>
        <w:rPr>
          <w:rFonts w:ascii="Times New Roman"/>
          <w:b w:val="false"/>
          <w:i w:val="false"/>
          <w:color w:val="000000"/>
          <w:sz w:val="28"/>
        </w:rPr>
        <w:t>
      заңдарда белгiленген тәртiппен Кәсiпорынды мемлекеттiк тiркеудi жүзеге асырсын. </w:t>
      </w:r>
      <w:r>
        <w:rPr>
          <w:rFonts w:ascii="Times New Roman"/>
          <w:b w:val="false"/>
          <w:i w:val="false"/>
          <w:color w:val="000000"/>
          <w:sz w:val="28"/>
        </w:rPr>
        <w:t xml:space="preserve">P041120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ҚР Үкіметінiң 2000.01.05. </w:t>
      </w:r>
      <w:r>
        <w:rPr>
          <w:rFonts w:ascii="Times New Roman"/>
          <w:b w:val="false"/>
          <w:i w:val="false"/>
          <w:color w:val="000000"/>
          <w:sz w:val="28"/>
        </w:rPr>
        <w:t xml:space="preserve">N 12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Күші жойылды - ҚР Үкіметінің 29.01.2016</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 xml:space="preserve">(01.03.2016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Әдiлет министрлiгi екi айлық мерзiм iшiнде Қазақстан Республикасының Үкiметiне Қазақстан Республикасының Үкiметiне бұрын қабылданған шешiмдерiн осы қаулыға сәйкес келтiру туралы ұсыныс енгiзсiн. </w:t>
      </w:r>
      <w:r>
        <w:br/>
      </w:r>
      <w:r>
        <w:rPr>
          <w:rFonts w:ascii="Times New Roman"/>
          <w:b w:val="false"/>
          <w:i w:val="false"/>
          <w:color w:val="000000"/>
          <w:sz w:val="28"/>
        </w:rPr>
        <w:t>
</w:t>
      </w:r>
      <w:r>
        <w:rPr>
          <w:rFonts w:ascii="Times New Roman"/>
          <w:b w:val="false"/>
          <w:i w:val="false"/>
          <w:color w:val="000000"/>
          <w:sz w:val="28"/>
        </w:rPr>
        <w:t xml:space="preserve">
      10. "Жылжымайтын мүлiктердi бағалау мен тiркеу туралы" Қазақстан Республикасы Министрлер Кабинетiнiң 1995 жылғы 10 қаңтардағы N 30 қаулысының (Қазақстан Республикасының ПҮАЖ-ы, 1995 ж., N 2, 15-құжат)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