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ef2c" w14:textId="28de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органдарының бюджеттен тыс шоттары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16 қыркүйек N 1345. Күшi жойылды - ҚРҮ-нiң 1998.12.18. N 1298 қаулысымен. ~P981298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1997-1998 жылдарға арналған қылмысқа
қарсы күрес және 2000 жылға дейiнгi құқық қорғау қызметiнiң негiзгi
бағыттары жөнiндегi мемлекеттiк бағдарламасы туралы" Қазақстан
Республикасы Президентiнiң 1997 жылғы 20 маусымдағы N 3558  
</w:t>
      </w:r>
      <w:r>
        <w:rPr>
          <w:rFonts w:ascii="Times New Roman"/>
          <w:b w:val="false"/>
          <w:i w:val="false"/>
          <w:color w:val="000000"/>
          <w:sz w:val="28"/>
        </w:rPr>
        <w:t xml:space="preserve"> U973558_ </w:t>
      </w:r>
      <w:r>
        <w:rPr>
          <w:rFonts w:ascii="Times New Roman"/>
          <w:b w:val="false"/>
          <w:i w:val="false"/>
          <w:color w:val="000000"/>
          <w:sz w:val="28"/>
        </w:rPr>
        <w:t>
Жарлығын жүзеге асыру мақсатында, прокуратура органдарының
материалдық-техникалық базасын нығайту және олардың қызметiн
ынталандыру үшiн Қазақстан Республикасының Үкiметi қаулы етедi:
</w:t>
      </w:r>
      <w:r>
        <w:br/>
      </w:r>
      <w:r>
        <w:rPr>
          <w:rFonts w:ascii="Times New Roman"/>
          <w:b w:val="false"/>
          <w:i w:val="false"/>
          <w:color w:val="000000"/>
          <w:sz w:val="28"/>
        </w:rPr>
        <w:t>
          1. Бас прокуратура Қазақстан Республикасы Қаржы министрлiгiнiң
келiсiмi бойынша Қазақстан Республикасының мемлекеттiк Бюджеттiк
банкiнде аталған қаражатты екiншi деңгейдегi банктердiң депозиттiк
шоттарына есептеу құқығынсыз прокуратура органдарының бюджеттен тыс
шотын ашсын.
</w:t>
      </w:r>
      <w:r>
        <w:br/>
      </w:r>
      <w:r>
        <w:rPr>
          <w:rFonts w:ascii="Times New Roman"/>
          <w:b w:val="false"/>
          <w:i w:val="false"/>
          <w:color w:val="000000"/>
          <w:sz w:val="28"/>
        </w:rPr>
        <w:t>
          2. Шотты қалыптастыру көзi, салық қызметi органдары тексеру
жүргiзген не бюджеттiң кiрiс бөлiгiн атқаруды және мемлекет алдындағы
басқа да қаржылық мiндеттемелердi қамтамасыз ету бойынша заңдарда
көзделген шаралар қабылданған жағдайларды қоспағанда, прокуратура
органдарының қуыным жұмыстарының нәтижесiнде, сондай-ақ прокурорлық
қадағалаудың басқа да шараларымен мемлекетке келтiрiлген зиянды өтеу
және мемлекеттiк бюджеттi толықтыру жөнiндегi жұмыс нәтижелерiнiң 10
процентi мөлшерiнде аударымдар болып белгiленсiн.
</w:t>
      </w:r>
      <w:r>
        <w:br/>
      </w:r>
      <w:r>
        <w:rPr>
          <w:rFonts w:ascii="Times New Roman"/>
          <w:b w:val="false"/>
          <w:i w:val="false"/>
          <w:color w:val="000000"/>
          <w:sz w:val="28"/>
        </w:rPr>
        <w:t>
          3. Прокуратура органдары өндiрiп алуға ұсынған сомалар салық
органдарының бюджетке төленетiн төлемдермен бiрдей күнтiзбелiк
кезектiлiкпен өндiрiп алуына жатады.
</w:t>
      </w:r>
      <w:r>
        <w:br/>
      </w:r>
      <w:r>
        <w:rPr>
          <w:rFonts w:ascii="Times New Roman"/>
          <w:b w:val="false"/>
          <w:i w:val="false"/>
          <w:color w:val="000000"/>
          <w:sz w:val="28"/>
        </w:rPr>
        <w:t>
          4. Мемлекет алдындағы қаржылық мiндеттемелер жөнiндегi прокурорлық
қызметтiң нәтижесiнде өндiрiп алынған және прокуратура органдарының
билiгiнде қалатын сомалар салық органдарында көздер мен салық
төлеушiлерге шаққандағы бюджетке түскен сомалар ретiнде есепке алынады.
</w:t>
      </w:r>
      <w:r>
        <w:br/>
      </w:r>
      <w:r>
        <w:rPr>
          <w:rFonts w:ascii="Times New Roman"/>
          <w:b w:val="false"/>
          <w:i w:val="false"/>
          <w:color w:val="000000"/>
          <w:sz w:val="28"/>
        </w:rPr>
        <w:t>
          5. Қазақстан Республикасының Қаржы министрлiгi прокуратура
органдарының бюджеттен тыс шотына есептелген қаражаттың сомасына ай
сайын өзара салыстыру жүргiзiп отырсын.
</w:t>
      </w:r>
      <w:r>
        <w:br/>
      </w:r>
      <w:r>
        <w:rPr>
          <w:rFonts w:ascii="Times New Roman"/>
          <w:b w:val="false"/>
          <w:i w:val="false"/>
          <w:color w:val="000000"/>
          <w:sz w:val="28"/>
        </w:rPr>
        <w:t>
          6. Қазақстан Республикасының Бас прокуратурасы, Әдiлет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Қаржы министрлiгi он күн мерзiм iшiнде Прокуратура
органдарының бюджеттен тыс шотының қаражатын қалыптастыру мен пайдалану
тәртiбi туралы нұсқаулықты әзiрлеп, бекiтсiн.
     7. Қазақстан Республикасының Қаржы министрлiгi прокуратура
органдарының бюджеттен тыс шотына түскен қаражаттың жұмсалуына бақылау
жасауды қамтамасыз етсiн.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