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ac30" w14:textId="ed7a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май құю станцияларын ұстау мен пайдалану жөнiндегi кәсiпкерлiк қызметтi лицензиялау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19 қыркүйек N 1352.
Күші жойылды - ҚР Үкіметінің 2006.07.07. N 646 Қаулысымен</w:t>
      </w:r>
    </w:p>
    <w:p>
      <w:pPr>
        <w:spacing w:after="0"/>
        <w:ind w:left="0"/>
        <w:jc w:val="both"/>
      </w:pPr>
      <w:bookmarkStart w:name="z0" w:id="0"/>
      <w:r>
        <w:rPr>
          <w:rFonts w:ascii="Times New Roman"/>
          <w:b w:val="false"/>
          <w:i w:val="false"/>
          <w:color w:val="000000"/>
          <w:sz w:val="28"/>
        </w:rPr>
        <w:t>
      "Лицензиялау туралы" Қазақстан Республикасы Президентiнiң 1995 жылғы 17 сәуiрдегi N 2200  </w:t>
      </w:r>
      <w:r>
        <w:rPr>
          <w:rFonts w:ascii="Times New Roman"/>
          <w:b w:val="false"/>
          <w:i w:val="false"/>
          <w:color w:val="000000"/>
          <w:sz w:val="28"/>
        </w:rPr>
        <w:t xml:space="preserve">Z952200_ </w:t>
      </w:r>
      <w:r>
        <w:rPr>
          <w:rFonts w:ascii="Times New Roman"/>
          <w:b w:val="false"/>
          <w:i w:val="false"/>
          <w:color w:val="000000"/>
          <w:sz w:val="28"/>
        </w:rPr>
        <w:t xml:space="preserve"> Заң күшi бар Жарлығына (Қазақстан Республикасы Жоғарғы Кеңесiнiң Жаршысы, 1995 ж., N 3-4, 37-құжат) сәйкес Қазақстан Республикасының Үкiметi қаулы етедi:  </w:t>
      </w:r>
      <w:r>
        <w:br/>
      </w:r>
      <w:r>
        <w:rPr>
          <w:rFonts w:ascii="Times New Roman"/>
          <w:b w:val="false"/>
          <w:i w:val="false"/>
          <w:color w:val="000000"/>
          <w:sz w:val="28"/>
        </w:rPr>
        <w:t xml:space="preserve">
      1. Қазақстан Республикасында май құю станцияларын ұстау мен пайдалану жөнiндегi кәсiпкерлiк қызметтi лицензиялау туралы қоса берiлiп отырған Ереже бекiтiлсiн және ол 1997 жылдың 1 қарашасынан бастап күшiне енгiзiлсiн.  </w:t>
      </w:r>
      <w:r>
        <w:br/>
      </w:r>
      <w:r>
        <w:rPr>
          <w:rFonts w:ascii="Times New Roman"/>
          <w:b w:val="false"/>
          <w:i w:val="false"/>
          <w:color w:val="000000"/>
          <w:sz w:val="28"/>
        </w:rPr>
        <w:t xml:space="preserve">
      2. Қазақстан Республикасы Үкiметiнiң кейбiр шешiмдерiне мынадай толықтырулар мен өзгерiстер енгiзiлсiн:  </w:t>
      </w:r>
      <w:r>
        <w:br/>
      </w:r>
      <w:r>
        <w:rPr>
          <w:rFonts w:ascii="Times New Roman"/>
          <w:b w:val="false"/>
          <w:i w:val="false"/>
          <w:color w:val="000000"/>
          <w:sz w:val="28"/>
        </w:rPr>
        <w:t>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w:t>
      </w:r>
      <w:r>
        <w:rPr>
          <w:rFonts w:ascii="Times New Roman"/>
          <w:b w:val="false"/>
          <w:i w:val="false"/>
          <w:color w:val="000000"/>
          <w:sz w:val="28"/>
        </w:rPr>
        <w:t xml:space="preserve">P951894_ </w:t>
      </w:r>
      <w:r>
        <w:rPr>
          <w:rFonts w:ascii="Times New Roman"/>
          <w:b w:val="false"/>
          <w:i w:val="false"/>
          <w:color w:val="000000"/>
          <w:sz w:val="28"/>
        </w:rPr>
        <w:t xml:space="preserve"> қаулысына (Қазақстан Республикасының ПҮАЖ-ы, 1995 ж., N 41, 515-құжат):  </w:t>
      </w:r>
      <w:r>
        <w:br/>
      </w:r>
      <w:r>
        <w:rPr>
          <w:rFonts w:ascii="Times New Roman"/>
          <w:b w:val="false"/>
          <w:i w:val="false"/>
          <w:color w:val="000000"/>
          <w:sz w:val="28"/>
        </w:rPr>
        <w:t xml:space="preserve">
      аталған қаулыға 1-қосымшаға:  </w:t>
      </w:r>
      <w:r>
        <w:br/>
      </w:r>
      <w:r>
        <w:rPr>
          <w:rFonts w:ascii="Times New Roman"/>
          <w:b w:val="false"/>
          <w:i w:val="false"/>
          <w:color w:val="000000"/>
          <w:sz w:val="28"/>
        </w:rPr>
        <w:t xml:space="preserve">
      3-бағандағы, реттiк нөмiрi 3-жол мынадай мазмұндағы абзацпен толықтырылсын:  </w:t>
      </w:r>
      <w:r>
        <w:br/>
      </w:r>
      <w:r>
        <w:rPr>
          <w:rFonts w:ascii="Times New Roman"/>
          <w:b w:val="false"/>
          <w:i w:val="false"/>
          <w:color w:val="000000"/>
          <w:sz w:val="28"/>
        </w:rPr>
        <w:t xml:space="preserve">
      "май құю станцияларын ұстау мен пайдалану";  </w:t>
      </w:r>
      <w:r>
        <w:br/>
      </w:r>
      <w:r>
        <w:rPr>
          <w:rFonts w:ascii="Times New Roman"/>
          <w:b w:val="false"/>
          <w:i w:val="false"/>
          <w:color w:val="000000"/>
          <w:sz w:val="28"/>
        </w:rPr>
        <w:t xml:space="preserve">
      3-бағандағы, реттiк нөмiрi 27-жолдан:  </w:t>
      </w:r>
      <w:r>
        <w:br/>
      </w:r>
      <w:r>
        <w:rPr>
          <w:rFonts w:ascii="Times New Roman"/>
          <w:b w:val="false"/>
          <w:i w:val="false"/>
          <w:color w:val="000000"/>
          <w:sz w:val="28"/>
        </w:rPr>
        <w:t xml:space="preserve">
      "май құю станцияларын ұстау мен пайдалану" деген сөздер алынып тасталсын;  </w:t>
      </w:r>
      <w:r>
        <w:br/>
      </w:r>
      <w:r>
        <w:rPr>
          <w:rFonts w:ascii="Times New Roman"/>
          <w:b w:val="false"/>
          <w:i w:val="false"/>
          <w:color w:val="000000"/>
          <w:sz w:val="28"/>
        </w:rPr>
        <w:t>
      "Лицензиялау туралы" Қазақстан Республикасы Президентiнiң Заң күшi бар Жарлығын жүзеге асыру жөнiндегi қосымша шаралар туралы" Қазақстан Республикасы Үкiметiнiң 1997 жылғы 9 қаңтардағы N 25   </w:t>
      </w:r>
      <w:r>
        <w:rPr>
          <w:rFonts w:ascii="Times New Roman"/>
          <w:b w:val="false"/>
          <w:i w:val="false"/>
          <w:color w:val="000000"/>
          <w:sz w:val="28"/>
        </w:rPr>
        <w:t xml:space="preserve">P970025_ </w:t>
      </w:r>
      <w:r>
        <w:rPr>
          <w:rFonts w:ascii="Times New Roman"/>
          <w:b w:val="false"/>
          <w:i w:val="false"/>
          <w:color w:val="000000"/>
          <w:sz w:val="28"/>
        </w:rPr>
        <w:t xml:space="preserve"> қаулысында (Қазақстан Республикасының ПҮАЖ-ы, 1995 ж., N 1, 7-құжат): </w:t>
      </w:r>
      <w:r>
        <w:br/>
      </w:r>
      <w:r>
        <w:rPr>
          <w:rFonts w:ascii="Times New Roman"/>
          <w:b w:val="false"/>
          <w:i w:val="false"/>
          <w:color w:val="000000"/>
          <w:sz w:val="28"/>
        </w:rPr>
        <w:t xml:space="preserve">
     2-тармақтың төртiншi абзацы алынып тасталсын. </w:t>
      </w:r>
      <w:r>
        <w:br/>
      </w:r>
      <w:r>
        <w:rPr>
          <w:rFonts w:ascii="Times New Roman"/>
          <w:b w:val="false"/>
          <w:i w:val="false"/>
          <w:color w:val="000000"/>
          <w:sz w:val="28"/>
        </w:rPr>
        <w:t xml:space="preserve">
     3. Қазақстан Республикасының Көлiк және коммуникациялар министрлiгi, жергiлiктi атқарушы органдар өздерiнiң шешiмдерiн осы қаулыға сәйкестендiрсiн. </w:t>
      </w:r>
    </w:p>
    <w:bookmarkEnd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бiрiншi орынбасары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19 қыркүйектегi </w:t>
      </w:r>
      <w:r>
        <w:br/>
      </w:r>
      <w:r>
        <w:rPr>
          <w:rFonts w:ascii="Times New Roman"/>
          <w:b w:val="false"/>
          <w:i w:val="false"/>
          <w:color w:val="000000"/>
          <w:sz w:val="28"/>
        </w:rPr>
        <w:t xml:space="preserve">
                                          N 1352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Май құю станцияларын ұстау және оларды пайдалану жөнiндегi </w:t>
      </w:r>
      <w:r>
        <w:br/>
      </w:r>
      <w:r>
        <w:rPr>
          <w:rFonts w:ascii="Times New Roman"/>
          <w:b w:val="false"/>
          <w:i w:val="false"/>
          <w:color w:val="000000"/>
          <w:sz w:val="28"/>
        </w:rPr>
        <w:t xml:space="preserve">
        кәсiпкерлiк қызметтi жүзеге асыруға арналған лицензияларды </w:t>
      </w:r>
      <w:r>
        <w:br/>
      </w:r>
      <w:r>
        <w:rPr>
          <w:rFonts w:ascii="Times New Roman"/>
          <w:b w:val="false"/>
          <w:i w:val="false"/>
          <w:color w:val="000000"/>
          <w:sz w:val="28"/>
        </w:rPr>
        <w:t xml:space="preserve">
                     берудiң тәртiбi мен шарттары туралы </w:t>
      </w:r>
      <w:r>
        <w:br/>
      </w:r>
      <w:r>
        <w:rPr>
          <w:rFonts w:ascii="Times New Roman"/>
          <w:b w:val="false"/>
          <w:i w:val="false"/>
          <w:color w:val="000000"/>
          <w:sz w:val="28"/>
        </w:rPr>
        <w:t xml:space="preserve">
                                ЕРЕЖЕ </w:t>
      </w:r>
    </w:p>
    <w:p>
      <w:pPr>
        <w:spacing w:after="0"/>
        <w:ind w:left="0"/>
        <w:jc w:val="both"/>
      </w:pPr>
      <w:r>
        <w:rPr>
          <w:rFonts w:ascii="Times New Roman"/>
          <w:b w:val="false"/>
          <w:i w:val="false"/>
          <w:color w:val="000000"/>
          <w:sz w:val="28"/>
        </w:rPr>
        <w:t xml:space="preserve">     I. Жалпы ережелер </w:t>
      </w:r>
    </w:p>
    <w:p>
      <w:pPr>
        <w:spacing w:after="0"/>
        <w:ind w:left="0"/>
        <w:jc w:val="both"/>
      </w:pPr>
      <w:r>
        <w:rPr>
          <w:rFonts w:ascii="Times New Roman"/>
          <w:b w:val="false"/>
          <w:i w:val="false"/>
          <w:color w:val="000000"/>
          <w:sz w:val="28"/>
        </w:rPr>
        <w:t xml:space="preserve">      1. Лицензия алушыға (лицензиатқа) Қазақстан Республикасында май құю станцияларын ұстау және пайдалану жөнiндегi қызметтi жүзеге асыруға арналған лицензияны берудi Қазақстан Республикасының Көлiк және коммуникациялар министрлiгi мен оның аумақтық органдары (бұдан әрi - лицензиар) жүргiзедi.  </w:t>
      </w:r>
      <w:r>
        <w:br/>
      </w:r>
      <w:r>
        <w:rPr>
          <w:rFonts w:ascii="Times New Roman"/>
          <w:b w:val="false"/>
          <w:i w:val="false"/>
          <w:color w:val="000000"/>
          <w:sz w:val="28"/>
        </w:rPr>
        <w:t xml:space="preserve">
      2. Меншiк нысанына қарамастан жеке және заңды тұлғалардың мұнай өнiмiне, сұйық газға және сығылған газға деген сұранысын қанағаттандыру жолымен таза пайда алуға бағытталған стационарлық, контейнерлiк және жылжымалы май құю станцияларын ұстау мен пайдалану жөнiндегi бастамашы қызметi лицензиялануға жатады.  </w:t>
      </w:r>
      <w:r>
        <w:br/>
      </w:r>
      <w:r>
        <w:rPr>
          <w:rFonts w:ascii="Times New Roman"/>
          <w:b w:val="false"/>
          <w:i w:val="false"/>
          <w:color w:val="000000"/>
          <w:sz w:val="28"/>
        </w:rPr>
        <w:t xml:space="preserve">
      3. Егер заңдарда өзгеше көзделмесе, май құю станцияларында жүзеге асырылатын көлiк құралдарының тораптары мен агрегаттарының диагностикасы, шиналарды үрлеу және жел толтыру, доңғалақтарға балансировка жасау жөнiндегi қызметтер және басқа да қызметтер лицензиялауға жатпайды.  </w:t>
      </w:r>
      <w:r>
        <w:br/>
      </w:r>
      <w:r>
        <w:rPr>
          <w:rFonts w:ascii="Times New Roman"/>
          <w:b w:val="false"/>
          <w:i w:val="false"/>
          <w:color w:val="000000"/>
          <w:sz w:val="28"/>
        </w:rPr>
        <w:t xml:space="preserve">
      4. Қазақстан Республикасының азаматтары мен заңды тұлғалары, шетелдiк заңды тұлғалар, шетел азаматтары, азаматтығы жоқ адамдар және халықаралық ұйымдар лицензиялау субъектiлерi болып табылады.  </w:t>
      </w:r>
    </w:p>
    <w:p>
      <w:pPr>
        <w:spacing w:after="0"/>
        <w:ind w:left="0"/>
        <w:jc w:val="both"/>
      </w:pPr>
      <w:r>
        <w:rPr>
          <w:rFonts w:ascii="Times New Roman"/>
          <w:b w:val="false"/>
          <w:i w:val="false"/>
          <w:color w:val="000000"/>
          <w:sz w:val="28"/>
        </w:rPr>
        <w:t xml:space="preserve">      II. Лицензияларды берудiң шарттары мен тәртiбi  </w:t>
      </w:r>
    </w:p>
    <w:p>
      <w:pPr>
        <w:spacing w:after="0"/>
        <w:ind w:left="0"/>
        <w:jc w:val="both"/>
      </w:pPr>
      <w:r>
        <w:rPr>
          <w:rFonts w:ascii="Times New Roman"/>
          <w:b w:val="false"/>
          <w:i w:val="false"/>
          <w:color w:val="000000"/>
          <w:sz w:val="28"/>
        </w:rPr>
        <w:t xml:space="preserve">      5. Май құю станцияларын ұстауға және пайдалануға арналған лицензия, бiлiктiлiк деңгейi қызметтiң осы түрi үшiн қойылатын талаптарға сәйкес келетiн азаматтар мен заңда тұлғаларға берiледi.  </w:t>
      </w:r>
      <w:r>
        <w:br/>
      </w:r>
      <w:r>
        <w:rPr>
          <w:rFonts w:ascii="Times New Roman"/>
          <w:b w:val="false"/>
          <w:i w:val="false"/>
          <w:color w:val="000000"/>
          <w:sz w:val="28"/>
        </w:rPr>
        <w:t xml:space="preserve">
      6. Iс-әрекет етудiң өтiнiш жасалған аумақтық аясына байланысты лицензия Қазақстан Республикасының бүкiл аумағына не оның аумағының белгiлi бiр бөлiгiне қолданылуы мүмкiн. Стационарлық және контейнерлiк май құю станциялары бөлiнген жер учаскелерiнiң шегiнде орналасады, жылжымалы май құю станциялары қызметтiң осы түрi үшiн белгiленген тәртiппен, тыйым салынбаған аумақтардың шегiнде орналасады.  </w:t>
      </w:r>
      <w:r>
        <w:br/>
      </w:r>
      <w:r>
        <w:rPr>
          <w:rFonts w:ascii="Times New Roman"/>
          <w:b w:val="false"/>
          <w:i w:val="false"/>
          <w:color w:val="000000"/>
          <w:sz w:val="28"/>
        </w:rPr>
        <w:t xml:space="preserve">
      Лицензия кемiнде үш ай мерзiмге берiледi. Жылжымалы май құю станцияларына арналған лицензияларды қолдану мерзiмi бiр жылдан аспайды. Стационарлық және контейнерлiк май құю станцияларына арналған лицензиялардың қолданылу мерзiмi шектелмейдi.  </w:t>
      </w:r>
      <w:r>
        <w:br/>
      </w:r>
      <w:r>
        <w:rPr>
          <w:rFonts w:ascii="Times New Roman"/>
          <w:b w:val="false"/>
          <w:i w:val="false"/>
          <w:color w:val="000000"/>
          <w:sz w:val="28"/>
        </w:rPr>
        <w:t xml:space="preserve">
      Лицензия шетелдiк заңды және жеке тұлғаларға, сондай-ақ азаматтығы жоқ адамдарға Қазақстан Республикасының заңды және жеке тұлғаларға секiлдi, салық есебiне дәл сондай жағдайларда және дәл сондай тәртiпте қойған соң берiледi.  </w:t>
      </w:r>
      <w:r>
        <w:br/>
      </w:r>
      <w:r>
        <w:rPr>
          <w:rFonts w:ascii="Times New Roman"/>
          <w:b w:val="false"/>
          <w:i w:val="false"/>
          <w:color w:val="000000"/>
          <w:sz w:val="28"/>
        </w:rPr>
        <w:t xml:space="preserve">
      7. Лицензиялық алымның, сондай-ақ лицензиялық органның пайдасына аударымдардың мөлшерiн Қазақстан Республикасының Үкiметi айқындайды.  </w:t>
      </w:r>
      <w:r>
        <w:br/>
      </w:r>
      <w:r>
        <w:rPr>
          <w:rFonts w:ascii="Times New Roman"/>
          <w:b w:val="false"/>
          <w:i w:val="false"/>
          <w:color w:val="000000"/>
          <w:sz w:val="28"/>
        </w:rPr>
        <w:t xml:space="preserve">
      Лицензиялық алымды лицензиат лицензияны алғанға дейiн енгiзедi. Лицензиялық алымды төлеудiң тәртiбi салық заңдарымен айқындалады.  </w:t>
      </w:r>
      <w:r>
        <w:br/>
      </w:r>
      <w:r>
        <w:rPr>
          <w:rFonts w:ascii="Times New Roman"/>
          <w:b w:val="false"/>
          <w:i w:val="false"/>
          <w:color w:val="000000"/>
          <w:sz w:val="28"/>
        </w:rPr>
        <w:t xml:space="preserve">
      8. Лицензия қатаң есептiлiк құжаты болып табылады және басқа адамға берiлуге жатпайды.  </w:t>
      </w:r>
      <w:r>
        <w:br/>
      </w:r>
      <w:r>
        <w:rPr>
          <w:rFonts w:ascii="Times New Roman"/>
          <w:b w:val="false"/>
          <w:i w:val="false"/>
          <w:color w:val="000000"/>
          <w:sz w:val="28"/>
        </w:rPr>
        <w:t xml:space="preserve">
      9. Лицензиат лицензияны жоғалтып алған жағдайда, лицензияланатын қызметтi жалғастыру үшiн 10 күн мерзiмде тиiстi дубликат беру туралы өтiнiш беруге мiндеттi. Дубликатты берудiң тәртiбiн лицензиар айқындайды және лицензиялық алым сомасының 50 процентi мөлшерiнде қосымша ақыға жүзеге асырылады.  </w:t>
      </w:r>
    </w:p>
    <w:p>
      <w:pPr>
        <w:spacing w:after="0"/>
        <w:ind w:left="0"/>
        <w:jc w:val="both"/>
      </w:pPr>
      <w:r>
        <w:rPr>
          <w:rFonts w:ascii="Times New Roman"/>
          <w:b w:val="false"/>
          <w:i w:val="false"/>
          <w:color w:val="000000"/>
          <w:sz w:val="28"/>
        </w:rPr>
        <w:t xml:space="preserve">      III. Жауапкершiлiк және бақылау  </w:t>
      </w:r>
    </w:p>
    <w:p>
      <w:pPr>
        <w:spacing w:after="0"/>
        <w:ind w:left="0"/>
        <w:jc w:val="both"/>
      </w:pPr>
      <w:r>
        <w:rPr>
          <w:rFonts w:ascii="Times New Roman"/>
          <w:b w:val="false"/>
          <w:i w:val="false"/>
          <w:color w:val="000000"/>
          <w:sz w:val="28"/>
        </w:rPr>
        <w:t xml:space="preserve">      10. Май құю станцияларын ұстау және пайдалану жөнiндегi қызметпен лицензиясыз не лицензиялық нормалар мен ережелердi бұза отырып айналысу - заңдармен белгiленген жауапкершiлiкке алып барады.  </w:t>
      </w:r>
      <w:r>
        <w:br/>
      </w:r>
      <w:r>
        <w:rPr>
          <w:rFonts w:ascii="Times New Roman"/>
          <w:b w:val="false"/>
          <w:i w:val="false"/>
          <w:color w:val="000000"/>
          <w:sz w:val="28"/>
        </w:rPr>
        <w:t xml:space="preserve">
      11. Лицензиат Қазақстан Республикасының заңдары мен басқа да нормативтiк құқықтық актiлерiнiң талаптарын, стационарлық, контейнерлiк және жылжымалы май құю станцияларының қолданылып жүрген техникалық пайдалану ережелерiн және өрт қауiпсiздiгiн, отын-май жағу материалдарын қабылдау, сақтау және босату ережелерiн сақтауға мiндеттi. </w:t>
      </w:r>
      <w:r>
        <w:br/>
      </w:r>
      <w:r>
        <w:rPr>
          <w:rFonts w:ascii="Times New Roman"/>
          <w:b w:val="false"/>
          <w:i w:val="false"/>
          <w:color w:val="000000"/>
          <w:sz w:val="28"/>
        </w:rPr>
        <w:t xml:space="preserve">
     12. Лицензиялауды талап ететiн, қызметтi лицензиясыз жүзеге асырудан алынған табыс уәкiлеттi мемлекеттiк органның талап етуi бойынша алып қоюға жатады. </w:t>
      </w:r>
      <w:r>
        <w:br/>
      </w:r>
      <w:r>
        <w:rPr>
          <w:rFonts w:ascii="Times New Roman"/>
          <w:b w:val="false"/>
          <w:i w:val="false"/>
          <w:color w:val="000000"/>
          <w:sz w:val="28"/>
        </w:rPr>
        <w:t xml:space="preserve">
     13. Лицензиаттың лицензиялау туралы заңдарды сақтауына бақылау жасауды лицензиар жүзеге асырады. </w:t>
      </w:r>
    </w:p>
    <w:p>
      <w:pPr>
        <w:spacing w:after="0"/>
        <w:ind w:left="0"/>
        <w:jc w:val="both"/>
      </w:pPr>
      <w:r>
        <w:rPr>
          <w:rFonts w:ascii="Times New Roman"/>
          <w:b w:val="false"/>
          <w:i w:val="false"/>
          <w:color w:val="000000"/>
          <w:sz w:val="28"/>
        </w:rPr>
        <w:t xml:space="preserve">     IV. Май құю станцияларын ұстау және пайдалану жөнiндегi </w:t>
      </w:r>
      <w:r>
        <w:br/>
      </w:r>
      <w:r>
        <w:rPr>
          <w:rFonts w:ascii="Times New Roman"/>
          <w:b w:val="false"/>
          <w:i w:val="false"/>
          <w:color w:val="000000"/>
          <w:sz w:val="28"/>
        </w:rPr>
        <w:t xml:space="preserve">
         кәсiпкерлiк қызметке қойылатын бiлiктiлiк талаптары </w:t>
      </w:r>
    </w:p>
    <w:p>
      <w:pPr>
        <w:spacing w:after="0"/>
        <w:ind w:left="0"/>
        <w:jc w:val="both"/>
      </w:pPr>
      <w:r>
        <w:rPr>
          <w:rFonts w:ascii="Times New Roman"/>
          <w:b w:val="false"/>
          <w:i w:val="false"/>
          <w:color w:val="000000"/>
          <w:sz w:val="28"/>
        </w:rPr>
        <w:t xml:space="preserve">     14. Лицензиат әрбiр май құю станциясында мыналардың болуын қамтамасыз етуге тиiс: </w:t>
      </w:r>
      <w:r>
        <w:br/>
      </w:r>
      <w:r>
        <w:rPr>
          <w:rFonts w:ascii="Times New Roman"/>
          <w:b w:val="false"/>
          <w:i w:val="false"/>
          <w:color w:val="000000"/>
          <w:sz w:val="28"/>
        </w:rPr>
        <w:t xml:space="preserve">
     отын-май жағу материалдары мен арнайы сұйықтың сапасының сертификаты; </w:t>
      </w:r>
      <w:r>
        <w:br/>
      </w:r>
      <w:r>
        <w:rPr>
          <w:rFonts w:ascii="Times New Roman"/>
          <w:b w:val="false"/>
          <w:i w:val="false"/>
          <w:color w:val="000000"/>
          <w:sz w:val="28"/>
        </w:rPr>
        <w:t xml:space="preserve">
     есеп құжаты; </w:t>
      </w:r>
      <w:r>
        <w:br/>
      </w:r>
      <w:r>
        <w:rPr>
          <w:rFonts w:ascii="Times New Roman"/>
          <w:b w:val="false"/>
          <w:i w:val="false"/>
          <w:color w:val="000000"/>
          <w:sz w:val="28"/>
        </w:rPr>
        <w:t xml:space="preserve">
     өлшеу жабдығының стандарттау жөнiндегi мемлекеттiк органдарда тексерiлгенi туралы құжаттың көшiрмесi; </w:t>
      </w:r>
      <w:r>
        <w:br/>
      </w:r>
      <w:r>
        <w:rPr>
          <w:rFonts w:ascii="Times New Roman"/>
          <w:b w:val="false"/>
          <w:i w:val="false"/>
          <w:color w:val="000000"/>
          <w:sz w:val="28"/>
        </w:rPr>
        <w:t xml:space="preserve">
      май құю станциясының жауапты адамының өрт қауiпсiздiгi жөнiндегi техникалық минимумды тапсырғандығын растайтын мемлекеттiк өрт қадағалау органдарының берген құжаттың көшiрмесi;  </w:t>
      </w:r>
      <w:r>
        <w:br/>
      </w:r>
      <w:r>
        <w:rPr>
          <w:rFonts w:ascii="Times New Roman"/>
          <w:b w:val="false"/>
          <w:i w:val="false"/>
          <w:color w:val="000000"/>
          <w:sz w:val="28"/>
        </w:rPr>
        <w:t xml:space="preserve">
      мемлекеттiк экологиялық қадағалау органдары қорытындысының көшiрмесi.  </w:t>
      </w:r>
      <w:r>
        <w:br/>
      </w:r>
      <w:r>
        <w:rPr>
          <w:rFonts w:ascii="Times New Roman"/>
          <w:b w:val="false"/>
          <w:i w:val="false"/>
          <w:color w:val="000000"/>
          <w:sz w:val="28"/>
        </w:rPr>
        <w:t xml:space="preserve">
      15. Стационарлық және контейнерлiк май құю станциялары объектiлерiнiң орналасуы жобалық-сметалық құжаттамаға сәйкес болуы тиiс.  </w:t>
      </w:r>
      <w:r>
        <w:br/>
      </w:r>
      <w:r>
        <w:rPr>
          <w:rFonts w:ascii="Times New Roman"/>
          <w:b w:val="false"/>
          <w:i w:val="false"/>
          <w:color w:val="000000"/>
          <w:sz w:val="28"/>
        </w:rPr>
        <w:t xml:space="preserve">
      16. Жылжымалы май құю станциялары босатылатын мұнай өнiмдерiн, сұйық және сығылған газды өлшеу құрылғыларымен жарақтандырылған, арнаулы жылжымалы құрамның базасында ғана ұйымдастыруы мүмкiн.  </w:t>
      </w:r>
      <w:r>
        <w:br/>
      </w:r>
      <w:r>
        <w:rPr>
          <w:rFonts w:ascii="Times New Roman"/>
          <w:b w:val="false"/>
          <w:i w:val="false"/>
          <w:color w:val="000000"/>
          <w:sz w:val="28"/>
        </w:rPr>
        <w:t xml:space="preserve">
      17. Жылжымалы май құю станцияларына қызмет көрсететiн адамның тиiстi көлiк құралының жүргiзушiсi ретiндегi жұмыс стажы кемiнде 3 жыл болуы және қауiптi жүктердi тасымалдау үшiн арнаулы әзiрлiктен өткенi туралы куәлiгi болуы тиiс.  </w:t>
      </w:r>
      <w:r>
        <w:br/>
      </w:r>
      <w:r>
        <w:rPr>
          <w:rFonts w:ascii="Times New Roman"/>
          <w:b w:val="false"/>
          <w:i w:val="false"/>
          <w:color w:val="000000"/>
          <w:sz w:val="28"/>
        </w:rPr>
        <w:t xml:space="preserve">
      18. Май құю станцияларының қызметi көлiк пен жаяу жүргiншiлердiң қалыпты қозғалысына, кәсiпорындардың, мекемелердiң, ұйымдардың жұмыс iстеуiне кедергi келтiрмеуi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