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5ac" w14:textId="1a5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жөнiндегi мемлекеттiк комитетiнiң Республикалық ақпараттық-техникалық орталығын Қазақстан Республикасы Төтенше жағдайлар жөнiндегi мемлекеттiк комитетiнiң Есептеу техникасы, телекоммуникациялар, ақпараттама және жағдайлық талдау жөнiндегi республикалық мемлекеттiк қазыналық кәсiпорны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қыркүйек N 1390. Күші жойылды - Қазақстан Республикасы Үкіметінің 2015 жылғы 28 қазандағы № 850 қаулысымен</w:t>
      </w:r>
    </w:p>
    <w:p>
      <w:pPr>
        <w:spacing w:after="0"/>
        <w:ind w:left="0"/>
        <w:jc w:val="both"/>
      </w:pPr>
      <w:r>
        <w:rPr>
          <w:rFonts w:ascii="Times New Roman"/>
          <w:b w:val="false"/>
          <w:i w:val="false"/>
          <w:color w:val="ff0000"/>
          <w:sz w:val="28"/>
        </w:rPr>
        <w:t xml:space="preserve">      Ескерту. Күші жойылды - ҚР Үкіметінің 28.10.2015 </w:t>
      </w:r>
      <w:r>
        <w:rPr>
          <w:rFonts w:ascii="Times New Roman"/>
          <w:b w:val="false"/>
          <w:i w:val="false"/>
          <w:color w:val="ff0000"/>
          <w:sz w:val="28"/>
        </w:rPr>
        <w:t>№ 850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"Мемлекеттiк кәсiпорын туралы" Қазақстан Республикасы Президентiнiң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9-10, 66-құжат) сәйкес және Қазақстан Республикасының Төтенше жағдайлар жөнiндегi мемлекеттiк комитетi органдарының құрылымын жетiлдiру мақсатында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Қазақстан Республикасының Төтенше жағдайлар жөнiндегi мемлекеттiк комитетiнiң Республикалық ақпараттық-техникалық орталығы қолданылып отырған қаржыландыру тәртiбiн 1997 жылдың аяғына дейiн сақтай отырып, Қазақстан Республикасы Төтенше жағдайлар жөнiндегi мемлекеттiк комитетiнiң Есептеу техникасы, телекоммуникациялар, ақпараттама және жағдайлық талдау жөнiндегi республикалық мемлекеттiк қазыналық кәсiпорыны (бұдан әрi - Кәсiпорын) болып қайта құрылсын.  </w:t>
      </w:r>
    </w:p>
    <w:bookmarkEnd w:id="0"/>
    <w:bookmarkStart w:name="z2" w:id="1"/>
    <w:p>
      <w:pPr>
        <w:spacing w:after="0"/>
        <w:ind w:left="0"/>
        <w:jc w:val="both"/>
      </w:pPr>
      <w:r>
        <w:rPr>
          <w:rFonts w:ascii="Times New Roman"/>
          <w:b w:val="false"/>
          <w:i w:val="false"/>
          <w:color w:val="000000"/>
          <w:sz w:val="28"/>
        </w:rPr>
        <w:t xml:space="preserve">
      2. Мемлекеттiк басқарудың өкiлеттi органы, сондай-ақ Кәсiпорынға қатысты мемлекеттiк меншiк құқығының субъектiсi қызметiн атқаратын орган болып Қазақстан Республикасының Төтенше жағдайлар жөнiндегi мемлекеттiк комитетi белгiленсiн.  </w:t>
      </w:r>
    </w:p>
    <w:bookmarkEnd w:id="1"/>
    <w:bookmarkStart w:name="z3" w:id="2"/>
    <w:p>
      <w:pPr>
        <w:spacing w:after="0"/>
        <w:ind w:left="0"/>
        <w:jc w:val="both"/>
      </w:pPr>
      <w:r>
        <w:rPr>
          <w:rFonts w:ascii="Times New Roman"/>
          <w:b w:val="false"/>
          <w:i w:val="false"/>
          <w:color w:val="000000"/>
          <w:sz w:val="28"/>
        </w:rPr>
        <w:t xml:space="preserve">
      3. Кәсiпорынның негiзгi мiндеттерi болып мыналар белгiленсiн:  </w:t>
      </w:r>
      <w:r>
        <w:br/>
      </w:r>
      <w:r>
        <w:rPr>
          <w:rFonts w:ascii="Times New Roman"/>
          <w:b w:val="false"/>
          <w:i w:val="false"/>
          <w:color w:val="000000"/>
          <w:sz w:val="28"/>
        </w:rPr>
        <w:t xml:space="preserve">
      төтенше және авариялық жағдайлар саласында ақпаратты жинау, өңдеу және жағдайлық талдау жөнiндегi арнаулы жұмыстарды орындау, табиғи және техногендiк сипаттағы талдамалық және ретроспективтiк шолуларды әзiрлеу;  </w:t>
      </w:r>
      <w:r>
        <w:br/>
      </w:r>
      <w:r>
        <w:rPr>
          <w:rFonts w:ascii="Times New Roman"/>
          <w:b w:val="false"/>
          <w:i w:val="false"/>
          <w:color w:val="000000"/>
          <w:sz w:val="28"/>
        </w:rPr>
        <w:t xml:space="preserve">
      төтенше жағдайлар бойынша республикалық автоматтандырылған ақпараттық-басқару жүйесiн құру және дамыту;  </w:t>
      </w:r>
      <w:r>
        <w:br/>
      </w:r>
      <w:r>
        <w:rPr>
          <w:rFonts w:ascii="Times New Roman"/>
          <w:b w:val="false"/>
          <w:i w:val="false"/>
          <w:color w:val="000000"/>
          <w:sz w:val="28"/>
        </w:rPr>
        <w:t xml:space="preserve">
      төтенше жағдайлар саласында мемлекеттiк есеп жүргiзу;  </w:t>
      </w:r>
      <w:r>
        <w:br/>
      </w:r>
      <w:r>
        <w:rPr>
          <w:rFonts w:ascii="Times New Roman"/>
          <w:b w:val="false"/>
          <w:i w:val="false"/>
          <w:color w:val="000000"/>
          <w:sz w:val="28"/>
        </w:rPr>
        <w:t xml:space="preserve">
      Қазақстан Республикасы Төтенше жағдайлар жөнiндегi мемлекеттiк комитетi жүйесiне есептеу және басқа да ақпарат құралдарын монтаждау, iске қосу жұмыстарымен және жүйелiк-техникалық қызмет көрсету.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Төтенше жағдайлар жөнiндегi мемлекеттiк комитетi бiр апта мерзiмде Кәсiпорынның Жарғысын бекiтсiн және оның белгiленген тәртiппен тiркелуiн қамтамасыз етсiн.  </w:t>
      </w:r>
    </w:p>
    <w:bookmarkEnd w:id="3"/>
    <w:bookmarkStart w:name="z5" w:id="4"/>
    <w:p>
      <w:pPr>
        <w:spacing w:after="0"/>
        <w:ind w:left="0"/>
        <w:jc w:val="both"/>
      </w:pPr>
      <w:r>
        <w:rPr>
          <w:rFonts w:ascii="Times New Roman"/>
          <w:b w:val="false"/>
          <w:i w:val="false"/>
          <w:color w:val="000000"/>
          <w:sz w:val="28"/>
        </w:rPr>
        <w:t>
      5. Қазақстан Республикасының Төтенше жағдайлар жөнiндегi мемлекеттiк комитетi Қазақстан Республикасының Әдiлет министрлiгiмен бiрлесiп, заңда белгiленген тәртiппен тiркелгеннен кейiн, Қазақстан Республикасы Үкiметiнiң 1996 жылғы 25 маусымдағы N 790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Республикалық мемлекеттiк кәсiпорындардың тiзбесiне толықтырулар енгiзу туралы Қазақстан Республикасының Үкiметiне ұсыныс енгiзсiн.  </w:t>
      </w:r>
    </w:p>
    <w:bookmarkEnd w:id="4"/>
    <w:bookmarkStart w:name="z6"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жойылды - ҚР Үкіметінің 2006.12.04. N  </w:t>
      </w:r>
      <w:r>
        <w:rPr>
          <w:rFonts w:ascii="Times New Roman"/>
          <w:b w:val="false"/>
          <w:i w:val="false"/>
          <w:color w:val="000000"/>
          <w:sz w:val="28"/>
        </w:rPr>
        <w:t xml:space="preserve">1164 </w:t>
      </w:r>
      <w:r>
        <w:rPr>
          <w:rFonts w:ascii="Times New Roman"/>
          <w:b w:val="false"/>
          <w:i w:val="false"/>
          <w:color w:val="ff0000"/>
          <w:sz w:val="28"/>
        </w:rPr>
        <w:t xml:space="preserve">қаулысымен.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