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6cb3" w14:textId="0b56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Iс Басқармасының "Қазақстан Республикасының Президентi Әкiмшiлiгiнiң, Парламентi мен Үкiметiнiң әкiмшiлiк үй-жайларына қызмет көрсету жөнiндегi дирекциясы"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8 қазандағы N 1427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астанасының Ақмола қаласына көшiрiлуiне,
жоғары және орталық мемлекеттiк органдардың әкiмшiлiк үй-жайлары
құрылысының аяқталуына байланысты, Ақмола қаласындағы аталған
үй-жайларды пайдалану және ұстау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Iс Басқармасының
шаруашылық жүргiзу құқығымен "Қазақстан Республикасының Президентi
Әкiмшiлiгiнiң, Парламентi мен Үкiметiнiң Әкiмшiлiк үй-жайларына
қызмет көрсету жөнiндегi дирекциясы" республикалық мемлекеттiк
кәсiпорны (бұдан әрi - Кәсiпорын)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Президентiнiң Iс Басқармасы
Кәсiпорынның мемлекеттiк басқару органы, сондай-ақ мемлекеттiк меншiк
құқығы субъектiсiнiң оған қатысты функциясын жүзеге асыратын орган
болып табылады деп айқындалсын.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Кәсiпорынның қызметi мына бағыттарда жүргiзiледi деп
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Президентi Әкiмшiлiгiнiң, Парламентi
мен Үкiметiнiң әкiмшiлiк үй-жайларын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Президентi Әкiмшiлiгiнiң, Парламентi
мен Үкiметiн материалдық-техникалық және өзге де жұмыс жағдайларымен
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Президентiнiң Iс Басқармасы
белгiленген тәртiппен Кәсiпорынның жарғысын бекiтсiн және тiркеуден
өткiзсiн, жарғылық қорын қалыптастырсын, басқа да ұйымдастыру
мәселелерiн шешетiн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Әдiлет министрлiгi, "Республикалық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мемлекеттiк кәсiпорындардың тiзбесi туралы" Қазақстан Республикасы
Үкiметiнiң 1996 жылғы 25 маусымдағы 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қаулысымен (Қазақстан
Республикасының ПҮАЖ-ы, 1996 ж., N 29, 256-құжат) бекiтiлген
республикалық мемлекеттiк кәсiпорындардың тiзбесiне толықтыру енгiзу
туралы қаулының жобасын белгiленген тәртiппен әзiрлесiн және Қазақстан
Республикасының Үкiметiне енгiзсiн.
     Қазақстан Республикасы
       Премьер-Министрiнiң
 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