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0dda" w14:textId="c760d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12 қарашадағы N 1548.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қаулының қосымшасында: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"Аймақтық саясат" деген Ү.2-бөлiмшедегi реттiк нөмiрi 94-жолдар: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"94. Елдiң бұдан былайғы    Президент    1997    Әдiлетминi,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дамуының Конституцияға Жарлығының   жылдың  мүдделi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негiзделген, елдiң     жобасы       қыр.    министрлiктер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iшкi ерекшелiктерiн                 күйегi 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және мемлекеттiк                            мемкомитеттер"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құқықтық реттеудiң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әлемдiк тәжiрибесiн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есепке алатын моделiн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әзiрлеу. Мемлекеттiк-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құқықтық құрылымдар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мен тетiктердiң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iстеуiнiң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заңдылықтарын iске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асыруды көздеу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