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7684" w14:textId="d367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28 маусымдағы N 833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18 қарашадағы N 1600</w:t>
      </w:r>
    </w:p>
    <w:p>
      <w:pPr>
        <w:spacing w:after="0"/>
        <w:ind w:left="0"/>
        <w:jc w:val="left"/>
      </w:pPr>
      <w:r>
        <w:rPr>
          <w:rFonts w:ascii="Times New Roman"/>
          <w:b w:val="false"/>
          <w:i w:val="false"/>
          <w:color w:val="000000"/>
          <w:sz w:val="28"/>
        </w:rPr>
        <w:t>
</w:t>
      </w:r>
      <w:r>
        <w:rPr>
          <w:rFonts w:ascii="Times New Roman"/>
          <w:b w:val="false"/>
          <w:i w:val="false"/>
          <w:color w:val="000000"/>
          <w:sz w:val="28"/>
        </w:rPr>
        <w:t>
          Герман несиесiн өтеу жөнiндегi қаржылық мiндеттемелердi реттеу
мақсатында Қазақстан Республикасының Үкiметi қаулы етедi:
</w:t>
      </w:r>
      <w:r>
        <w:br/>
      </w:r>
      <w:r>
        <w:rPr>
          <w:rFonts w:ascii="Times New Roman"/>
          <w:b w:val="false"/>
          <w:i w:val="false"/>
          <w:color w:val="000000"/>
          <w:sz w:val="28"/>
        </w:rPr>
        <w:t>
          "Қазагрореммаш-холдинг" ауыл шаруашылығы машиналарын жасау және
агросервис мемлекеттiк холдинг компаниясының құқықтық мұрагерлiк
мәселелерiн реттеу туралы" Қазақстан Республикасы Үкiметiнiң 1996
жылғы 28 маусымдағы N 833  
</w:t>
      </w:r>
      <w:r>
        <w:rPr>
          <w:rFonts w:ascii="Times New Roman"/>
          <w:b w:val="false"/>
          <w:i w:val="false"/>
          <w:color w:val="000000"/>
          <w:sz w:val="28"/>
        </w:rPr>
        <w:t xml:space="preserve"> P960833_ </w:t>
      </w:r>
      <w:r>
        <w:rPr>
          <w:rFonts w:ascii="Times New Roman"/>
          <w:b w:val="false"/>
          <w:i w:val="false"/>
          <w:color w:val="000000"/>
          <w:sz w:val="28"/>
        </w:rPr>
        <w:t>
  қаулысына мынадай өзгерiстер мен
толықтырулар енгiзiлсiн:
</w:t>
      </w:r>
      <w:r>
        <w:br/>
      </w:r>
      <w:r>
        <w:rPr>
          <w:rFonts w:ascii="Times New Roman"/>
          <w:b w:val="false"/>
          <w:i w:val="false"/>
          <w:color w:val="000000"/>
          <w:sz w:val="28"/>
        </w:rPr>
        <w:t>
          1-тармақтағы "Қазагрореммаш-холдинг" ауыл шаруашылығы
машиналарын жасау және автосервис мемлекеттiк холдинг компаниясының
(бұдан әрi - "Қазагрореммаш" акционерлiк қоғамы") деген сөздер
"МБК" жауапкершiлiктi шектеулi серiктестiгi (бұдан әрi - "МБК" ЖШС)
деген сөздермен ауыстырылсын;
</w:t>
      </w:r>
      <w:r>
        <w:br/>
      </w:r>
      <w:r>
        <w:rPr>
          <w:rFonts w:ascii="Times New Roman"/>
          <w:b w:val="false"/>
          <w:i w:val="false"/>
          <w:color w:val="000000"/>
          <w:sz w:val="28"/>
        </w:rPr>
        <w:t>
          2-тармақтағы "Қазагрореммаш" акционерлiк қоғамына" деген сөздер
"МБК" ЖШС" деген сөздермен ауыстырылсын;
</w:t>
      </w:r>
      <w:r>
        <w:br/>
      </w:r>
      <w:r>
        <w:rPr>
          <w:rFonts w:ascii="Times New Roman"/>
          <w:b w:val="false"/>
          <w:i w:val="false"/>
          <w:color w:val="000000"/>
          <w:sz w:val="28"/>
        </w:rPr>
        <w:t>
          3-тармақтағы "Қазагрореммаш" акционерлiк қоғамы мен" деген
сөздер алынып тасталсын;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"Қазақстан Экспорт-импорт банкi Қазақстан Республикасы Қаржы
министрлiгiнiң келiсiмi бойынша банктiк сараптаманың негiзiнде бiр
айлық мерзiмде "МБК" жауапкершiлiгi шектеулi серiктестiгiмен
1998-2002 жылдардың iшiнде "МБК" ЖШС" тарапынан негiзгi борыш пен
несие валютасында немесе төлем күнгi Қазақстан Республикасының Ұлттық
Банкi белгiленген бағам бойынша теңгеде, барлық iлеспе
төлемдердi республикалық бюджетке қайтаруды қамтамасыз ету үшiн
қажеттi кепiлдiктер мен кепiл мiндеттемелердi ұсыну арқылы шетелдiк
несиенi өтеу жөнiнде несиелiк шарт жасассын;
</w:t>
      </w:r>
      <w:r>
        <w:br/>
      </w:r>
      <w:r>
        <w:rPr>
          <w:rFonts w:ascii="Times New Roman"/>
          <w:b w:val="false"/>
          <w:i w:val="false"/>
          <w:color w:val="000000"/>
          <w:sz w:val="28"/>
        </w:rPr>
        <w:t>
          4 және 5-тармақтар тиiсiнше 5 және 6-тармақтар болып есептелсiн;
</w:t>
      </w:r>
      <w:r>
        <w:br/>
      </w:r>
      <w:r>
        <w:rPr>
          <w:rFonts w:ascii="Times New Roman"/>
          <w:b w:val="false"/>
          <w:i w:val="false"/>
          <w:color w:val="000000"/>
          <w:sz w:val="28"/>
        </w:rPr>
        <w:t>
          көрсетiлген қаулыға қосымшадағы "Агрореммаш" компаниясы" АҚ"
деген сөздер "МБК" ЖШС"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