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7133" w14:textId="e3f7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19 қараша N 1608. Күшi жойылды - ҚРҮ-нiң 1999.03.05. N 206 қаулысымен</w:t>
      </w:r>
    </w:p>
    <w:p>
      <w:pPr>
        <w:spacing w:after="0"/>
        <w:ind w:left="0"/>
        <w:jc w:val="both"/>
      </w:pPr>
      <w:bookmarkStart w:name="z0" w:id="0"/>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U973655_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Қазақстан Республикасының Ауыл шаруашылығы министрлiгi туралы ереже; </w:t>
      </w:r>
      <w:r>
        <w:br/>
      </w:r>
      <w:r>
        <w:rPr>
          <w:rFonts w:ascii="Times New Roman"/>
          <w:b w:val="false"/>
          <w:i w:val="false"/>
          <w:color w:val="000000"/>
          <w:sz w:val="28"/>
        </w:rPr>
        <w:t xml:space="preserve">
      Қазақстан Республикасы Ауыл шаруашылығы министрлiгiнiң қарауындағы ұйымдардың тiзбесi бекiтiлсiн. </w:t>
      </w:r>
      <w:r>
        <w:br/>
      </w:r>
      <w:r>
        <w:rPr>
          <w:rFonts w:ascii="Times New Roman"/>
          <w:b w:val="false"/>
          <w:i w:val="false"/>
          <w:color w:val="000000"/>
          <w:sz w:val="28"/>
        </w:rPr>
        <w:t xml:space="preserve">
      2. Қазақстан Республикасы Ауыл шаруашылығы министрлiгiнiң құрылымы аппарат қызметкерлерiнiң шектi санына сүйене отырып 210 адам (комитеттердi, департаменттердi және басқармаларды қоса алғанда) болып, қосымшаға сәйкес бекiтiлсiн. </w:t>
      </w:r>
      <w:r>
        <w:br/>
      </w:r>
      <w:r>
        <w:rPr>
          <w:rFonts w:ascii="Times New Roman"/>
          <w:b w:val="false"/>
          <w:i w:val="false"/>
          <w:color w:val="000000"/>
          <w:sz w:val="28"/>
        </w:rPr>
        <w:t xml:space="preserve">
      3. Қазақстан Республикасының Ауыл шаруашылығы министрлiгiне үш вице-министр, сондай-ақ 10 адамнан тұратын алқа ұстауға рұқсат етiлсiн. </w:t>
      </w:r>
      <w:r>
        <w:br/>
      </w:r>
      <w:r>
        <w:rPr>
          <w:rFonts w:ascii="Times New Roman"/>
          <w:b w:val="false"/>
          <w:i w:val="false"/>
          <w:color w:val="000000"/>
          <w:sz w:val="28"/>
        </w:rPr>
        <w:t xml:space="preserve">
      ЕСКЕРТУ. 3-тармақ өзгердi - ҚРҮ-нiң 1998.02.25. N 144 </w:t>
      </w:r>
      <w:r>
        <w:br/>
      </w:r>
      <w:r>
        <w:rPr>
          <w:rFonts w:ascii="Times New Roman"/>
          <w:b w:val="false"/>
          <w:i w:val="false"/>
          <w:color w:val="000000"/>
          <w:sz w:val="28"/>
        </w:rPr>
        <w:t>
               қаулысымен. </w:t>
      </w:r>
      <w:r>
        <w:rPr>
          <w:rFonts w:ascii="Times New Roman"/>
          <w:b w:val="false"/>
          <w:i w:val="false"/>
          <w:color w:val="000000"/>
          <w:sz w:val="28"/>
        </w:rPr>
        <w:t xml:space="preserve">P980144_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 Ауыл шаруашылығы министрлiгiнiң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аппараты үшiн 8 қызметтiк жеңiл автомобиль лимитi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өзгердi - ҚРҮ-нiң 1998.02.25. N 144</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P980144_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Ауыл шаруашылығы министрлiгi</w:t>
      </w:r>
    </w:p>
    <w:p>
      <w:pPr>
        <w:spacing w:after="0"/>
        <w:ind w:left="0"/>
        <w:jc w:val="both"/>
      </w:pPr>
      <w:r>
        <w:rPr>
          <w:rFonts w:ascii="Times New Roman"/>
          <w:b w:val="false"/>
          <w:i w:val="false"/>
          <w:color w:val="000000"/>
          <w:sz w:val="28"/>
        </w:rPr>
        <w:t>туралы ереженi бекiту туралы" Қазақстан Республикасы Үкiметiнiң 1997</w:t>
      </w:r>
    </w:p>
    <w:p>
      <w:pPr>
        <w:spacing w:after="0"/>
        <w:ind w:left="0"/>
        <w:jc w:val="both"/>
      </w:pPr>
      <w:r>
        <w:rPr>
          <w:rFonts w:ascii="Times New Roman"/>
          <w:b w:val="false"/>
          <w:i w:val="false"/>
          <w:color w:val="000000"/>
          <w:sz w:val="28"/>
        </w:rPr>
        <w:t>жылғы 23 мамырдағы N 877 қаулысының (Қазақстан Республикасының</w:t>
      </w:r>
    </w:p>
    <w:p>
      <w:pPr>
        <w:spacing w:after="0"/>
        <w:ind w:left="0"/>
        <w:jc w:val="both"/>
      </w:pPr>
      <w:r>
        <w:rPr>
          <w:rFonts w:ascii="Times New Roman"/>
          <w:b w:val="false"/>
          <w:i w:val="false"/>
          <w:color w:val="000000"/>
          <w:sz w:val="28"/>
        </w:rPr>
        <w:t>ПҮАЖ-ы, 1997 ж., N 22, 193-құжат)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19 қарашадағы</w:t>
      </w:r>
    </w:p>
    <w:p>
      <w:pPr>
        <w:spacing w:after="0"/>
        <w:ind w:left="0"/>
        <w:jc w:val="both"/>
      </w:pPr>
      <w:r>
        <w:rPr>
          <w:rFonts w:ascii="Times New Roman"/>
          <w:b w:val="false"/>
          <w:i w:val="false"/>
          <w:color w:val="000000"/>
          <w:sz w:val="28"/>
        </w:rPr>
        <w:t>                                    N 1608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w:t>
      </w:r>
    </w:p>
    <w:p>
      <w:pPr>
        <w:spacing w:after="0"/>
        <w:ind w:left="0"/>
        <w:jc w:val="both"/>
      </w:pPr>
      <w:r>
        <w:rPr>
          <w:rFonts w:ascii="Times New Roman"/>
          <w:b w:val="false"/>
          <w:i w:val="false"/>
          <w:color w:val="000000"/>
          <w:sz w:val="28"/>
        </w:rPr>
        <w:t>                  министрлiгi (Ауылшарминi)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ауыл шаруашылығы мен агроөнеркәсiбi кешенiнiң салаларын орнықты дамыту саясатын қалыптастыру және жүргiзу. </w:t>
      </w:r>
      <w:r>
        <w:br/>
      </w:r>
      <w:r>
        <w:rPr>
          <w:rFonts w:ascii="Times New Roman"/>
          <w:b w:val="false"/>
          <w:i w:val="false"/>
          <w:color w:val="000000"/>
          <w:sz w:val="28"/>
        </w:rPr>
        <w:t>
 </w:t>
      </w:r>
      <w:r>
        <w:br/>
      </w:r>
      <w:r>
        <w:rPr>
          <w:rFonts w:ascii="Times New Roman"/>
          <w:b w:val="false"/>
          <w:i w:val="false"/>
          <w:color w:val="000000"/>
          <w:sz w:val="28"/>
        </w:rPr>
        <w:t xml:space="preserve">
                          II.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Ауыл шаруашылығы министрлiгi (бұдан әрi - Министрлiк) Қазақстан Республикасының орталық атқарушы органы болып табылады және жер ресурстарын басқару саласында мемлекеттiк саясатты жүзеге асырады. </w:t>
      </w:r>
      <w:r>
        <w:br/>
      </w:r>
      <w:r>
        <w:rPr>
          <w:rFonts w:ascii="Times New Roman"/>
          <w:b w:val="false"/>
          <w:i w:val="false"/>
          <w:color w:val="000000"/>
          <w:sz w:val="28"/>
        </w:rPr>
        <w:t xml:space="preserve">
      Министрлiк өз қызметiн Қазақстан Республикасының Конституциясы мен заңдарына, Қазақстан Республикасы Президентi мен Қазақстан Республикасы Үкiметiнiң актiлерiне, сондай-ақ осы Ережеге сәйкес жүзеге асырады. </w:t>
      </w:r>
      <w:r>
        <w:br/>
      </w:r>
      <w:r>
        <w:rPr>
          <w:rFonts w:ascii="Times New Roman"/>
          <w:b w:val="false"/>
          <w:i w:val="false"/>
          <w:color w:val="000000"/>
          <w:sz w:val="28"/>
        </w:rPr>
        <w:t xml:space="preserve">
      Министрлiк пен оның құрылымдық бөлiмшелерiнiң қызметiн қаржыландыру мемлекеттiк бюджетте көзделген қаржы есебiнен жүзеге асырылады. </w:t>
      </w:r>
      <w:r>
        <w:br/>
      </w:r>
      <w:r>
        <w:rPr>
          <w:rFonts w:ascii="Times New Roman"/>
          <w:b w:val="false"/>
          <w:i w:val="false"/>
          <w:color w:val="000000"/>
          <w:sz w:val="28"/>
        </w:rPr>
        <w:t xml:space="preserve">
      Қазақстан Республикасының Үкiметi Министрлiктiң құрылымы мен штат санын белгiлейдi. </w:t>
      </w:r>
      <w:r>
        <w:br/>
      </w:r>
      <w:r>
        <w:rPr>
          <w:rFonts w:ascii="Times New Roman"/>
          <w:b w:val="false"/>
          <w:i w:val="false"/>
          <w:color w:val="000000"/>
          <w:sz w:val="28"/>
        </w:rPr>
        <w:t xml:space="preserve">
      Министрлiк заңды тұлға болып табылады, бюджеттiк және ағымдағы шоттары, Қазақстан Республикасының елтаңбасы бейнеленген, мемлекеттiк және орыс тiлдерiнде өз атауы жазылған мөрi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БАСЫМДЫҚТАРЫ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Министрлiк қызметiнiң негiзгi басымдықты бағыттары: </w:t>
      </w:r>
      <w:r>
        <w:br/>
      </w:r>
      <w:r>
        <w:rPr>
          <w:rFonts w:ascii="Times New Roman"/>
          <w:b w:val="false"/>
          <w:i w:val="false"/>
          <w:color w:val="000000"/>
          <w:sz w:val="28"/>
        </w:rPr>
        <w:t xml:space="preserve">
      агроөнеркәсiп кешенiнде экономикалық реформаларды жүзеге асыру; </w:t>
      </w:r>
      <w:r>
        <w:br/>
      </w:r>
      <w:r>
        <w:rPr>
          <w:rFonts w:ascii="Times New Roman"/>
          <w:b w:val="false"/>
          <w:i w:val="false"/>
          <w:color w:val="000000"/>
          <w:sz w:val="28"/>
        </w:rPr>
        <w:t xml:space="preserve">
      сыртқы және iшкi рынокта бәсекелестiк қабiлетi бар отандық тағам өнiмдерi мен ауыл шаруашылығы шикiзатын өндiру үшiн жағдайларды қамтамасыз ету; </w:t>
      </w:r>
      <w:r>
        <w:br/>
      </w:r>
      <w:r>
        <w:rPr>
          <w:rFonts w:ascii="Times New Roman"/>
          <w:b w:val="false"/>
          <w:i w:val="false"/>
          <w:color w:val="000000"/>
          <w:sz w:val="28"/>
        </w:rPr>
        <w:t xml:space="preserve">
      нарықтық инфрақұрылымды, сервистiк материалдық-техникалық қамтамасыз ету және қызмет көрсету жүйесiн, агроөнеркәсiп кешенiн ақпараттық қамтамасыз етудi қалыптастыру; </w:t>
      </w:r>
      <w:r>
        <w:br/>
      </w:r>
      <w:r>
        <w:rPr>
          <w:rFonts w:ascii="Times New Roman"/>
          <w:b w:val="false"/>
          <w:i w:val="false"/>
          <w:color w:val="000000"/>
          <w:sz w:val="28"/>
        </w:rPr>
        <w:t xml:space="preserve">
      орман, аң және балық ресурстарын қорғау, ұдайы өндiру және ұтымды пайдалану, ерекше қорғалатын табиғи аумақтар желiсiн дамыту; </w:t>
      </w:r>
      <w:r>
        <w:br/>
      </w:r>
      <w:r>
        <w:rPr>
          <w:rFonts w:ascii="Times New Roman"/>
          <w:b w:val="false"/>
          <w:i w:val="false"/>
          <w:color w:val="000000"/>
          <w:sz w:val="28"/>
        </w:rPr>
        <w:t xml:space="preserve">
      сыртқы және iшкi рынокта ауыл шаруашылығы өнiмiн өткiзуге жәрдемдесу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Министрлiк: </w:t>
      </w:r>
      <w:r>
        <w:br/>
      </w:r>
      <w:r>
        <w:rPr>
          <w:rFonts w:ascii="Times New Roman"/>
          <w:b w:val="false"/>
          <w:i w:val="false"/>
          <w:color w:val="000000"/>
          <w:sz w:val="28"/>
        </w:rPr>
        <w:t xml:space="preserve">
      агроөнеркәсiп кешенiн әлеуметтiк-экономикалық дамытудың стратегиялық жоспарларын әзiрлеу мен жүзеге асыруды; </w:t>
      </w:r>
      <w:r>
        <w:br/>
      </w:r>
      <w:r>
        <w:rPr>
          <w:rFonts w:ascii="Times New Roman"/>
          <w:b w:val="false"/>
          <w:i w:val="false"/>
          <w:color w:val="000000"/>
          <w:sz w:val="28"/>
        </w:rPr>
        <w:t xml:space="preserve">
      ерекше қорғалатын табиғи аумақтарды, су және жер ресурстарын ұтымды пайдалану мен қорғауды қоса алғанда, ауыл, орман, аң және балық шаруашылықтарын дамытудың мемлекеттiк бағдарламаларын әзiрлеудi және оны iске асыруға қатысуды; </w:t>
      </w:r>
      <w:r>
        <w:br/>
      </w:r>
      <w:r>
        <w:rPr>
          <w:rFonts w:ascii="Times New Roman"/>
          <w:b w:val="false"/>
          <w:i w:val="false"/>
          <w:color w:val="000000"/>
          <w:sz w:val="28"/>
        </w:rPr>
        <w:t xml:space="preserve">
      ауыл шаруашылығы, орман шаруашылығы, аң және балық шаруашылығы өндiрiсiнде, жердi және суды пайдалануда мемлекеттiк саясатты әзiрлеудi және оны жүзеге асыруды; </w:t>
      </w:r>
      <w:r>
        <w:br/>
      </w:r>
      <w:r>
        <w:rPr>
          <w:rFonts w:ascii="Times New Roman"/>
          <w:b w:val="false"/>
          <w:i w:val="false"/>
          <w:color w:val="000000"/>
          <w:sz w:val="28"/>
        </w:rPr>
        <w:t xml:space="preserve">
      маркетингтiк қызметтердi дамытуды және агроөнеркәсiп кешенiн ақпараттық қамтамасыз ету жүйесiн қалыптастыруды; </w:t>
      </w:r>
      <w:r>
        <w:br/>
      </w:r>
      <w:r>
        <w:rPr>
          <w:rFonts w:ascii="Times New Roman"/>
          <w:b w:val="false"/>
          <w:i w:val="false"/>
          <w:color w:val="000000"/>
          <w:sz w:val="28"/>
        </w:rPr>
        <w:t xml:space="preserve">
      агроөнеркәсiп кешенiнде реформаларды қамтамасыз етудi, ауыл шаруашылығының нарықтық экономикаға бар-бар құрылымдарының әр түрлi тиiмдi нысандарын дамытуды; </w:t>
      </w:r>
      <w:r>
        <w:br/>
      </w:r>
      <w:r>
        <w:rPr>
          <w:rFonts w:ascii="Times New Roman"/>
          <w:b w:val="false"/>
          <w:i w:val="false"/>
          <w:color w:val="000000"/>
          <w:sz w:val="28"/>
        </w:rPr>
        <w:t xml:space="preserve">
      ауыл шаруашылығы, балық, орман және аңшылық өнiмiн өндiру мен ұқсатуды тұрақтандыру мен өсiру жөнiндегi шаралар кешендерiн жүзеге асыруды; </w:t>
      </w:r>
      <w:r>
        <w:br/>
      </w:r>
      <w:r>
        <w:rPr>
          <w:rFonts w:ascii="Times New Roman"/>
          <w:b w:val="false"/>
          <w:i w:val="false"/>
          <w:color w:val="000000"/>
          <w:sz w:val="28"/>
        </w:rPr>
        <w:t xml:space="preserve">
      мемлекеттiк саясатты жүзеге асыруды және техникалық және энергетикалық қамтамасыз етуге, химияландыруға және ауыл шаруашылығын сумен жабдықтауға, мелиорациялауға, ауыл шаруашылығы өнiмiн өндiруге сервистiк қызмет көрсетуге жағдайлар жасауды; </w:t>
      </w:r>
      <w:r>
        <w:br/>
      </w:r>
      <w:r>
        <w:rPr>
          <w:rFonts w:ascii="Times New Roman"/>
          <w:b w:val="false"/>
          <w:i w:val="false"/>
          <w:color w:val="000000"/>
          <w:sz w:val="28"/>
        </w:rPr>
        <w:t xml:space="preserve">
      жер қатынастарын дамыту, жермен шаруашылық жүргiзудiң түрлi нысандарының тиiмдi жұмыс iстеуi, жерлердiң құнарын сақтау мен ұдайы өндiруге, оларды ұтымды пайдалануға бағытталған шараларды жүзеге асыру үшiн құқықтық және әлеуметтiк-экономикалық жағдай жасауды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Агроөнеркәсiп кешенiн мемлекеттiк реттеу мен қолдау жөнiндегi шараларды әзiрлеуге қатысады; </w:t>
      </w:r>
      <w:r>
        <w:br/>
      </w:r>
      <w:r>
        <w:rPr>
          <w:rFonts w:ascii="Times New Roman"/>
          <w:b w:val="false"/>
          <w:i w:val="false"/>
          <w:color w:val="000000"/>
          <w:sz w:val="28"/>
        </w:rPr>
        <w:t xml:space="preserve">
      ауыл, балық, орман және аңшылық, су шаруашылығы мен жер қатынастары мәселелерi бойынша заң жобаларын, өзге де нормативтiк құқықтық актiлердi әзiрлейдi; </w:t>
      </w:r>
      <w:r>
        <w:br/>
      </w:r>
      <w:r>
        <w:rPr>
          <w:rFonts w:ascii="Times New Roman"/>
          <w:b w:val="false"/>
          <w:i w:val="false"/>
          <w:color w:val="000000"/>
          <w:sz w:val="28"/>
        </w:rPr>
        <w:t xml:space="preserve">
      республиканың орман, аң және балық ресурстарын пайдалану жөнiнде ұйымдастыру және рұқсат беру шараларын, сондай-ақ олардың жай-күйiне, қорғалуына, күзетiлуiне, ұдайы өндiрiлуiмен және сарықпай пайдаланылуына мемлекеттiк бақылауды жүзеге асыруды; </w:t>
      </w:r>
      <w:r>
        <w:br/>
      </w:r>
      <w:r>
        <w:rPr>
          <w:rFonts w:ascii="Times New Roman"/>
          <w:b w:val="false"/>
          <w:i w:val="false"/>
          <w:color w:val="000000"/>
          <w:sz w:val="28"/>
        </w:rPr>
        <w:t xml:space="preserve">
      мал дәрiгерлiгi профилактикалық шараларының орындалуын, республика аумағын жануарлардың ерекше қауiптi жұқпалы ауруларының таралуынан қорғауды ұйымдастырады; </w:t>
      </w:r>
      <w:r>
        <w:br/>
      </w:r>
      <w:r>
        <w:rPr>
          <w:rFonts w:ascii="Times New Roman"/>
          <w:b w:val="false"/>
          <w:i w:val="false"/>
          <w:color w:val="000000"/>
          <w:sz w:val="28"/>
        </w:rPr>
        <w:t xml:space="preserve">
      Каспий теңiзiнiң биологиялық ресурстарын сақтау және пайдалану мәселелерiнде Каспий аймағы мемлекеттерiнiң балық шаруашылығының мемлекеттiк басқару органдарымен өзара iс-қимыл жасайды; </w:t>
      </w:r>
      <w:r>
        <w:br/>
      </w:r>
      <w:r>
        <w:rPr>
          <w:rFonts w:ascii="Times New Roman"/>
          <w:b w:val="false"/>
          <w:i w:val="false"/>
          <w:color w:val="000000"/>
          <w:sz w:val="28"/>
        </w:rPr>
        <w:t xml:space="preserve">
      республиканың бүкiл аумағында балық запасын қорғау, ұдайы өндiру және балық аулауды реттеу жөнiндегi шараларды әзiрлейдi және жүзеге асырады; </w:t>
      </w:r>
      <w:r>
        <w:br/>
      </w:r>
      <w:r>
        <w:rPr>
          <w:rFonts w:ascii="Times New Roman"/>
          <w:b w:val="false"/>
          <w:i w:val="false"/>
          <w:color w:val="000000"/>
          <w:sz w:val="28"/>
        </w:rPr>
        <w:t xml:space="preserve">
      су ресурстарын пайдалану мен қорғауды, мемлекетаралық су бөлудi реттейдi; </w:t>
      </w:r>
      <w:r>
        <w:br/>
      </w:r>
      <w:r>
        <w:rPr>
          <w:rFonts w:ascii="Times New Roman"/>
          <w:b w:val="false"/>
          <w:i w:val="false"/>
          <w:color w:val="000000"/>
          <w:sz w:val="28"/>
        </w:rPr>
        <w:t xml:space="preserve">
      шектес мемлекеттермен геодезиялық, топографиялық және картографиялық жұмыстарды жүзеге асыруды үйлестiредi; </w:t>
      </w:r>
      <w:r>
        <w:br/>
      </w:r>
      <w:r>
        <w:rPr>
          <w:rFonts w:ascii="Times New Roman"/>
          <w:b w:val="false"/>
          <w:i w:val="false"/>
          <w:color w:val="000000"/>
          <w:sz w:val="28"/>
        </w:rPr>
        <w:t xml:space="preserve">
      мемлекетаралық сыртқы экономикалық байланыстардың басым бағыттарын белгiлеуге қатысады, инвестицияларды ауыл, балық, орман, аңшылық, су және жер шаруашылықтарында пайдалануға жағдай тудырады; </w:t>
      </w:r>
      <w:r>
        <w:br/>
      </w:r>
      <w:r>
        <w:rPr>
          <w:rFonts w:ascii="Times New Roman"/>
          <w:b w:val="false"/>
          <w:i w:val="false"/>
          <w:color w:val="000000"/>
          <w:sz w:val="28"/>
        </w:rPr>
        <w:t xml:space="preserve">
      балық, орман және аңшылық ресурстарын, су және жер қорын, карантиндi өсiмдiктердi, тұқымды ұтымды пайдалану, қорғау және ұдайы өндiру, мал дәрiгерлiгi заңдарының, асыл тұқымды iсi мен техника қауiпсiздiгiнiң орындалуы үшiн мемлекеттiк бақылауды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ҚҰҚЫҚТАРЫ МЕН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Министрлiктiң жүктелген мiндеттерге сәйкес: </w:t>
      </w:r>
      <w:r>
        <w:br/>
      </w:r>
      <w:r>
        <w:rPr>
          <w:rFonts w:ascii="Times New Roman"/>
          <w:b w:val="false"/>
          <w:i w:val="false"/>
          <w:color w:val="000000"/>
          <w:sz w:val="28"/>
        </w:rPr>
        <w:t xml:space="preserve">
      өз құзыретiндегi мәселелер бойынша атқарылуға мiндеттi шешiмдер қабылдауға және нормативтiк актiлер шығаруға; </w:t>
      </w:r>
      <w:r>
        <w:br/>
      </w:r>
      <w:r>
        <w:rPr>
          <w:rFonts w:ascii="Times New Roman"/>
          <w:b w:val="false"/>
          <w:i w:val="false"/>
          <w:color w:val="000000"/>
          <w:sz w:val="28"/>
        </w:rPr>
        <w:t xml:space="preserve">
      заңда белгiленген тәртiппен мемлекеттiк кәсiпорындардың құрылтайшысы болуға, олардың жарғыларын бекiтуге, оларға қатысты мемлекеттiк меншiк құқығы субъектiсiнiң функцияларын жүзеге асыруға; </w:t>
      </w:r>
      <w:r>
        <w:br/>
      </w:r>
      <w:r>
        <w:rPr>
          <w:rFonts w:ascii="Times New Roman"/>
          <w:b w:val="false"/>
          <w:i w:val="false"/>
          <w:color w:val="000000"/>
          <w:sz w:val="28"/>
        </w:rPr>
        <w:t xml:space="preserve">
      заңда белгiленген тәртiппен Министрлiкке жүктелген мiндеттердi жүзеге асыру үшiн статистика органдарынан және тиiстi министрлiктер мен ведомстволардан қажеттi есеп деректерiн алуға; </w:t>
      </w:r>
      <w:r>
        <w:br/>
      </w:r>
      <w:r>
        <w:rPr>
          <w:rFonts w:ascii="Times New Roman"/>
          <w:b w:val="false"/>
          <w:i w:val="false"/>
          <w:color w:val="000000"/>
          <w:sz w:val="28"/>
        </w:rPr>
        <w:t xml:space="preserve">
      заңда белгiленген тәртiп пен жағдайларда лицензиялауды жүзеге асыруға; </w:t>
      </w:r>
      <w:r>
        <w:br/>
      </w:r>
      <w:r>
        <w:rPr>
          <w:rFonts w:ascii="Times New Roman"/>
          <w:b w:val="false"/>
          <w:i w:val="false"/>
          <w:color w:val="000000"/>
          <w:sz w:val="28"/>
        </w:rPr>
        <w:t xml:space="preserve">
      өз құзыретi мен өкiлеттiктерiнiң шегiнде мемлекеттiк меншiктегi мүлiктi пайдалануды жүзеге асыруға; </w:t>
      </w:r>
      <w:r>
        <w:br/>
      </w:r>
      <w:r>
        <w:rPr>
          <w:rFonts w:ascii="Times New Roman"/>
          <w:b w:val="false"/>
          <w:i w:val="false"/>
          <w:color w:val="000000"/>
          <w:sz w:val="28"/>
        </w:rPr>
        <w:t xml:space="preserve">
      суармалы жерлердi мелиорациялаудың жай-күйi мен пайдалану үшiн техникалық қадағалауға, сондай-ақ ауыл шаруашылығын сумен жабдықтау және жайылымдарды суландыру үшiн инженерлiк қадағалауға; </w:t>
      </w:r>
      <w:r>
        <w:br/>
      </w:r>
      <w:r>
        <w:rPr>
          <w:rFonts w:ascii="Times New Roman"/>
          <w:b w:val="false"/>
          <w:i w:val="false"/>
          <w:color w:val="000000"/>
          <w:sz w:val="28"/>
        </w:rPr>
        <w:t xml:space="preserve">
      мемлекеттiк бақылауды жүзеге асыруға; </w:t>
      </w:r>
      <w:r>
        <w:br/>
      </w:r>
      <w:r>
        <w:rPr>
          <w:rFonts w:ascii="Times New Roman"/>
          <w:b w:val="false"/>
          <w:i w:val="false"/>
          <w:color w:val="000000"/>
          <w:sz w:val="28"/>
        </w:rPr>
        <w:t xml:space="preserve">
      тұқым шаруашылығында, сортты сынауда және сортты жаңалауда, ауыл шаруашылығы жануарлары мен құстарының жаңа тұқымын өсiрiп шығаруға және қолдауға, балықтың жаңа түрлерiн жерсiндiруге; </w:t>
      </w:r>
      <w:r>
        <w:br/>
      </w:r>
      <w:r>
        <w:rPr>
          <w:rFonts w:ascii="Times New Roman"/>
          <w:b w:val="false"/>
          <w:i w:val="false"/>
          <w:color w:val="000000"/>
          <w:sz w:val="28"/>
        </w:rPr>
        <w:t xml:space="preserve">
      орман, аңшылық, балық, жер мен су ресурстарын ұтымды пайдалануға, ұдайы өндiруге және қорғауға; </w:t>
      </w:r>
      <w:r>
        <w:br/>
      </w:r>
      <w:r>
        <w:rPr>
          <w:rFonts w:ascii="Times New Roman"/>
          <w:b w:val="false"/>
          <w:i w:val="false"/>
          <w:color w:val="000000"/>
          <w:sz w:val="28"/>
        </w:rPr>
        <w:t xml:space="preserve">
      еңбектi, өртке қарсы қауiпсiздiктi, машина-трактор паркiнiң техникалық жай-күйiн қорғауға; </w:t>
      </w:r>
      <w:r>
        <w:br/>
      </w:r>
      <w:r>
        <w:rPr>
          <w:rFonts w:ascii="Times New Roman"/>
          <w:b w:val="false"/>
          <w:i w:val="false"/>
          <w:color w:val="000000"/>
          <w:sz w:val="28"/>
        </w:rPr>
        <w:t xml:space="preserve">
      карантин қызметi, тұқымдық iс, мал дәрiгерлiгi, өсiмдiктер мен ормандарды қорғау жөнiндегi нормативтiк актiлердi сақтауға; </w:t>
      </w:r>
      <w:r>
        <w:br/>
      </w:r>
      <w:r>
        <w:rPr>
          <w:rFonts w:ascii="Times New Roman"/>
          <w:b w:val="false"/>
          <w:i w:val="false"/>
          <w:color w:val="000000"/>
          <w:sz w:val="28"/>
        </w:rPr>
        <w:t xml:space="preserve">
      мал дәрiгерлiгi препараттарын өндiруге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МИНИСТРЛIКТIҢ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Министрлiк пен оның аймақтық органдары Ауыл шаруашылығы министрлiгiнiң бiрыңғай жүйесiн құрайды. </w:t>
      </w:r>
      <w:r>
        <w:br/>
      </w:r>
      <w:r>
        <w:rPr>
          <w:rFonts w:ascii="Times New Roman"/>
          <w:b w:val="false"/>
          <w:i w:val="false"/>
          <w:color w:val="000000"/>
          <w:sz w:val="28"/>
        </w:rPr>
        <w:t xml:space="preserve">
      Министрлiктi Қазақстан Республикасы Премьер-Министрiнiң ұсынуымен Қазақстан Республикасының Президентi қызметке тағайындайтын Министр басқарады. </w:t>
      </w:r>
      <w:r>
        <w:br/>
      </w:r>
      <w:r>
        <w:rPr>
          <w:rFonts w:ascii="Times New Roman"/>
          <w:b w:val="false"/>
          <w:i w:val="false"/>
          <w:color w:val="000000"/>
          <w:sz w:val="28"/>
        </w:rPr>
        <w:t xml:space="preserve">
      Министрдiң өзiнiң ұсынуымен Қазақстан Республикасының Үкiметi қызметке тағайындайтын және қызметтен босататын орынбасарлары (вице-министрлерi) болады. </w:t>
      </w:r>
      <w:r>
        <w:br/>
      </w:r>
      <w:r>
        <w:rPr>
          <w:rFonts w:ascii="Times New Roman"/>
          <w:b w:val="false"/>
          <w:i w:val="false"/>
          <w:color w:val="000000"/>
          <w:sz w:val="28"/>
        </w:rPr>
        <w:t xml:space="preserve">
      Комитеттердiң төрағаларын министрдiң ұсынуымен Үкiмет қызметке тағайындайды және қызметтен босатады. </w:t>
      </w:r>
      <w:r>
        <w:br/>
      </w:r>
      <w:r>
        <w:rPr>
          <w:rFonts w:ascii="Times New Roman"/>
          <w:b w:val="false"/>
          <w:i w:val="false"/>
          <w:color w:val="000000"/>
          <w:sz w:val="28"/>
        </w:rPr>
        <w:t xml:space="preserve">
      Министрлiктiң орталық аппараты Министрлiктiң қызметiн қамтамасыз ететiн департаменттер мен басқармалардан тұрады. </w:t>
      </w:r>
      <w:r>
        <w:br/>
      </w:r>
      <w:r>
        <w:rPr>
          <w:rFonts w:ascii="Times New Roman"/>
          <w:b w:val="false"/>
          <w:i w:val="false"/>
          <w:color w:val="000000"/>
          <w:sz w:val="28"/>
        </w:rPr>
        <w:t xml:space="preserve">
      Министрлiктiң құрамына төрт комитет енедi, олар заңды тұлғалар болып табылады және банктерде шоттары бар. Комитеттердiң өздерiнiң аймақтық органдары болады. </w:t>
      </w:r>
      <w:r>
        <w:br/>
      </w:r>
      <w:r>
        <w:rPr>
          <w:rFonts w:ascii="Times New Roman"/>
          <w:b w:val="false"/>
          <w:i w:val="false"/>
          <w:color w:val="000000"/>
          <w:sz w:val="28"/>
        </w:rPr>
        <w:t xml:space="preserve">
      Комитеттер Министрлiктiң құзыретi шегiнде атқарушылық және бақылау-қадағалау функцияларын, сондай-ақ салааралық үйлестiрудi және мемлекеттiк басқарудың iшкi салаларына басшылықты жүзеге асырады. Комитеттер туралы ережелердi Қазақстан Республикасының Үкiметi бекiтедi. </w:t>
      </w:r>
      <w:r>
        <w:br/>
      </w:r>
      <w:r>
        <w:rPr>
          <w:rFonts w:ascii="Times New Roman"/>
          <w:b w:val="false"/>
          <w:i w:val="false"/>
          <w:color w:val="000000"/>
          <w:sz w:val="28"/>
        </w:rPr>
        <w:t xml:space="preserve">
      Министр Министрлiк қызметiн басшылық жасайды және Министрлiкке жүктелген мiндеттердiң орындалуы және оның өз функцияларын жүзеге асыруы үшiн дербес жауапты болады. </w:t>
      </w:r>
      <w:r>
        <w:br/>
      </w:r>
      <w:r>
        <w:rPr>
          <w:rFonts w:ascii="Times New Roman"/>
          <w:b w:val="false"/>
          <w:i w:val="false"/>
          <w:color w:val="000000"/>
          <w:sz w:val="28"/>
        </w:rPr>
        <w:t xml:space="preserve">
      Министр өзiнiң орынбасарларының және Министрлiктiң басқа да қызметкерлерiнiң мiндеттерi мен өкiлеттiктерiнiң шеңберiн айқындайды; </w:t>
      </w:r>
      <w:r>
        <w:br/>
      </w:r>
      <w:r>
        <w:rPr>
          <w:rFonts w:ascii="Times New Roman"/>
          <w:b w:val="false"/>
          <w:i w:val="false"/>
          <w:color w:val="000000"/>
          <w:sz w:val="28"/>
        </w:rPr>
        <w:t xml:space="preserve">
      Министрлiк қызметкерлерiн қызметке тағайындайды және қызметтен босатады; </w:t>
      </w:r>
      <w:r>
        <w:br/>
      </w:r>
      <w:r>
        <w:rPr>
          <w:rFonts w:ascii="Times New Roman"/>
          <w:b w:val="false"/>
          <w:i w:val="false"/>
          <w:color w:val="000000"/>
          <w:sz w:val="28"/>
        </w:rPr>
        <w:t xml:space="preserve">
      облыстық ауыл шаруашылығы органдарының басшыларын тағайындауға келiсiм бередi; </w:t>
      </w:r>
      <w:r>
        <w:br/>
      </w:r>
      <w:r>
        <w:rPr>
          <w:rFonts w:ascii="Times New Roman"/>
          <w:b w:val="false"/>
          <w:i w:val="false"/>
          <w:color w:val="000000"/>
          <w:sz w:val="28"/>
        </w:rPr>
        <w:t xml:space="preserve">
      қолданылып жүрген заңдарға сәйкес Министрлiктi мемлекеттiк органдарда, ұйымдарда бiлдiредi; </w:t>
      </w:r>
      <w:r>
        <w:br/>
      </w:r>
      <w:r>
        <w:rPr>
          <w:rFonts w:ascii="Times New Roman"/>
          <w:b w:val="false"/>
          <w:i w:val="false"/>
          <w:color w:val="000000"/>
          <w:sz w:val="28"/>
        </w:rPr>
        <w:t xml:space="preserve">
      Министрлiктiң орталық аппаратының штат кестесiн және Министрлiктiң қызметiн қамтамасыз ететiн құрылымдық бөлiмшелер туралы ережелердi бекiтедi; </w:t>
      </w:r>
      <w:r>
        <w:br/>
      </w:r>
      <w:r>
        <w:rPr>
          <w:rFonts w:ascii="Times New Roman"/>
          <w:b w:val="false"/>
          <w:i w:val="false"/>
          <w:color w:val="000000"/>
          <w:sz w:val="28"/>
        </w:rPr>
        <w:t xml:space="preserve">
      өз құзыретiнiң шегiнде Министрлiктiң жүйесiне енетiн комитеттердiң, департаменттердiң, басқармалардың, кәсiпорындардың, бiрлестiктердiң, ұйымдар мен мекемелердiң орындауы үшiн мiндеттi бұйрықтар, нұсқаулықтар шығарады және нұсқаулар бередi. </w:t>
      </w:r>
      <w:r>
        <w:br/>
      </w:r>
      <w:r>
        <w:rPr>
          <w:rFonts w:ascii="Times New Roman"/>
          <w:b w:val="false"/>
          <w:i w:val="false"/>
          <w:color w:val="000000"/>
          <w:sz w:val="28"/>
        </w:rPr>
        <w:t xml:space="preserve">
      Министрлiк қажеттi жағдайларда республиканың басқа да </w:t>
      </w:r>
    </w:p>
    <w:bookmarkEnd w:id="2"/>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министрлiктермен және ведомстволармен бiрлескен бұйрықтар мен</w:t>
      </w:r>
    </w:p>
    <w:p>
      <w:pPr>
        <w:spacing w:after="0"/>
        <w:ind w:left="0"/>
        <w:jc w:val="both"/>
      </w:pPr>
      <w:r>
        <w:rPr>
          <w:rFonts w:ascii="Times New Roman"/>
          <w:b w:val="false"/>
          <w:i w:val="false"/>
          <w:color w:val="000000"/>
          <w:sz w:val="28"/>
        </w:rPr>
        <w:t>нұсқаулықтар шығарады.</w:t>
      </w:r>
    </w:p>
    <w:p>
      <w:pPr>
        <w:spacing w:after="0"/>
        <w:ind w:left="0"/>
        <w:jc w:val="both"/>
      </w:pPr>
      <w:r>
        <w:rPr>
          <w:rFonts w:ascii="Times New Roman"/>
          <w:b w:val="false"/>
          <w:i w:val="false"/>
          <w:color w:val="000000"/>
          <w:sz w:val="28"/>
        </w:rPr>
        <w:t>     Министрлiкте Министр (алқа төрағасы) бастаған құрамында</w:t>
      </w:r>
    </w:p>
    <w:p>
      <w:pPr>
        <w:spacing w:after="0"/>
        <w:ind w:left="0"/>
        <w:jc w:val="both"/>
      </w:pPr>
      <w:r>
        <w:rPr>
          <w:rFonts w:ascii="Times New Roman"/>
          <w:b w:val="false"/>
          <w:i w:val="false"/>
          <w:color w:val="000000"/>
          <w:sz w:val="28"/>
        </w:rPr>
        <w:t>Министрдiң орынбасарлары (Вице-министрлер), сондай-ақ Министрлiктiң</w:t>
      </w:r>
    </w:p>
    <w:p>
      <w:pPr>
        <w:spacing w:after="0"/>
        <w:ind w:left="0"/>
        <w:jc w:val="both"/>
      </w:pPr>
      <w:r>
        <w:rPr>
          <w:rFonts w:ascii="Times New Roman"/>
          <w:b w:val="false"/>
          <w:i w:val="false"/>
          <w:color w:val="000000"/>
          <w:sz w:val="28"/>
        </w:rPr>
        <w:t>басқа да басшы қызметкерлерi бар алқа құрылады. Алқаның сандық</w:t>
      </w:r>
    </w:p>
    <w:p>
      <w:pPr>
        <w:spacing w:after="0"/>
        <w:ind w:left="0"/>
        <w:jc w:val="both"/>
      </w:pPr>
      <w:r>
        <w:rPr>
          <w:rFonts w:ascii="Times New Roman"/>
          <w:b w:val="false"/>
          <w:i w:val="false"/>
          <w:color w:val="000000"/>
          <w:sz w:val="28"/>
        </w:rPr>
        <w:t>құрамын Үкiмет бекiтедi. Алқаның жеке құрамын Министр бекiтедi.</w:t>
      </w:r>
    </w:p>
    <w:p>
      <w:pPr>
        <w:spacing w:after="0"/>
        <w:ind w:left="0"/>
        <w:jc w:val="both"/>
      </w:pPr>
      <w:r>
        <w:rPr>
          <w:rFonts w:ascii="Times New Roman"/>
          <w:b w:val="false"/>
          <w:i w:val="false"/>
          <w:color w:val="000000"/>
          <w:sz w:val="28"/>
        </w:rPr>
        <w:t>     Министрдiң орынбасары (вице-министр) Министр болмаған кезде</w:t>
      </w:r>
    </w:p>
    <w:p>
      <w:pPr>
        <w:spacing w:after="0"/>
        <w:ind w:left="0"/>
        <w:jc w:val="both"/>
      </w:pPr>
      <w:r>
        <w:rPr>
          <w:rFonts w:ascii="Times New Roman"/>
          <w:b w:val="false"/>
          <w:i w:val="false"/>
          <w:color w:val="000000"/>
          <w:sz w:val="28"/>
        </w:rPr>
        <w:t>оның қызметiн атқарады, Министрлiк жанындағы комитеттердiң қызметiн</w:t>
      </w:r>
    </w:p>
    <w:p>
      <w:pPr>
        <w:spacing w:after="0"/>
        <w:ind w:left="0"/>
        <w:jc w:val="both"/>
      </w:pPr>
      <w:r>
        <w:rPr>
          <w:rFonts w:ascii="Times New Roman"/>
          <w:b w:val="false"/>
          <w:i w:val="false"/>
          <w:color w:val="000000"/>
          <w:sz w:val="28"/>
        </w:rPr>
        <w:t>үйлестiредi, өзiне Министр жүктелген өзге де мiндеттердi жүзеге</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19 қарашадағы</w:t>
      </w:r>
    </w:p>
    <w:p>
      <w:pPr>
        <w:spacing w:after="0"/>
        <w:ind w:left="0"/>
        <w:jc w:val="both"/>
      </w:pPr>
      <w:r>
        <w:rPr>
          <w:rFonts w:ascii="Times New Roman"/>
          <w:b w:val="false"/>
          <w:i w:val="false"/>
          <w:color w:val="000000"/>
          <w:sz w:val="28"/>
        </w:rPr>
        <w:t>                                    N 1608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w:t>
      </w:r>
    </w:p>
    <w:p>
      <w:pPr>
        <w:spacing w:after="0"/>
        <w:ind w:left="0"/>
        <w:jc w:val="both"/>
      </w:pPr>
      <w:r>
        <w:rPr>
          <w:rFonts w:ascii="Times New Roman"/>
          <w:b w:val="false"/>
          <w:i w:val="false"/>
          <w:color w:val="000000"/>
          <w:sz w:val="28"/>
        </w:rPr>
        <w:t>                министрлiгiнiң қарауындағы ұйымдардың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Өсiмдiктердiң карантинi жөнiндегi бас мемлекеттiк инспекция</w:t>
      </w:r>
    </w:p>
    <w:p>
      <w:pPr>
        <w:spacing w:after="0"/>
        <w:ind w:left="0"/>
        <w:jc w:val="both"/>
      </w:pPr>
      <w:r>
        <w:rPr>
          <w:rFonts w:ascii="Times New Roman"/>
          <w:b w:val="false"/>
          <w:i w:val="false"/>
          <w:color w:val="000000"/>
          <w:sz w:val="28"/>
        </w:rPr>
        <w:t>облыстық мемлекеттiк инспекцияларымен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өсiмдiк қорғау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астық 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дақылдарының сортын сынау жөнiндегi</w:t>
      </w:r>
    </w:p>
    <w:p>
      <w:pPr>
        <w:spacing w:after="0"/>
        <w:ind w:left="0"/>
        <w:jc w:val="both"/>
      </w:pPr>
      <w:r>
        <w:rPr>
          <w:rFonts w:ascii="Times New Roman"/>
          <w:b w:val="false"/>
          <w:i w:val="false"/>
          <w:color w:val="000000"/>
          <w:sz w:val="28"/>
        </w:rPr>
        <w:t>республикалық мемлекеттiк комиссия облыстық инспектураларымен, сорт</w:t>
      </w:r>
    </w:p>
    <w:p>
      <w:pPr>
        <w:spacing w:after="0"/>
        <w:ind w:left="0"/>
        <w:jc w:val="both"/>
      </w:pPr>
      <w:r>
        <w:rPr>
          <w:rFonts w:ascii="Times New Roman"/>
          <w:b w:val="false"/>
          <w:i w:val="false"/>
          <w:color w:val="000000"/>
          <w:sz w:val="28"/>
        </w:rPr>
        <w:t>сынау станцияларымен және учаскелерiмен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мемлекеттiк тұқым инспекциясы облыстық және</w:t>
      </w:r>
    </w:p>
    <w:p>
      <w:pPr>
        <w:spacing w:after="0"/>
        <w:ind w:left="0"/>
        <w:jc w:val="both"/>
      </w:pPr>
      <w:r>
        <w:rPr>
          <w:rFonts w:ascii="Times New Roman"/>
          <w:b w:val="false"/>
          <w:i w:val="false"/>
          <w:color w:val="000000"/>
          <w:sz w:val="28"/>
        </w:rPr>
        <w:t>аудандық мемлекеттiк тұқым инспекцияларымен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мемлекеттiк аймақтық машина сынау станциясы" қазыналық</w:t>
      </w:r>
    </w:p>
    <w:p>
      <w:pPr>
        <w:spacing w:after="0"/>
        <w:ind w:left="0"/>
        <w:jc w:val="both"/>
      </w:pPr>
      <w:r>
        <w:rPr>
          <w:rFonts w:ascii="Times New Roman"/>
          <w:b w:val="false"/>
          <w:i w:val="false"/>
          <w:color w:val="000000"/>
          <w:sz w:val="28"/>
        </w:rPr>
        <w:t>кәсiпорны (ҚазМСС)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мемлекеттiк аймақтық машина сынау станциясы" қазыналық</w:t>
      </w:r>
    </w:p>
    <w:p>
      <w:pPr>
        <w:spacing w:after="0"/>
        <w:ind w:left="0"/>
        <w:jc w:val="both"/>
      </w:pPr>
      <w:r>
        <w:rPr>
          <w:rFonts w:ascii="Times New Roman"/>
          <w:b w:val="false"/>
          <w:i w:val="false"/>
          <w:color w:val="000000"/>
          <w:sz w:val="28"/>
        </w:rPr>
        <w:t>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"Тың мемлекеттiк машина сынау станциясы" қазыналық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Жетiсу гидрогеологиялық-мелиоративтiк экспедициясы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гидрогеологиялық-мелиоративтiк экспедициясы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"Инжгеодезия" Алматы инженерлiк-геодезиялық қазыналық кәсiпорын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"Картография" картографиялық қазыналық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"Картографиялық және геоақпараттық жүйелер ғылыми-өндiрiстiк</w:t>
      </w:r>
    </w:p>
    <w:p>
      <w:pPr>
        <w:spacing w:after="0"/>
        <w:ind w:left="0"/>
        <w:jc w:val="both"/>
      </w:pPr>
      <w:r>
        <w:rPr>
          <w:rFonts w:ascii="Times New Roman"/>
          <w:b w:val="false"/>
          <w:i w:val="false"/>
          <w:color w:val="000000"/>
          <w:sz w:val="28"/>
        </w:rPr>
        <w:t>кәсiпорны" қазыналық кәсiпорны (ҚартақпарагҒӨК)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картографиялық-геодезиялық қор" қазыналық кәсiпорны</w:t>
      </w:r>
    </w:p>
    <w:p>
      <w:pPr>
        <w:spacing w:after="0"/>
        <w:ind w:left="0"/>
        <w:jc w:val="both"/>
      </w:pPr>
      <w:r>
        <w:rPr>
          <w:rFonts w:ascii="Times New Roman"/>
          <w:b w:val="false"/>
          <w:i w:val="false"/>
          <w:color w:val="000000"/>
          <w:sz w:val="28"/>
        </w:rPr>
        <w:t>(ОКГК)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"Ақмолатопогеодезия" Ақмола топографиялық-геодезиялық қазыналық</w:t>
      </w:r>
    </w:p>
    <w:p>
      <w:pPr>
        <w:spacing w:after="0"/>
        <w:ind w:left="0"/>
        <w:jc w:val="both"/>
      </w:pPr>
      <w:r>
        <w:rPr>
          <w:rFonts w:ascii="Times New Roman"/>
          <w:b w:val="false"/>
          <w:i w:val="false"/>
          <w:color w:val="000000"/>
          <w:sz w:val="28"/>
        </w:rPr>
        <w:t>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"Ақтөбегеодезия" Ақтөбе картографиялық-геодезиялық қазыналық</w:t>
      </w:r>
    </w:p>
    <w:p>
      <w:pPr>
        <w:spacing w:after="0"/>
        <w:ind w:left="0"/>
        <w:jc w:val="both"/>
      </w:pPr>
      <w:r>
        <w:rPr>
          <w:rFonts w:ascii="Times New Roman"/>
          <w:b w:val="false"/>
          <w:i w:val="false"/>
          <w:color w:val="000000"/>
          <w:sz w:val="28"/>
        </w:rPr>
        <w:t>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"Жамбылгеодезия" Жамбыл картографиялық-геодезиялық қазыналық</w:t>
      </w:r>
    </w:p>
    <w:p>
      <w:pPr>
        <w:spacing w:after="0"/>
        <w:ind w:left="0"/>
        <w:jc w:val="both"/>
      </w:pPr>
      <w:r>
        <w:rPr>
          <w:rFonts w:ascii="Times New Roman"/>
          <w:b w:val="false"/>
          <w:i w:val="false"/>
          <w:color w:val="000000"/>
          <w:sz w:val="28"/>
        </w:rPr>
        <w:t>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"Қарағандымаркшедерия" Қарағанды топографиялық-геодезиялық</w:t>
      </w:r>
    </w:p>
    <w:p>
      <w:pPr>
        <w:spacing w:after="0"/>
        <w:ind w:left="0"/>
        <w:jc w:val="both"/>
      </w:pPr>
      <w:r>
        <w:rPr>
          <w:rFonts w:ascii="Times New Roman"/>
          <w:b w:val="false"/>
          <w:i w:val="false"/>
          <w:color w:val="000000"/>
          <w:sz w:val="28"/>
        </w:rPr>
        <w:t>қазыналық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"Шымкентгеодезия" Оңтүстiк Қазақстан топографиялық-геодезиялық</w:t>
      </w:r>
    </w:p>
    <w:p>
      <w:pPr>
        <w:spacing w:after="0"/>
        <w:ind w:left="0"/>
        <w:jc w:val="both"/>
      </w:pPr>
      <w:r>
        <w:rPr>
          <w:rFonts w:ascii="Times New Roman"/>
          <w:b w:val="false"/>
          <w:i w:val="false"/>
          <w:color w:val="000000"/>
          <w:sz w:val="28"/>
        </w:rPr>
        <w:t>қазыналық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"Талғаргеодезия" Талғар топографиялық-геодезиялық қазыналық</w:t>
      </w:r>
    </w:p>
    <w:p>
      <w:pPr>
        <w:spacing w:after="0"/>
        <w:ind w:left="0"/>
        <w:jc w:val="both"/>
      </w:pPr>
      <w:r>
        <w:rPr>
          <w:rFonts w:ascii="Times New Roman"/>
          <w:b w:val="false"/>
          <w:i w:val="false"/>
          <w:color w:val="000000"/>
          <w:sz w:val="28"/>
        </w:rPr>
        <w:t>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"Көкшетаугеодезия" топографиялық-геодезиялық қазыналық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"Семейгеодезия" топографиялық-геодезиялық қазыналық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"Талдықорғангеодезия" топографиялық-геодезиялық қазыналық</w:t>
      </w:r>
    </w:p>
    <w:p>
      <w:pPr>
        <w:spacing w:after="0"/>
        <w:ind w:left="0"/>
        <w:jc w:val="both"/>
      </w:pPr>
      <w:r>
        <w:rPr>
          <w:rFonts w:ascii="Times New Roman"/>
          <w:b w:val="false"/>
          <w:i w:val="false"/>
          <w:color w:val="000000"/>
          <w:sz w:val="28"/>
        </w:rPr>
        <w:t>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Майбалық балық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өндiрiстiк-жерсiндiру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Қапшағай уылдырықтандыру-өсiру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Қапшағай уылдырықтандыру-өсiру шаруашылығы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Жезқазған балық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Қамыстыбас балық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Зерендi балық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Тобыл балық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Качир балық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Шiдертi уылдырықтандыру-өсiру шаруашылығы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Петропавл балық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балық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мемлекеттiк теңiзде жүзу қауiпсiздiгi мен балық өнеркәсiбi</w:t>
      </w:r>
    </w:p>
    <w:p>
      <w:pPr>
        <w:spacing w:after="0"/>
        <w:ind w:left="0"/>
        <w:jc w:val="both"/>
      </w:pPr>
      <w:r>
        <w:rPr>
          <w:rFonts w:ascii="Times New Roman"/>
          <w:b w:val="false"/>
          <w:i w:val="false"/>
          <w:color w:val="000000"/>
          <w:sz w:val="28"/>
        </w:rPr>
        <w:t>флотын порттық қадағалау инспекциясы (Қазақмембалықфлотинспекциясы)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жер ресурстары және жерге орналастыру жөнiндегi</w:t>
      </w:r>
    </w:p>
    <w:p>
      <w:pPr>
        <w:spacing w:after="0"/>
        <w:ind w:left="0"/>
        <w:jc w:val="both"/>
      </w:pPr>
      <w:r>
        <w:rPr>
          <w:rFonts w:ascii="Times New Roman"/>
          <w:b w:val="false"/>
          <w:i w:val="false"/>
          <w:color w:val="000000"/>
          <w:sz w:val="28"/>
        </w:rPr>
        <w:t>ғылыми-өндiрiстiк орталығы (МемжерҒӨО) еншiлес кәсiпорындарымен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ауыл шаруашылығы аэрофотогеодезиялық зерттеулер</w:t>
      </w:r>
    </w:p>
    <w:p>
      <w:pPr>
        <w:spacing w:after="0"/>
        <w:ind w:left="0"/>
        <w:jc w:val="both"/>
      </w:pPr>
      <w:r>
        <w:rPr>
          <w:rFonts w:ascii="Times New Roman"/>
          <w:b w:val="false"/>
          <w:i w:val="false"/>
          <w:color w:val="000000"/>
          <w:sz w:val="28"/>
        </w:rPr>
        <w:t>жөнiндегi институты (МАШҒЗИ)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жер мониторингi және экожүйелер қазыналық институты</w:t>
      </w:r>
    </w:p>
    <w:p>
      <w:pPr>
        <w:spacing w:after="0"/>
        <w:ind w:left="0"/>
        <w:jc w:val="both"/>
      </w:pPr>
      <w:r>
        <w:rPr>
          <w:rFonts w:ascii="Times New Roman"/>
          <w:b w:val="false"/>
          <w:i w:val="false"/>
          <w:color w:val="000000"/>
          <w:sz w:val="28"/>
        </w:rPr>
        <w:t>(ҚазЖМИ)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орман орналастыру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орман инженерлiк селекциялық-тұқым орталығы</w:t>
      </w:r>
    </w:p>
    <w:p>
      <w:pPr>
        <w:spacing w:after="0"/>
        <w:ind w:left="0"/>
        <w:jc w:val="both"/>
      </w:pPr>
      <w:r>
        <w:rPr>
          <w:rFonts w:ascii="Times New Roman"/>
          <w:b w:val="false"/>
          <w:i w:val="false"/>
          <w:color w:val="000000"/>
          <w:sz w:val="28"/>
        </w:rPr>
        <w:t>(ОИСТО)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аймақтық орман инженерлiк селекциялық-тұқым шаруашылығы</w:t>
      </w:r>
    </w:p>
    <w:p>
      <w:pPr>
        <w:spacing w:after="0"/>
        <w:ind w:left="0"/>
        <w:jc w:val="both"/>
      </w:pPr>
      <w:r>
        <w:rPr>
          <w:rFonts w:ascii="Times New Roman"/>
          <w:b w:val="false"/>
          <w:i w:val="false"/>
          <w:color w:val="000000"/>
          <w:sz w:val="28"/>
        </w:rPr>
        <w:t>орталығы (ОИСТО)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ормандары авиациялық қорғау және орман шаруашылығына</w:t>
      </w:r>
    </w:p>
    <w:p>
      <w:pPr>
        <w:spacing w:after="0"/>
        <w:ind w:left="0"/>
        <w:jc w:val="both"/>
      </w:pPr>
      <w:r>
        <w:rPr>
          <w:rFonts w:ascii="Times New Roman"/>
          <w:b w:val="false"/>
          <w:i w:val="false"/>
          <w:color w:val="000000"/>
          <w:sz w:val="28"/>
        </w:rPr>
        <w:t>қызмет көрсету базасы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"Охотзоопром" ӨБ-нiң "Лавар" оқу-өндiрiстiк селекциялық</w:t>
      </w:r>
    </w:p>
    <w:p>
      <w:pPr>
        <w:spacing w:after="0"/>
        <w:ind w:left="0"/>
        <w:jc w:val="both"/>
      </w:pPr>
      <w:r>
        <w:rPr>
          <w:rFonts w:ascii="Times New Roman"/>
          <w:b w:val="false"/>
          <w:i w:val="false"/>
          <w:color w:val="000000"/>
          <w:sz w:val="28"/>
        </w:rPr>
        <w:t>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орман шаруашылығын жобалау институты (Қазгипроорманшар)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орман шаруашылығының бас қызметкерлерi мен мамандарының</w:t>
      </w:r>
    </w:p>
    <w:p>
      <w:pPr>
        <w:spacing w:after="0"/>
        <w:ind w:left="0"/>
        <w:jc w:val="both"/>
      </w:pPr>
      <w:r>
        <w:rPr>
          <w:rFonts w:ascii="Times New Roman"/>
          <w:b w:val="false"/>
          <w:i w:val="false"/>
          <w:color w:val="000000"/>
          <w:sz w:val="28"/>
        </w:rPr>
        <w:t>бiлiктiлiгiн арттыру институты (ҚазОШБАИ)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республикалық орман-тұқым шаруашылығы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Шекарадағы және көлiктегi мемлекеттiк мал дәрiгерлiгiн қадағалау</w:t>
      </w:r>
    </w:p>
    <w:p>
      <w:pPr>
        <w:spacing w:after="0"/>
        <w:ind w:left="0"/>
        <w:jc w:val="both"/>
      </w:pPr>
      <w:r>
        <w:rPr>
          <w:rFonts w:ascii="Times New Roman"/>
          <w:b w:val="false"/>
          <w:i w:val="false"/>
          <w:color w:val="000000"/>
          <w:sz w:val="28"/>
        </w:rPr>
        <w:t>бас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жануарларының ауруларына қарсы күрес жөнiндегi</w:t>
      </w:r>
    </w:p>
    <w:p>
      <w:pPr>
        <w:spacing w:after="0"/>
        <w:ind w:left="0"/>
        <w:jc w:val="both"/>
      </w:pPr>
      <w:r>
        <w:rPr>
          <w:rFonts w:ascii="Times New Roman"/>
          <w:b w:val="false"/>
          <w:i w:val="false"/>
          <w:color w:val="000000"/>
          <w:sz w:val="28"/>
        </w:rPr>
        <w:t>республикалық экспедиция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Жануарлардың аса қауiптi аурулары жөнiндегi республикалық</w:t>
      </w:r>
    </w:p>
    <w:p>
      <w:pPr>
        <w:spacing w:after="0"/>
        <w:ind w:left="0"/>
        <w:jc w:val="both"/>
      </w:pPr>
      <w:r>
        <w:rPr>
          <w:rFonts w:ascii="Times New Roman"/>
          <w:b w:val="false"/>
          <w:i w:val="false"/>
          <w:color w:val="000000"/>
          <w:sz w:val="28"/>
        </w:rPr>
        <w:t>аймақтық мамандандырылған мал дәрiгерлiгi лабораториясы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"Союзцелинвод" тресi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"Спецводопроводсельстрой"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Ертiс-Қарағанды каналын пайдалану жөнiндегi кәсiпорын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Шардара ГЭС-i су қоймасымен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"Қызылордасельхозводопровод" тресi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Тасөткел су қоймасын пайдалану жөнiндегi басқарма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"Суавтоматика" ғылыми-өндiрiстiк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Конаев атындағы Үлкен Алматы каналы мен Бартоғай су қоймасын</w:t>
      </w:r>
    </w:p>
    <w:p>
      <w:pPr>
        <w:spacing w:after="0"/>
        <w:ind w:left="0"/>
        <w:jc w:val="both"/>
      </w:pPr>
      <w:r>
        <w:rPr>
          <w:rFonts w:ascii="Times New Roman"/>
          <w:b w:val="false"/>
          <w:i w:val="false"/>
          <w:color w:val="000000"/>
          <w:sz w:val="28"/>
        </w:rPr>
        <w:t>пайдалану жөнiндегi басқарма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"Арал" салынып жатқан кәсiпорындардың бiрiккен дирекциясы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"Қазсуресурстары" ғылыми-техникалық ақпарат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"Қазагромелиоводхоз" республикалық мелиорация және су шаруашылығы</w:t>
      </w:r>
    </w:p>
    <w:p>
      <w:pPr>
        <w:spacing w:after="0"/>
        <w:ind w:left="0"/>
        <w:jc w:val="both"/>
      </w:pPr>
      <w:r>
        <w:rPr>
          <w:rFonts w:ascii="Times New Roman"/>
          <w:b w:val="false"/>
          <w:i w:val="false"/>
          <w:color w:val="000000"/>
          <w:sz w:val="28"/>
        </w:rPr>
        <w:t>өндiрiстiк бiрлестiгi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маркетингтiк зерттеулер мен нарықтық ақпараттар</w:t>
      </w:r>
    </w:p>
    <w:p>
      <w:pPr>
        <w:spacing w:after="0"/>
        <w:ind w:left="0"/>
        <w:jc w:val="both"/>
      </w:pPr>
      <w:r>
        <w:rPr>
          <w:rFonts w:ascii="Times New Roman"/>
          <w:b w:val="false"/>
          <w:i w:val="false"/>
          <w:color w:val="000000"/>
          <w:sz w:val="28"/>
        </w:rPr>
        <w:t>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баспа-әдiстемелiк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жастары" республикалық ауыл шаруашылығы бiрлестiгi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газетiнiң редакциясы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"Сельская новь" газетiнiң редакциясы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Өндiрiстiк-пайдалану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19 қарашадағы</w:t>
      </w:r>
    </w:p>
    <w:p>
      <w:pPr>
        <w:spacing w:after="0"/>
        <w:ind w:left="0"/>
        <w:jc w:val="both"/>
      </w:pPr>
      <w:r>
        <w:rPr>
          <w:rFonts w:ascii="Times New Roman"/>
          <w:b w:val="false"/>
          <w:i w:val="false"/>
          <w:color w:val="000000"/>
          <w:sz w:val="28"/>
        </w:rPr>
        <w:t>                                       N 1608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 министрлiгiнiң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Стратегиялық жоспарлау және реформалар жөнiндегi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Маркетинг және аграрлық саясат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Ұйымдастыруды қамтамасыз ету және бақылау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қызметi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дәрiгерлiгi комитетi (заңды тұлға құқығында)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 балық және аң шаруашылығы комитетi (заңды тұлға</w:t>
      </w:r>
    </w:p>
    <w:p>
      <w:pPr>
        <w:spacing w:after="0"/>
        <w:ind w:left="0"/>
        <w:jc w:val="both"/>
      </w:pPr>
      <w:r>
        <w:rPr>
          <w:rFonts w:ascii="Times New Roman"/>
          <w:b w:val="false"/>
          <w:i w:val="false"/>
          <w:color w:val="000000"/>
          <w:sz w:val="28"/>
        </w:rPr>
        <w:t>құқығында)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ресурстарын басқару жөнiндегi комитет (заңды тұлға</w:t>
      </w:r>
    </w:p>
    <w:p>
      <w:pPr>
        <w:spacing w:after="0"/>
        <w:ind w:left="0"/>
        <w:jc w:val="both"/>
      </w:pPr>
      <w:r>
        <w:rPr>
          <w:rFonts w:ascii="Times New Roman"/>
          <w:b w:val="false"/>
          <w:i w:val="false"/>
          <w:color w:val="000000"/>
          <w:sz w:val="28"/>
        </w:rPr>
        <w:t>құқығында)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ресурстары жөнiндегi комитет (заңды тұлға құқығында)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өзгердi - ҚРҮ-нiң 1998.04.22. N 382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P980382_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жаңа редакцияда - ҚРҮ-нiң 1998.09.16. N 891</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P980891_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