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46cd" w14:textId="ee24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Салық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1997 жылғы 18 желтоқсан N 1791.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мемлекеттік басқарудың пәрменділігін одан әрі арттыру жөніндегі шаралар туралы" Қазақстан Республикасы Президентінің 1997 жылғы 10 қазандағы N 3655 Жарлығына (Қазақстан Республикасының ПҮАЖ-ы, 1997 ж., N 45, 410-құжат) және "Қазақстан Республикасы Президентінің 1997 жылғы 10 қазандағы N 3655 Жарлығын іске асыру мәселелері" туралы Қазақстан Республикасы Үкіметінің 1997 жылғы 12 қарашадағы N 1551 қаулысына сәйкес Қазақстан Республикасының Үкіметі қаулы етеді:
</w:t>
      </w:r>
      <w:r>
        <w:br/>
      </w:r>
      <w:r>
        <w:rPr>
          <w:rFonts w:ascii="Times New Roman"/>
          <w:b w:val="false"/>
          <w:i w:val="false"/>
          <w:color w:val="000000"/>
          <w:sz w:val="28"/>
        </w:rPr>
        <w:t>
      1. Қазақстан Республикасы Қаржы министрлігінің Салық комитеті туралы қоса беріліп отырған ереже бекітілсін.
</w:t>
      </w:r>
      <w:r>
        <w:br/>
      </w:r>
      <w:r>
        <w:rPr>
          <w:rFonts w:ascii="Times New Roman"/>
          <w:b w:val="false"/>
          <w:i w:val="false"/>
          <w:color w:val="000000"/>
          <w:sz w:val="28"/>
        </w:rPr>
        <w:t>
      2. "Қазақстан Республикасы Қаржы министрлігінің Салық комитеті туралы ережені бекіту туралы" Қазақстан Республикасы Үкіметінің 1997 жылғы 8 шілдедегі N 1076 
</w:t>
      </w:r>
      <w:r>
        <w:rPr>
          <w:rFonts w:ascii="Times New Roman"/>
          <w:b w:val="false"/>
          <w:i w:val="false"/>
          <w:color w:val="000000"/>
          <w:sz w:val="28"/>
        </w:rPr>
        <w:t xml:space="preserve"> қаулысының </w:t>
      </w:r>
      <w:r>
        <w:rPr>
          <w:rFonts w:ascii="Times New Roman"/>
          <w:b w:val="false"/>
          <w:i w:val="false"/>
          <w:color w:val="000000"/>
          <w:sz w:val="28"/>
        </w:rPr>
        <w:t>
 күші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1997 жылғы 18 желтоқсандағы  
</w:t>
      </w:r>
      <w:r>
        <w:br/>
      </w:r>
      <w:r>
        <w:rPr>
          <w:rFonts w:ascii="Times New Roman"/>
          <w:b w:val="false"/>
          <w:i w:val="false"/>
          <w:color w:val="000000"/>
          <w:sz w:val="28"/>
        </w:rPr>
        <w:t>
N 1791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комитеті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деңгейдегі салықтардың, бюджетке төленетін басқа да міндетті төлемдердің, сондай-ақ салық заңдарына және басқа да заң актілеріне сәйкес мемлекет алдындағы басқа да қаржылық міндеттемелердің толық және уақтылы түсуін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Қаржы министрлігінің Салық комитеті (бұдан әрі - Салық комитеті) және оның аумақтық органдары Қазақстан Республикасы Қаржы министрлігінің бірыңғай жүйесіне кіреді және тиісті жылға арналған республикалық және жергілікті бюджеттерде бекітілген мөлшерде және сомада салықтардың, бюджетке төленетін төлемдердің және мемлекет алдындағы басқа да қаржылық міндеттемелердің толық және уақытылы түсуі үшін, сондай-ақ міндетті зейнетақы жарналарының толық және уақтылы аударылуы үшін жауап беретін мемлекеттік органдар болып табылады. 
</w:t>
      </w:r>
      <w:r>
        <w:br/>
      </w:r>
      <w:r>
        <w:rPr>
          <w:rFonts w:ascii="Times New Roman"/>
          <w:b w:val="false"/>
          <w:i w:val="false"/>
          <w:color w:val="000000"/>
          <w:sz w:val="28"/>
        </w:rPr>
        <w:t>
      2. Салық комитеті және оның аумақтық органдары өз қызметінде Қазақстан Республикасының Конституциясын, заңдарын, Қазақстан Республикасы Президентінің, Парламенті мен Үкіметінің актілерін, өзге ден нормативтік құқықтық актілерді, сондай-ақ осы Ережені басшылыққа алады. 
</w:t>
      </w:r>
      <w:r>
        <w:br/>
      </w:r>
      <w:r>
        <w:rPr>
          <w:rFonts w:ascii="Times New Roman"/>
          <w:b w:val="false"/>
          <w:i w:val="false"/>
          <w:color w:val="000000"/>
          <w:sz w:val="28"/>
        </w:rPr>
        <w:t>
      3. Салық комитетінің құрылымын Қазақстан Республикасының Үкіметі, ал оның штат санын Қазақстан Республикасының Қаржы министрі бекітеді. 
</w:t>
      </w:r>
      <w:r>
        <w:br/>
      </w:r>
      <w:r>
        <w:rPr>
          <w:rFonts w:ascii="Times New Roman"/>
          <w:b w:val="false"/>
          <w:i w:val="false"/>
          <w:color w:val="000000"/>
          <w:sz w:val="28"/>
        </w:rPr>
        <w:t>
      4. Салық комитеті мен оның аумақтық органдары Республикалық бюджетте Қазақстан Республикасының Қаржы министрлігін ұстауға көзделген қаражаттың есебінен ұсталады. 
</w:t>
      </w:r>
      <w:r>
        <w:br/>
      </w:r>
      <w:r>
        <w:rPr>
          <w:rFonts w:ascii="Times New Roman"/>
          <w:b w:val="false"/>
          <w:i w:val="false"/>
          <w:color w:val="000000"/>
          <w:sz w:val="28"/>
        </w:rPr>
        <w:t>
      5. Салық комитеті және оның аумақтық органдары заңды тұлғалар болып табылады, оның банктерде шоттары, Қазақстан Республикасының Мемлекеттік елтаңбасы бейнеленген, өз атауы мемлекеттік тілде жазылған мөрі мен бланкілері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комитеті өз қызметінде мынадай басымдықтарды басшылыққа алады:
</w:t>
      </w:r>
      <w:r>
        <w:br/>
      </w:r>
      <w:r>
        <w:rPr>
          <w:rFonts w:ascii="Times New Roman"/>
          <w:b w:val="false"/>
          <w:i w:val="false"/>
          <w:color w:val="000000"/>
          <w:sz w:val="28"/>
        </w:rPr>
        <w:t>
      салықтарды, төлемдерді және мемлекет алдындағы басқа да қаржылық міндеттемелерді төлеуден жалтарған адамдарды анықтау жолымен мемлекеттік кірістердің өсуін қамтамасыз ету; 
</w:t>
      </w:r>
      <w:r>
        <w:br/>
      </w:r>
      <w:r>
        <w:rPr>
          <w:rFonts w:ascii="Times New Roman"/>
          <w:b w:val="false"/>
          <w:i w:val="false"/>
          <w:color w:val="000000"/>
          <w:sz w:val="28"/>
        </w:rPr>
        <w:t>
      салықтарды, бюджетке төленетін төлемдерді, сондай-ақ мемлекет алдындағы басқа да қаржылық міндеттемелерді басқаруды жетілдіру; 
</w:t>
      </w:r>
      <w:r>
        <w:br/>
      </w:r>
      <w:r>
        <w:rPr>
          <w:rFonts w:ascii="Times New Roman"/>
          <w:b w:val="false"/>
          <w:i w:val="false"/>
          <w:color w:val="000000"/>
          <w:sz w:val="28"/>
        </w:rPr>
        <w:t>
      салық заңдарын және салықтардың және мемлекет алдындағы басқа да қаржылық міндеттемелердің түсуін көздейтін басқа да заң актілерін насихаттау мен түсіндіру жөніндегі жұмыстың тиімділігін арттыру.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Негізгі тапсырмалары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комитетінің өз қызмет аясындағы негізгі тапсырмалары мыналар болып табылады: 
</w:t>
      </w:r>
      <w:r>
        <w:br/>
      </w:r>
      <w:r>
        <w:rPr>
          <w:rFonts w:ascii="Times New Roman"/>
          <w:b w:val="false"/>
          <w:i w:val="false"/>
          <w:color w:val="000000"/>
          <w:sz w:val="28"/>
        </w:rPr>
        <w:t>
      салықтардың, бюджет төлемдерінің және мемлекет алдындағы басқа да қаржылық міндеттемелердің толық және уақтылы түсуін қамтамасыз ету, сондай- ақ міндетті зейнетақы жарналарының толық және уақтылы аударылуын қамтамасыз ету; 
</w:t>
      </w:r>
      <w:r>
        <w:br/>
      </w:r>
      <w:r>
        <w:rPr>
          <w:rFonts w:ascii="Times New Roman"/>
          <w:b w:val="false"/>
          <w:i w:val="false"/>
          <w:color w:val="000000"/>
          <w:sz w:val="28"/>
        </w:rPr>
        <w:t>
      бюджетке төленетін төлемдердің және мемлекет алдындағы басқа да қаржылық міндеттемелердің түсуін көздейтін салық заңдарының және басқа да заң актілерінің тиімділігін зерделеу; 
</w:t>
      </w:r>
      <w:r>
        <w:br/>
      </w:r>
      <w:r>
        <w:rPr>
          <w:rFonts w:ascii="Times New Roman"/>
          <w:b w:val="false"/>
          <w:i w:val="false"/>
          <w:color w:val="000000"/>
          <w:sz w:val="28"/>
        </w:rPr>
        <w:t>
      салық салу мәселелері жөніндегі заңдардың, халықаралық шарттардың жобаларын әзірлеуге қатысу; 
</w:t>
      </w:r>
      <w:r>
        <w:br/>
      </w:r>
      <w:r>
        <w:rPr>
          <w:rFonts w:ascii="Times New Roman"/>
          <w:b w:val="false"/>
          <w:i w:val="false"/>
          <w:color w:val="000000"/>
          <w:sz w:val="28"/>
        </w:rPr>
        <w:t>
      салық төлеушілерге олардың құқықтары мен міндеттерін түсіндіру, бюджетке төленетін төлемдердің және мемлекет алдындағы басқа да қаржылық міндеттемелердің түсуін көздейтін салық заңдары мен басқа да заң актілерінің өзгерістері туралы салық төлеушілерге уақтылы хабарлап отыру; 
</w:t>
      </w:r>
      <w:r>
        <w:br/>
      </w:r>
      <w:r>
        <w:rPr>
          <w:rFonts w:ascii="Times New Roman"/>
          <w:b w:val="false"/>
          <w:i w:val="false"/>
          <w:color w:val="000000"/>
          <w:sz w:val="28"/>
        </w:rPr>
        <w:t>
      салықтарды, мемлекет алдындағы басқа да қаржылық міндеттемелерді төлемеуге байланысты фактілерді не заңды және жеке тұлғалардың салықтардың және бюджетке төленетін басқа да төлемдердің түспеуіне немесе толық түспеуіне байланысты мемлекетке зиян келтіруге әкеп соққан, кірістерін жасыру немесе кеміту, салық салу объектілерін жасыру мақсатында жасалған әрекеттерін анықтау.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комитеті өзіне жүктелген міндеттерге сәйкес мынадай функцияларды атқарады: 
</w:t>
      </w:r>
      <w:r>
        <w:br/>
      </w:r>
      <w:r>
        <w:rPr>
          <w:rFonts w:ascii="Times New Roman"/>
          <w:b w:val="false"/>
          <w:i w:val="false"/>
          <w:color w:val="000000"/>
          <w:sz w:val="28"/>
        </w:rPr>
        <w:t>
      төлемдердің және мемлекет алдындағы басқа да қаржылық міндеттемелердің бюджетке түсуін көздейтін салық заңдары мен басқа да заң актілерінің орындалуын бақылауды жүзеге асырады; 
</w:t>
      </w:r>
      <w:r>
        <w:br/>
      </w:r>
      <w:r>
        <w:rPr>
          <w:rFonts w:ascii="Times New Roman"/>
          <w:b w:val="false"/>
          <w:i w:val="false"/>
          <w:color w:val="000000"/>
          <w:sz w:val="28"/>
        </w:rPr>
        <w:t>
      төлемдердің және мемлекет алдындағы басқа да қаржылық міндеттемелердің бюджетке түсуін көздейтін салық заңдары мен басқа да заң актілерінің бұзылуы туралы арыздарды, хабарламаларды және басқа да ақпараттарды тексеруді жүзеге асырады; 
</w:t>
      </w:r>
      <w:r>
        <w:br/>
      </w:r>
      <w:r>
        <w:rPr>
          <w:rFonts w:ascii="Times New Roman"/>
          <w:b w:val="false"/>
          <w:i w:val="false"/>
          <w:color w:val="000000"/>
          <w:sz w:val="28"/>
        </w:rPr>
        <w:t>
      салық төлеушілердің арасында төлемдердің және мемлекет алдындағы басқа да қаржылық міндеттемелердің бюджетке түсуін көздейтін салық заңдары мен басқа да заң актілерінің қолданылуы туралы түсіндіру жұмысын жүргізеді; 
</w:t>
      </w:r>
      <w:r>
        <w:br/>
      </w:r>
      <w:r>
        <w:rPr>
          <w:rFonts w:ascii="Times New Roman"/>
          <w:b w:val="false"/>
          <w:i w:val="false"/>
          <w:color w:val="000000"/>
          <w:sz w:val="28"/>
        </w:rPr>
        <w:t>
      салық заңдарының бұзылуына талдау және бағалау жүргізеді және салықтық құқық бұзушылықтарға ықпал ететін себептер мен шарттарды жою жөнінде тиісті ұсыныстар енгізеді; 
</w:t>
      </w:r>
      <w:r>
        <w:br/>
      </w:r>
      <w:r>
        <w:rPr>
          <w:rFonts w:ascii="Times New Roman"/>
          <w:b w:val="false"/>
          <w:i w:val="false"/>
          <w:color w:val="000000"/>
          <w:sz w:val="28"/>
        </w:rPr>
        <w:t>
      аумақтық салық органдарының салық, бюджетке төленетін төлемдерді және мемлекет алдындағы басқа да қаржылық міндеттемелер жинау жөніндегі есептерін алады, қорытады және талдайды; 
</w:t>
      </w:r>
      <w:r>
        <w:br/>
      </w:r>
      <w:r>
        <w:rPr>
          <w:rFonts w:ascii="Times New Roman"/>
          <w:b w:val="false"/>
          <w:i w:val="false"/>
          <w:color w:val="000000"/>
          <w:sz w:val="28"/>
        </w:rPr>
        <w:t>
      аумақтық салық органдарының салық, бюджетке төленетін төлемдер және мемлекет алдындағы басқа да қаржылық міндеттемелер жөніндегі жұмыстарының ұйымдастырылуына тексеру жүргізеді; 
</w:t>
      </w:r>
      <w:r>
        <w:br/>
      </w:r>
      <w:r>
        <w:rPr>
          <w:rFonts w:ascii="Times New Roman"/>
          <w:b w:val="false"/>
          <w:i w:val="false"/>
          <w:color w:val="000000"/>
          <w:sz w:val="28"/>
        </w:rPr>
        <w:t>
      салық органдарында тіркелмеген заңды тұлғалар бойынша салық есебіне қою мақсатымен есеп жасайды және әділет органдарымен бірлесіп, салыстыру жүргізеді; 
</w:t>
      </w:r>
      <w:r>
        <w:br/>
      </w:r>
      <w:r>
        <w:rPr>
          <w:rFonts w:ascii="Times New Roman"/>
          <w:b w:val="false"/>
          <w:i w:val="false"/>
          <w:color w:val="000000"/>
          <w:sz w:val="28"/>
        </w:rPr>
        <w:t>
      декларацияларын ұсынбаған заңды тұлғалар бойынша есеп жасайды; 
</w:t>
      </w:r>
      <w:r>
        <w:br/>
      </w:r>
      <w:r>
        <w:rPr>
          <w:rFonts w:ascii="Times New Roman"/>
          <w:b w:val="false"/>
          <w:i w:val="false"/>
          <w:color w:val="000000"/>
          <w:sz w:val="28"/>
        </w:rPr>
        <w:t>
      салықты және мемлекет алдындағы басқа да қаржылық міндеттемелерді мәжбүрлі өндіріп алу жөнінде жүргізілген жұмыстарға есеп береді және талдау жасайды; 
</w:t>
      </w:r>
      <w:r>
        <w:br/>
      </w:r>
      <w:r>
        <w:rPr>
          <w:rFonts w:ascii="Times New Roman"/>
          <w:b w:val="false"/>
          <w:i w:val="false"/>
          <w:color w:val="000000"/>
          <w:sz w:val="28"/>
        </w:rPr>
        <w:t>
      салық органдарының бақылау-экономикалық жұмысының нәтижелері туралы тоқсан сайынғы есепті жасайды; 
</w:t>
      </w:r>
      <w:r>
        <w:br/>
      </w:r>
      <w:r>
        <w:rPr>
          <w:rFonts w:ascii="Times New Roman"/>
          <w:b w:val="false"/>
          <w:i w:val="false"/>
          <w:color w:val="000000"/>
          <w:sz w:val="28"/>
        </w:rPr>
        <w:t>
      аумақтық салық органдарына жұмысты ұйымдастыру жөнінде әдістемелік және практикалық көмек көрсетеді; 
</w:t>
      </w:r>
      <w:r>
        <w:br/>
      </w:r>
      <w:r>
        <w:rPr>
          <w:rFonts w:ascii="Times New Roman"/>
          <w:b w:val="false"/>
          <w:i w:val="false"/>
          <w:color w:val="000000"/>
          <w:sz w:val="28"/>
        </w:rPr>
        <w:t>
      кадрлардың біліктілігін арттыру жөнінде шаралар жүргізеді; 
</w:t>
      </w:r>
      <w:r>
        <w:br/>
      </w:r>
      <w:r>
        <w:rPr>
          <w:rFonts w:ascii="Times New Roman"/>
          <w:b w:val="false"/>
          <w:i w:val="false"/>
          <w:color w:val="000000"/>
          <w:sz w:val="28"/>
        </w:rPr>
        <w:t>
      қолда бар келісімдерге сәйкес шет мемлекеттердің салық органдарымен және халықаралық салық ұйымдарымен байланысты жүзеге асырады, шет елдердің салық қызметтерінің қызметті ұйымдастыру тәжірибелерін зерделейді және оны Қазақстан Республикасы Салық органдарының қызметінде практикалық қолдану жөнінде ұсыныстар әзірлейді; 
</w:t>
      </w:r>
      <w:r>
        <w:br/>
      </w:r>
      <w:r>
        <w:rPr>
          <w:rFonts w:ascii="Times New Roman"/>
          <w:b w:val="false"/>
          <w:i w:val="false"/>
          <w:color w:val="000000"/>
          <w:sz w:val="28"/>
        </w:rPr>
        <w:t>
      өз құзыретінің шегінде салық салу мәселелері бойынша халықаралық келісімдерді іске асырады; 
</w:t>
      </w:r>
      <w:r>
        <w:br/>
      </w:r>
      <w:r>
        <w:rPr>
          <w:rFonts w:ascii="Times New Roman"/>
          <w:b w:val="false"/>
          <w:i w:val="false"/>
          <w:color w:val="000000"/>
          <w:sz w:val="28"/>
        </w:rPr>
        <w:t>
      Қазақстан Республикасы Қаржы министрлігінің Фискальды саясат департаментімен бірлесе отырып, өзінің құзыретінің шегінде әдістемелік және нұсқаулық материалдарды әзірлейді және бекітеді, төленетін төлемдерді және мемлекет алдындағы қаржылық басқа да міндеттердің бюджетке түсуін көздейтін салық заңдары мен басқа да заң актілерін қолдану жөнінде түсіндірмелер дайындайды; 
</w:t>
      </w:r>
      <w:r>
        <w:br/>
      </w:r>
      <w:r>
        <w:rPr>
          <w:rFonts w:ascii="Times New Roman"/>
          <w:b w:val="false"/>
          <w:i w:val="false"/>
          <w:color w:val="000000"/>
          <w:sz w:val="28"/>
        </w:rPr>
        <w:t>
      ақпараттық жүйелер мен салық органдарын автоматтандырудың және компьютерлендірудің басқа да құралдарын құру жөніндегі 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Өзіне жүктелген міндеттер мен функцияларды жүзеге асыру үшін Салық комитетінің: 
</w:t>
      </w:r>
      <w:r>
        <w:br/>
      </w:r>
      <w:r>
        <w:rPr>
          <w:rFonts w:ascii="Times New Roman"/>
          <w:b w:val="false"/>
          <w:i w:val="false"/>
          <w:color w:val="000000"/>
          <w:sz w:val="28"/>
        </w:rPr>
        <w:t>
      заңды (ерекше жұмыс режимі бар заңды тұлғаларды қоса алғанда) және жеке тұлғаларда ұсынылған ұйғарымдардың негізінде барлық ақша құжаттарына, бухгалтерлік кітаптарына, есептілікке, сметаларға, қолда бар ақшаға, бағалы қағаздарға және басқа да құндылықтарға, есеп айырысуларға, декларацияларға және салықты, бюджетке төленетін басқа да төлемдерді және мемлекет алдындағы өзге де қаржылық міндеттемелерді есептеуге және төлеуге байланысты өзге де құжаттарға Қазақстан Республикасының заңдарына сәйкес тәртіп пен шарттар бойынша тексеру жүргізуге, ұйымдардың лауазымды адамдарынан және басқа да қызметкерлерінен, сондай-ақ азаматтардан аталған тексерулердің барысында туындаған мәселелер бойынша анықтамалар, ауызша және жазбаша түсініктемелер алуға; 
</w:t>
      </w:r>
      <w:r>
        <w:br/>
      </w:r>
      <w:r>
        <w:rPr>
          <w:rFonts w:ascii="Times New Roman"/>
          <w:b w:val="false"/>
          <w:i w:val="false"/>
          <w:color w:val="000000"/>
          <w:sz w:val="28"/>
        </w:rPr>
        <w:t>
      өз өкілеттіктерін жүзеге асыру кезінде ұйымдар мен азаматтардың кіріс алу үшін пайдаланылатын не салық салу объектілерін ұстауға байланысты өндірістік, қойма, сауда және өзге де үй-жайларын орналасқан жеріне қарамастан, қолданылып жүрген заңдарды сақтай отырып тексеруге; 
</w:t>
      </w:r>
      <w:r>
        <w:br/>
      </w:r>
      <w:r>
        <w:rPr>
          <w:rFonts w:ascii="Times New Roman"/>
          <w:b w:val="false"/>
          <w:i w:val="false"/>
          <w:color w:val="000000"/>
          <w:sz w:val="28"/>
        </w:rPr>
        <w:t>
      ұйымдардың басшылары мен басқа да лауазымды адамдарына, сондай-ақ азаматтарға анықталған төлемдердің және мемлекет алдындағы басқа да қаржылық міндеттемелердің түсуін көздейтін салық заңдарының және басқа да заң актілерін бұзушылықтарды жою туралы орындауы үшін міндетті нұсқаулар беруге және олардың орындалуын бақылауға; 
</w:t>
      </w:r>
      <w:r>
        <w:br/>
      </w:r>
      <w:r>
        <w:rPr>
          <w:rFonts w:ascii="Times New Roman"/>
          <w:b w:val="false"/>
          <w:i w:val="false"/>
          <w:color w:val="000000"/>
          <w:sz w:val="28"/>
        </w:rPr>
        <w:t>
      заңдарда көзделген жағдайларда банктік шоттарға салық, айыппұл, өсім және мемлекет алдындағы басқа да қаржылық міндеттемелері сомаларын алуға инкассалық тапсырмалар (өкімдер) беруге; 
</w:t>
      </w:r>
      <w:r>
        <w:br/>
      </w:r>
      <w:r>
        <w:rPr>
          <w:rFonts w:ascii="Times New Roman"/>
          <w:b w:val="false"/>
          <w:i w:val="false"/>
          <w:color w:val="000000"/>
          <w:sz w:val="28"/>
        </w:rPr>
        <w:t>
      анықталған салық заңдарын бұзушылықты жою туралы талаптар орындалмаған, тексеріс пен тексерулерге жібермеген, салық органдарына есеп айырысуларды, декларацияларды және пайда алуға, салық салу объектілерін ұстауға, салықты және бюджетке төленетін басқа да төлемдерді және мемлекет алдындағы өзге де қаржы міндеттемелерін есептеуге байланысты басқа да құжаттарды ұсынбаған, салық органдарының талап етуі бойынша анықталған тәртіп бұзушылықтарды жойғанға дейін қаржылық есептілікті ұсынбаған жағдайларда ұйымдар мен азаматтардың банктердегі және банк операцияларының жекелеген түрлерін жүзеге асыратын өзге де ұйымдардағы шоттары бойынша шығыстық операцияларды уақытша тоқтатуға. Салық заңдарын бұзу фактілерін анықтаған кезде салық органдары алынған заттардың тізімі көрсетілген актінің көшірмесін төлем жасаушыға тапсыра отырып, салық заңдарын бұзу фактілерін куәландыратын құжаттарды, ақша және материалдық қаражаттарды алуға құқылы; 
</w:t>
      </w:r>
      <w:r>
        <w:br/>
      </w:r>
      <w:r>
        <w:rPr>
          <w:rFonts w:ascii="Times New Roman"/>
          <w:b w:val="false"/>
          <w:i w:val="false"/>
          <w:color w:val="000000"/>
          <w:sz w:val="28"/>
        </w:rPr>
        <w:t>
      салық заңдарын бұзған ұйымдарға, лауазымды адамдарға және азаматтарға қолданылып жүрген заңдарда көзделген санкциялар мен айыппұлдарды қолдануға; 
</w:t>
      </w:r>
      <w:r>
        <w:br/>
      </w:r>
      <w:r>
        <w:rPr>
          <w:rFonts w:ascii="Times New Roman"/>
          <w:b w:val="false"/>
          <w:i w:val="false"/>
          <w:color w:val="000000"/>
          <w:sz w:val="28"/>
        </w:rPr>
        <w:t>
      белгіленген мерзімде салықты және мемлекет алдындағы басқа да қаржылық міндеттемелерді, айыппұлдарды және өсімді төлемеген кезде Қазақстан Республикасының заңдарына сәйкес салық төлеушінің мүлкіне билік етуін шектеу туралы шешім шығаруға; 
</w:t>
      </w:r>
      <w:r>
        <w:br/>
      </w:r>
      <w:r>
        <w:rPr>
          <w:rFonts w:ascii="Times New Roman"/>
          <w:b w:val="false"/>
          <w:i w:val="false"/>
          <w:color w:val="000000"/>
          <w:sz w:val="28"/>
        </w:rPr>
        <w:t>
      сауда және басқа да ұйымдарда, жеке кәсіпкерлерде тауарларды (өнімдерді), ұсынылатын жұмыстар мен қызмет көрсетулерін бақылаулық сатып алуларын жүргізуге; 
</w:t>
      </w:r>
      <w:r>
        <w:br/>
      </w:r>
      <w:r>
        <w:rPr>
          <w:rFonts w:ascii="Times New Roman"/>
          <w:b w:val="false"/>
          <w:i w:val="false"/>
          <w:color w:val="000000"/>
          <w:sz w:val="28"/>
        </w:rPr>
        <w:t>
      қолданылып жүрген заңдарға сәйкес жазбаша сұрау салудың негізінде тек қызметтік мақсатта басқа заңды тұлғалардан, банктерден және банктік операциялардың жекелеген түрлерін жүзеге асыратын өзге де ұйымдардан, биржалардан және азаматтардан тексеріліп отырған ұйымдар мен азаматтардың кәсіпкерлік қызметі, банк шоттарындағы операциялары және ақша жағдайы туралы мәліметтер, анықтамалар, сондай-ақ құжаттар алуға; 
</w:t>
      </w:r>
      <w:r>
        <w:br/>
      </w:r>
      <w:r>
        <w:rPr>
          <w:rFonts w:ascii="Times New Roman"/>
          <w:b w:val="false"/>
          <w:i w:val="false"/>
          <w:color w:val="000000"/>
          <w:sz w:val="28"/>
        </w:rPr>
        <w:t>
      тексерулер мен сараптамалар жүргізуге ұйымдардың білікті мамандарын, басқа бақылау органдарының қызметкерлерін салық органдарының қаражаты есебінен ақы төлей отырып тартуға; 
</w:t>
      </w:r>
      <w:r>
        <w:br/>
      </w:r>
      <w:r>
        <w:rPr>
          <w:rFonts w:ascii="Times New Roman"/>
          <w:b w:val="false"/>
          <w:i w:val="false"/>
          <w:color w:val="000000"/>
          <w:sz w:val="28"/>
        </w:rPr>
        <w:t>
      қолданылып жүрген заңдарға сәйкес ұйымдар мен азаматтарға салықты және бюджетке төленетін басқа да төлемдерді, сондай-ақ мемлекет алдындағы басқа да қаржылық міндеттемелерді төлеу бойынша мерзімін ұзартуға және бөліп төлеуге рұқсат беруге; 
</w:t>
      </w:r>
      <w:r>
        <w:br/>
      </w:r>
      <w:r>
        <w:rPr>
          <w:rFonts w:ascii="Times New Roman"/>
          <w:b w:val="false"/>
          <w:i w:val="false"/>
          <w:color w:val="000000"/>
          <w:sz w:val="28"/>
        </w:rPr>
        <w:t>
      аумақтық салық комитеттерінің шешімдері қолданылып жүрген заңдарға сәйкес келмеген жағдайда олардың күшін жоюға немесе тоқтатуға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комитеті өз қызметінде: 
</w:t>
      </w:r>
      <w:r>
        <w:br/>
      </w:r>
      <w:r>
        <w:rPr>
          <w:rFonts w:ascii="Times New Roman"/>
          <w:b w:val="false"/>
          <w:i w:val="false"/>
          <w:color w:val="000000"/>
          <w:sz w:val="28"/>
        </w:rPr>
        <w:t>
      салық төлеушілердің құқықтарын және мемлекеттің мүддесін сақтауға және қорғауға, салықтардың және мемлекет алдындағы басқа да қаржылық міндеттемелердің дұрыс есептелуіне, толық және уақтылы төленуін бақылауды жүзеге асыруға; 
</w:t>
      </w:r>
      <w:r>
        <w:br/>
      </w:r>
      <w:r>
        <w:rPr>
          <w:rFonts w:ascii="Times New Roman"/>
          <w:b w:val="false"/>
          <w:i w:val="false"/>
          <w:color w:val="000000"/>
          <w:sz w:val="28"/>
        </w:rPr>
        <w:t>
      салық төлеушілер мен салық салу объектілерінің уақтылы есепке алынуын қамтамасыз етуге, бюджетке есептелген және төленген салықтардың және мемлекет алдындағы басқа да қаржылық міндеттемелердің есебін жүргізуге; 
</w:t>
      </w:r>
      <w:r>
        <w:br/>
      </w:r>
      <w:r>
        <w:rPr>
          <w:rFonts w:ascii="Times New Roman"/>
          <w:b w:val="false"/>
          <w:i w:val="false"/>
          <w:color w:val="000000"/>
          <w:sz w:val="28"/>
        </w:rPr>
        <w:t>
      заңдарға сәйкес есептелген салық және мемлекет алдындағы басқа да қаржылық міндеттемелердің сомасымен салыстырғанда артық енгізілген сомаларды салық төлеушілерге қайтаруға; 
</w:t>
      </w:r>
      <w:r>
        <w:br/>
      </w:r>
      <w:r>
        <w:rPr>
          <w:rFonts w:ascii="Times New Roman"/>
          <w:b w:val="false"/>
          <w:i w:val="false"/>
          <w:color w:val="000000"/>
          <w:sz w:val="28"/>
        </w:rPr>
        <w:t>
      Қазақстан Республикасының салық заңдарын бұзушылық туралы арыздарды, хабарламалар мен басқа да ақпараттарды тексеруге; 
</w:t>
      </w:r>
      <w:r>
        <w:br/>
      </w:r>
      <w:r>
        <w:rPr>
          <w:rFonts w:ascii="Times New Roman"/>
          <w:b w:val="false"/>
          <w:i w:val="false"/>
          <w:color w:val="000000"/>
          <w:sz w:val="28"/>
        </w:rPr>
        <w:t>
      салық төлеушілер туралы ақпараттың құпиясын сақтауға; 
</w:t>
      </w:r>
      <w:r>
        <w:br/>
      </w:r>
      <w:r>
        <w:rPr>
          <w:rFonts w:ascii="Times New Roman"/>
          <w:b w:val="false"/>
          <w:i w:val="false"/>
          <w:color w:val="000000"/>
          <w:sz w:val="28"/>
        </w:rPr>
        <w:t>
      декларацияларды және салықты, мемлекет алдындағы басқа да қаржылық міндеттемелерді есептеу мен төлеуге байланысты өзге де құжаттардың нысандарын әзірлеуге; 
</w:t>
      </w:r>
      <w:r>
        <w:br/>
      </w:r>
      <w:r>
        <w:rPr>
          <w:rFonts w:ascii="Times New Roman"/>
          <w:b w:val="false"/>
          <w:i w:val="false"/>
          <w:color w:val="000000"/>
          <w:sz w:val="28"/>
        </w:rPr>
        <w:t>
      салық заңдарын бұзу фактілерін жинауға, талдауға және оларға баға беруге, салық заңдарын бұзуға ықпал ететін себептер мен жағдайларды жою жөнінде тиісті ұсыныстар енгізуге; 
</w:t>
      </w:r>
      <w:r>
        <w:br/>
      </w:r>
      <w:r>
        <w:rPr>
          <w:rFonts w:ascii="Times New Roman"/>
          <w:b w:val="false"/>
          <w:i w:val="false"/>
          <w:color w:val="000000"/>
          <w:sz w:val="28"/>
        </w:rPr>
        <w:t>
      салық төлеушілерді тиісті салық комитеттерінің басшылары қол қойған ұйғарымдар бойынша ғана тексеру жүргізуге; 
</w:t>
      </w:r>
      <w:r>
        <w:br/>
      </w:r>
      <w:r>
        <w:rPr>
          <w:rFonts w:ascii="Times New Roman"/>
          <w:b w:val="false"/>
          <w:i w:val="false"/>
          <w:color w:val="000000"/>
          <w:sz w:val="28"/>
        </w:rPr>
        <w:t>
      қаржы органдарына салық және бюджет алдындағы басқа да қаржылық міндеттемелердің түскен сомалары туралы Қазақстан Республикасының Қаржы министрлігі белгілеген нысан мен мерзімдерде есептер ұсынуға; 
</w:t>
      </w:r>
      <w:r>
        <w:br/>
      </w:r>
      <w:r>
        <w:rPr>
          <w:rFonts w:ascii="Times New Roman"/>
          <w:b w:val="false"/>
          <w:i w:val="false"/>
          <w:color w:val="000000"/>
          <w:sz w:val="28"/>
        </w:rPr>
        <w:t>
      салықты және мемлекет алдындағы басқа да қаржылық міндеттемелерді (айыппұлдар мен өсімдерді есептемегенде) жасыру сомасы заңды тұлғаларда 2000 есе айлық есепті көрсеткіштен және жеке тұлғаларда 500 есе айлық есепті көрсеткіштен асатын салық төлеушілер бойынша материалдарды Салық полициясы департаментінің органдарына беруге;
</w:t>
      </w:r>
      <w:r>
        <w:br/>
      </w:r>
      <w:r>
        <w:rPr>
          <w:rFonts w:ascii="Times New Roman"/>
          <w:b w:val="false"/>
          <w:i w:val="false"/>
          <w:color w:val="000000"/>
          <w:sz w:val="28"/>
        </w:rPr>
        <w:t>
      акциялардың мемлекеттік пакеті бар акционерлік қоғамдардың дивидендтерді дұрыс есептеуіне және оларды уақтылы төленуіне бақылау жасауға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Салық комитеті:
</w:t>
      </w:r>
      <w:r>
        <w:br/>
      </w:r>
      <w:r>
        <w:rPr>
          <w:rFonts w:ascii="Times New Roman"/>
          <w:b w:val="false"/>
          <w:i w:val="false"/>
          <w:color w:val="000000"/>
          <w:sz w:val="28"/>
        </w:rPr>
        <w:t>
      салықтардың және бюджетке төленетін басқа да міндетті төлемдердің, сондай-ақ мемлекет алдындағы басқа да қаржылық міндеттемелердің толық және уақтылы түсуін қамтамасыз етпегені үшін;
</w:t>
      </w:r>
      <w:r>
        <w:br/>
      </w:r>
      <w:r>
        <w:rPr>
          <w:rFonts w:ascii="Times New Roman"/>
          <w:b w:val="false"/>
          <w:i w:val="false"/>
          <w:color w:val="000000"/>
          <w:sz w:val="28"/>
        </w:rPr>
        <w:t>
      салықтардың, бюджетке төленетін төлемдердің және мемлекет алдындағы басқа да қаржылық міндеттемелердің түсуі жөніндегі есептіліктің дұрыстығы үшін жауап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комитетінің облыстар, Ақмола және Алматы қалалары бойынша, аудандар, қалалар және қалалардағы аудандар бойынша салық комитеттерінен тұратын тік бағыныстағы органдары болады.
</w:t>
      </w:r>
      <w:r>
        <w:br/>
      </w:r>
      <w:r>
        <w:rPr>
          <w:rFonts w:ascii="Times New Roman"/>
          <w:b w:val="false"/>
          <w:i w:val="false"/>
          <w:color w:val="000000"/>
          <w:sz w:val="28"/>
        </w:rPr>
        <w:t>
      13. Салық комитетінде Қазақстан Республикасы Қаржы министрі бекітетін ереженің негізінде іс-қимыл жасайтын кеңесші орган болып табылатын Кеңес құрылады. 
</w:t>
      </w:r>
      <w:r>
        <w:br/>
      </w:r>
      <w:r>
        <w:rPr>
          <w:rFonts w:ascii="Times New Roman"/>
          <w:b w:val="false"/>
          <w:i w:val="false"/>
          <w:color w:val="000000"/>
          <w:sz w:val="28"/>
        </w:rPr>
        <w:t>
      14. Салық комитеті өзіне берілген өкілеттіктер шегінде арнаулы атқарушылық және бақылау-қадағалау функцияларын, сондай-ақ аумақтық салық органдарының жұмыстарын үйлестіру мен оған басшылық жасауды дербес жүзеге асырады. 
</w:t>
      </w:r>
      <w:r>
        <w:br/>
      </w:r>
      <w:r>
        <w:rPr>
          <w:rFonts w:ascii="Times New Roman"/>
          <w:b w:val="false"/>
          <w:i w:val="false"/>
          <w:color w:val="000000"/>
          <w:sz w:val="28"/>
        </w:rPr>
        <w:t>
      15. Салық комитетін Қазақстан Республикасы Қаржы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Салық комитеті төрағасының орынбасарларын Салық комитеті төрағасының ұсынуы бойынша Қазақстан Республикасының Қаржы министрі қызметке тағайындайды және қызметтен босатады. 
</w:t>
      </w:r>
      <w:r>
        <w:br/>
      </w:r>
      <w:r>
        <w:rPr>
          <w:rFonts w:ascii="Times New Roman"/>
          <w:b w:val="false"/>
          <w:i w:val="false"/>
          <w:color w:val="000000"/>
          <w:sz w:val="28"/>
        </w:rPr>
        <w:t>
      Облыстар, Ақмола және Алматы қалалары бойынша салық комитеттерінің төрағалары мен орынбасарларын, сондай-ақ аудандар, қалалар мен қалалардағы аудандар бойынша салық комитеттерінің төрағаларын Қазақстан Республикасы Қаржы министрлігінің Салық комитеті төрағасының ұсынуы бойынша Қазақстан Республикасының Қаржы министрі қызметке тағайындайды және қызметтен босатады. 
</w:t>
      </w:r>
      <w:r>
        <w:br/>
      </w:r>
      <w:r>
        <w:rPr>
          <w:rFonts w:ascii="Times New Roman"/>
          <w:b w:val="false"/>
          <w:i w:val="false"/>
          <w:color w:val="000000"/>
          <w:sz w:val="28"/>
        </w:rPr>
        <w:t>
      Облыстар, Ақмола және Алматы қалалары бойынша салық комитеттерінің қызметкерлерін, аудандар, қалалар және қалалардағы аудандар бойынша салық комитеттерінің қызметкерлерін облыстар, Ақмола және Алматы қалалары бойынша салық комитеттерінің төрағалары қызметке тағайындайды және қызметтен босатады. 
</w:t>
      </w:r>
      <w:r>
        <w:br/>
      </w:r>
      <w:r>
        <w:rPr>
          <w:rFonts w:ascii="Times New Roman"/>
          <w:b w:val="false"/>
          <w:i w:val="false"/>
          <w:color w:val="000000"/>
          <w:sz w:val="28"/>
        </w:rPr>
        <w:t>
      16. Салық комитетінің төрағасы: 
</w:t>
      </w:r>
      <w:r>
        <w:br/>
      </w:r>
      <w:r>
        <w:rPr>
          <w:rFonts w:ascii="Times New Roman"/>
          <w:b w:val="false"/>
          <w:i w:val="false"/>
          <w:color w:val="000000"/>
          <w:sz w:val="28"/>
        </w:rPr>
        <w:t>
      Салық комитетінің және оның аумақтық органдарының жұмыстарын ұйымдастырады және оған басшылық жасайды, Салық комитетіне жүктелген міндеттердің орындалуы және олардың өз функцияларын жүзеге асыруы үшін жеке жауап береді; 
</w:t>
      </w:r>
      <w:r>
        <w:br/>
      </w:r>
      <w:r>
        <w:rPr>
          <w:rFonts w:ascii="Times New Roman"/>
          <w:b w:val="false"/>
          <w:i w:val="false"/>
          <w:color w:val="000000"/>
          <w:sz w:val="28"/>
        </w:rPr>
        <w:t>
      Салық комитетінің құрылымдық бөлімшелерінің орынбасарлары мен жетекшілерінің міндеттерін және жауапкершілік дәрежесін белгілейді; 
</w:t>
      </w:r>
      <w:r>
        <w:br/>
      </w:r>
      <w:r>
        <w:rPr>
          <w:rFonts w:ascii="Times New Roman"/>
          <w:b w:val="false"/>
          <w:i w:val="false"/>
          <w:color w:val="000000"/>
          <w:sz w:val="28"/>
        </w:rPr>
        <w:t>
      Салық комитеті орталық аппаратының қызметкерлерін қызметке тағайындайды және қызметтен босатады; 
</w:t>
      </w:r>
      <w:r>
        <w:br/>
      </w:r>
      <w:r>
        <w:rPr>
          <w:rFonts w:ascii="Times New Roman"/>
          <w:b w:val="false"/>
          <w:i w:val="false"/>
          <w:color w:val="000000"/>
          <w:sz w:val="28"/>
        </w:rPr>
        <w:t>
      Салық комитетінің басқармалары туралы ережелерді және аумақтық салық комитеттері туралы үлгі ережелерді бекітеді; 
</w:t>
      </w:r>
      <w:r>
        <w:br/>
      </w:r>
      <w:r>
        <w:rPr>
          <w:rFonts w:ascii="Times New Roman"/>
          <w:b w:val="false"/>
          <w:i w:val="false"/>
          <w:color w:val="000000"/>
          <w:sz w:val="28"/>
        </w:rPr>
        <w:t>
      Салық комитетінің құрылымдық бөлімшелері басшылары мен аумақтық салық органдары басшыларының салықтардың, бюджетке төленетін төлемдердің және мемлекет алдындағы басқа да қаржылық міндеттемелердің түсуі жөніндегі есептерін тыңдайды; 
</w:t>
      </w:r>
      <w:r>
        <w:br/>
      </w:r>
      <w:r>
        <w:rPr>
          <w:rFonts w:ascii="Times New Roman"/>
          <w:b w:val="false"/>
          <w:i w:val="false"/>
          <w:color w:val="000000"/>
          <w:sz w:val="28"/>
        </w:rPr>
        <w:t>
      өз құзыретінің шегінде бұйрықтар шығарады; 
</w:t>
      </w:r>
      <w:r>
        <w:br/>
      </w:r>
      <w:r>
        <w:rPr>
          <w:rFonts w:ascii="Times New Roman"/>
          <w:b w:val="false"/>
          <w:i w:val="false"/>
          <w:color w:val="000000"/>
          <w:sz w:val="28"/>
        </w:rPr>
        <w:t>
      облыстар, Ақмола және Алматы қалалары бойынша салық комитеттерінің құрылым мен штат санын бекітеді; 
</w:t>
      </w:r>
      <w:r>
        <w:br/>
      </w:r>
      <w:r>
        <w:rPr>
          <w:rFonts w:ascii="Times New Roman"/>
          <w:b w:val="false"/>
          <w:i w:val="false"/>
          <w:color w:val="000000"/>
          <w:sz w:val="28"/>
        </w:rPr>
        <w:t>
      тәртіптік шаралар қолданады; 
</w:t>
      </w:r>
      <w:r>
        <w:br/>
      </w:r>
      <w:r>
        <w:rPr>
          <w:rFonts w:ascii="Times New Roman"/>
          <w:b w:val="false"/>
          <w:i w:val="false"/>
          <w:color w:val="000000"/>
          <w:sz w:val="28"/>
        </w:rPr>
        <w:t>
      өз құзыретінің шегінде Салық комитетін мемлекеттік органдар мен ұйымдарда қолданылып жүрген заңдарға сәйкес білдіреді; 
</w:t>
      </w:r>
      <w:r>
        <w:br/>
      </w:r>
      <w:r>
        <w:rPr>
          <w:rFonts w:ascii="Times New Roman"/>
          <w:b w:val="false"/>
          <w:i w:val="false"/>
          <w:color w:val="000000"/>
          <w:sz w:val="28"/>
        </w:rPr>
        <w:t>
      өз құзыретіне жататын басқа да мәселелер бойынша шешімдер қабылдайды. 
</w:t>
      </w:r>
      <w:r>
        <w:br/>
      </w:r>
      <w:r>
        <w:rPr>
          <w:rFonts w:ascii="Times New Roman"/>
          <w:b w:val="false"/>
          <w:i w:val="false"/>
          <w:color w:val="000000"/>
          <w:sz w:val="28"/>
        </w:rPr>
        <w:t>
      17. Барлық деңгейдегі салық органдарында әлеуметтік даму және материалдық-техникалық қамтамасыз ету қоры құрылады. 
</w:t>
      </w:r>
      <w:r>
        <w:br/>
      </w:r>
      <w:r>
        <w:rPr>
          <w:rFonts w:ascii="Times New Roman"/>
          <w:b w:val="false"/>
          <w:i w:val="false"/>
          <w:color w:val="000000"/>
          <w:sz w:val="28"/>
        </w:rPr>
        <w:t>
      Салық органдарындағы әлеуметтік даму және материалдық-техникалық қамтамасыз ету қорын пайдаланудың тәртібін Қазақстан Республикасының Үкіметі белгілейді. 
</w:t>
      </w:r>
      <w:r>
        <w:br/>
      </w:r>
      <w:r>
        <w:rPr>
          <w:rFonts w:ascii="Times New Roman"/>
          <w:b w:val="false"/>
          <w:i w:val="false"/>
          <w:color w:val="000000"/>
          <w:sz w:val="28"/>
        </w:rPr>
        <w:t>
      18. Салық комитеті өз жұмысында Салық полициясы департаментімен, орталық және жергілікті атқарушы органдармен, құқық қорғау және басқа да мемлекеттік бақылаушы органдармен өзара іс-қимыл жасайды, бақылау жасаудың бірлескен шараларын қабылдайды, өзара ақпарат алмасуды қамтамасыз етеді. 
</w:t>
      </w:r>
      <w:r>
        <w:br/>
      </w:r>
      <w:r>
        <w:rPr>
          <w:rFonts w:ascii="Times New Roman"/>
          <w:b w:val="false"/>
          <w:i w:val="false"/>
          <w:color w:val="000000"/>
          <w:sz w:val="28"/>
        </w:rPr>
        <w:t>
      19. Салық комитетінің қызметкерлері қызметтік міндеттерін атқару кезінде заңмен қорғалады. 
</w:t>
      </w:r>
      <w:r>
        <w:br/>
      </w:r>
      <w:r>
        <w:rPr>
          <w:rFonts w:ascii="Times New Roman"/>
          <w:b w:val="false"/>
          <w:i w:val="false"/>
          <w:color w:val="000000"/>
          <w:sz w:val="28"/>
        </w:rPr>
        <w:t>
      20. Салық комитетінің қызметкерлері республикалық бюджеттің қаражаты есебінен міндетті жеке сақтандырылуға жатады. 
</w:t>
      </w:r>
      <w:r>
        <w:br/>
      </w:r>
      <w:r>
        <w:rPr>
          <w:rFonts w:ascii="Times New Roman"/>
          <w:b w:val="false"/>
          <w:i w:val="false"/>
          <w:color w:val="000000"/>
          <w:sz w:val="28"/>
        </w:rPr>
        <w:t>
      21. Салық комитетін тарату және қайта ұйымдастыру Қазақстан Республикасының қолданылып жүрген заңдарына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