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6720" w14:textId="4776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17 наурыздағы N 201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31 желтоқсан N 1878.
Ескерту. Қаулының күші жойылды - ҚР Үкіметінің 2004 жылғы 12 тамыздағы N 846 қаулысымен ~P040846</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"Жұмысшылар мен қызметшiлерге еңбек мiндетiн атқаруына байланысты мертiгiп қалған жағдайда немесе денсаулығына басқаша зақым келгенде олардың шеккен зиянын меншiктiң барлық нысанындағы кәсiпорындардың, мекемелердiң, ұйымдардың өтеуi жөнiндегi Ереженi бекiту туралы" Қазақстан Республикасы Министрлер Кабинетiнiң 1993 жылғы 17 наурыздағы N 201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1993 ж., N 8, 97-құжат) мынадай өзгерiстер мен толықтырулар енгiзiлсiн: 
</w:t>
      </w:r>
      <w:r>
        <w:br/>
      </w:r>
      <w:r>
        <w:rPr>
          <w:rFonts w:ascii="Times New Roman"/>
          <w:b w:val="false"/>
          <w:i w:val="false"/>
          <w:color w:val="000000"/>
          <w:sz w:val="28"/>
        </w:rPr>
        <w:t>
      атауы мен мәтiнiндегi "кәсiпорындардың, мекемелердiң" деген сөздер алынып тасталсын; 
</w:t>
      </w:r>
      <w:r>
        <w:br/>
      </w:r>
      <w:r>
        <w:rPr>
          <w:rFonts w:ascii="Times New Roman"/>
          <w:b w:val="false"/>
          <w:i w:val="false"/>
          <w:color w:val="000000"/>
          <w:sz w:val="28"/>
        </w:rPr>
        <w:t>
      2-тармақ "Еңбек" деген сөзден кейiн "және халықты әлеуметтiк қорғау" деген сөздермен толықтырылсын; 
</w:t>
      </w:r>
      <w:r>
        <w:br/>
      </w:r>
      <w:r>
        <w:rPr>
          <w:rFonts w:ascii="Times New Roman"/>
          <w:b w:val="false"/>
          <w:i w:val="false"/>
          <w:color w:val="000000"/>
          <w:sz w:val="28"/>
        </w:rPr>
        <w:t>
      аталған қаулымен бекiтiлген Жұмысшылар мен қызметшiлерге еңбек мiндетiн атқаруына байланысты мертiгiп қалған жағдайда немесе денсаулығына басқаша зақым келгенде олардың шеккен зиянын меншiктiң барлық нысанындағы кәсiпорындардың, мекемелердiң, ұйымдардың өтеуi жөнiндегi Ережеде: 
</w:t>
      </w:r>
      <w:r>
        <w:br/>
      </w:r>
      <w:r>
        <w:rPr>
          <w:rFonts w:ascii="Times New Roman"/>
          <w:b w:val="false"/>
          <w:i w:val="false"/>
          <w:color w:val="000000"/>
          <w:sz w:val="28"/>
        </w:rPr>
        <w:t>
      атауындағы "кәсiпорындардың, мекемелердiң" деген сөздер алынып тасталсын; 
</w:t>
      </w:r>
      <w:r>
        <w:br/>
      </w:r>
      <w:r>
        <w:rPr>
          <w:rFonts w:ascii="Times New Roman"/>
          <w:b w:val="false"/>
          <w:i w:val="false"/>
          <w:color w:val="000000"/>
          <w:sz w:val="28"/>
        </w:rPr>
        <w:t>
      мәтiнiндегi "кәсiпорын, кәсiпорындар, кәсiпорынның, кәсiпорындарда" деген сөздер "ұйым, ұйымдар, ұйымның, ұйымдарда" деген сөздермен ауыстырылсын; 
</w:t>
      </w:r>
      <w:r>
        <w:br/>
      </w:r>
      <w:r>
        <w:rPr>
          <w:rFonts w:ascii="Times New Roman"/>
          <w:b w:val="false"/>
          <w:i w:val="false"/>
          <w:color w:val="000000"/>
          <w:sz w:val="28"/>
        </w:rPr>
        <w:t>
      1-тармақтағы "кәсiпорындар, мекемелер" деген сөздер алынып тасталсын; 
</w:t>
      </w:r>
      <w:r>
        <w:br/>
      </w:r>
      <w:r>
        <w:rPr>
          <w:rFonts w:ascii="Times New Roman"/>
          <w:b w:val="false"/>
          <w:i w:val="false"/>
          <w:color w:val="000000"/>
          <w:sz w:val="28"/>
        </w:rPr>
        <w:t>
      4-тармақтың екiншi абзацындағы "Еңбек министрлiгiмен бiрге Денсаулық сақтау министрлiгi мен Халықты әлеуметтiк жағынан қорғау министрлiгi" деген сөздер "Еңбек және халықты әлеуметтiк қорғау министрлiгiмен бiрлесе отырып Бiлiм, мәдениет және денсаулық сақтау министрлiгi" деген сөздермен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Зардап шеккен адамға айрылған жалақысына қатысты зиянын өтеудiң мөлшерi оның кәсiптiк еңбек қабілетiн жоғалту дәрежесiне байланысты болады және осы жоғалту дәрежесi бойынша орташа айлық жалақысына проценттiк қатынаста есептеледi. 
</w:t>
      </w:r>
      <w:r>
        <w:br/>
      </w:r>
      <w:r>
        <w:rPr>
          <w:rFonts w:ascii="Times New Roman"/>
          <w:b w:val="false"/>
          <w:i w:val="false"/>
          <w:color w:val="000000"/>
          <w:sz w:val="28"/>
        </w:rPr>
        <w:t>
      Егер еңбекте мертiгуiне, кәсiптiк науқасына байланысты зардап шеккен адамға мүгедектiгi бойынша мемлекеттiк жәрдемақы тағайындалса, онда зиянды өтеу мөлшерi осы жәрдемақының сомасына төмендетiледi. 
</w:t>
      </w:r>
      <w:r>
        <w:br/>
      </w:r>
      <w:r>
        <w:rPr>
          <w:rFonts w:ascii="Times New Roman"/>
          <w:b w:val="false"/>
          <w:i w:val="false"/>
          <w:color w:val="000000"/>
          <w:sz w:val="28"/>
        </w:rPr>
        <w:t>
      Айрылған жалақысына қатысты зиянды өтеу жөнiндегi сома зардап шеккен адамның алатын жалақысына, стипендиясына және өзге кiрiстерiне қарамастан төленедi"; 
</w:t>
      </w:r>
      <w:r>
        <w:br/>
      </w:r>
      <w:r>
        <w:rPr>
          <w:rFonts w:ascii="Times New Roman"/>
          <w:b w:val="false"/>
          <w:i w:val="false"/>
          <w:color w:val="000000"/>
          <w:sz w:val="28"/>
        </w:rPr>
        <w:t>
      7-тармақ мынадай мазмұндағы екiншi, үшiншi және төртiншi абзацтармен толықтырылсын: 
</w:t>
      </w:r>
      <w:r>
        <w:br/>
      </w:r>
      <w:r>
        <w:rPr>
          <w:rFonts w:ascii="Times New Roman"/>
          <w:b w:val="false"/>
          <w:i w:val="false"/>
          <w:color w:val="000000"/>
          <w:sz w:val="28"/>
        </w:rPr>
        <w:t>
      "Зардап шеккен адамның кiнәлiлiк дәрежесiн осы жазатайым жағдайды тексеретiн комиссия Қазақстан Республикасы Министрлер Кабинетiнiң 1994 жылғы 15 желтоқсандағы N 1414 
</w:t>
      </w:r>
      <w:r>
        <w:rPr>
          <w:rFonts w:ascii="Times New Roman"/>
          <w:b w:val="false"/>
          <w:i w:val="false"/>
          <w:color w:val="000000"/>
          <w:sz w:val="28"/>
        </w:rPr>
        <w:t xml:space="preserve"> қаулысымен </w:t>
      </w:r>
      <w:r>
        <w:rPr>
          <w:rFonts w:ascii="Times New Roman"/>
          <w:b w:val="false"/>
          <w:i w:val="false"/>
          <w:color w:val="000000"/>
          <w:sz w:val="28"/>
        </w:rPr>
        <w:t>
 бекiтiлген Еңбекшiлердiң өндiрiсте денсаулығы зақымдануын және басқа жазатайым жағдайларды есепке алу мен зерттеп-тексеру жөнiндегi ережеде белгiленген тәртiппен белгiлейдi. 
</w:t>
      </w:r>
      <w:r>
        <w:br/>
      </w:r>
      <w:r>
        <w:rPr>
          <w:rFonts w:ascii="Times New Roman"/>
          <w:b w:val="false"/>
          <w:i w:val="false"/>
          <w:color w:val="000000"/>
          <w:sz w:val="28"/>
        </w:rPr>
        <w:t>
      Комиссияның шешiмiн қайта қарау туралы өтiнiш болған кезде зардап шеккен адамның кiнәлiлiк дәрежесiн айқындау туралы мәселенi Қазақстан Республикасы Еңбек және халықты әлеуметтiк қорғау министрлiгiнiң Еңбектi қорғау және еңбек жағдайлары жөнiндегi мемлекеттiк инспекциясы не оның жергiлiктi жерлердегi бөлiмшелерi қарайды. 
</w:t>
      </w:r>
      <w:r>
        <w:br/>
      </w:r>
      <w:r>
        <w:rPr>
          <w:rFonts w:ascii="Times New Roman"/>
          <w:b w:val="false"/>
          <w:i w:val="false"/>
          <w:color w:val="000000"/>
          <w:sz w:val="28"/>
        </w:rPr>
        <w:t>
      Еңбектегi мертiгуiне байланысты бiр жолғы жәрдемақыны төлеу және қосымша шығыстарды өтеу кезiнде зардап шеккен адамның кiнәлiлiк дәрежесi есепке алынбайды"; 
</w:t>
      </w:r>
      <w:r>
        <w:br/>
      </w:r>
      <w:r>
        <w:rPr>
          <w:rFonts w:ascii="Times New Roman"/>
          <w:b w:val="false"/>
          <w:i w:val="false"/>
          <w:color w:val="000000"/>
          <w:sz w:val="28"/>
        </w:rPr>
        <w:t>
      12-тармақтағы "Еңбек министрлiгi" деген сөздер "Еңбек және халықты әлеуметтiк қорғау министрлiгi" деген сөздермен ауыстырылсын; 
</w:t>
      </w:r>
      <w:r>
        <w:br/>
      </w:r>
      <w:r>
        <w:rPr>
          <w:rFonts w:ascii="Times New Roman"/>
          <w:b w:val="false"/>
          <w:i w:val="false"/>
          <w:color w:val="000000"/>
          <w:sz w:val="28"/>
        </w:rPr>
        <w:t>
      13-тармақта: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"Арнайы медициналық және тұрмыстық күтiмге мұқтаж зардап шеккен адамға, шығыстары күтiм көрсетудiң әрбiр түрi бойынша, бұл күтiмдi кiмнiң жүзеге асыратынына қарамастан кемiнде бiр айлық есептi көрсеткiш тұрғысындағы есеп бойынша өтеледi"; 
</w:t>
      </w:r>
      <w:r>
        <w:br/>
      </w:r>
      <w:r>
        <w:rPr>
          <w:rFonts w:ascii="Times New Roman"/>
          <w:b w:val="false"/>
          <w:i w:val="false"/>
          <w:color w:val="000000"/>
          <w:sz w:val="28"/>
        </w:rPr>
        <w:t>
      төртiншi абзац алынып тасталсын; 
</w:t>
      </w:r>
      <w:r>
        <w:br/>
      </w:r>
      <w:r>
        <w:rPr>
          <w:rFonts w:ascii="Times New Roman"/>
          <w:b w:val="false"/>
          <w:i w:val="false"/>
          <w:color w:val="000000"/>
          <w:sz w:val="28"/>
        </w:rPr>
        <w:t>
      22, 23 және 24-тармақтар мынадай редакцияда жазылсын: 
</w:t>
      </w:r>
      <w:r>
        <w:br/>
      </w:r>
      <w:r>
        <w:rPr>
          <w:rFonts w:ascii="Times New Roman"/>
          <w:b w:val="false"/>
          <w:i w:val="false"/>
          <w:color w:val="000000"/>
          <w:sz w:val="28"/>
        </w:rPr>
        <w:t>
      "22. Әртүрлi жұмыс берушiлерде (екi және одан көп) жұмыс iстеген кезде душар болған кәсiптiк науқасынан еңбек қабiлетiнен тұрақты айрылғаны анықталғанда және оны МӘСК жиынтықтап белгiлегенде зиянды өтеу үлестiк принцип бойынша, осы жұмыс берушiлерде жұмыс iстеген уақытына бара-бар жүргiзiледi. 
</w:t>
      </w:r>
      <w:r>
        <w:br/>
      </w:r>
      <w:r>
        <w:rPr>
          <w:rFonts w:ascii="Times New Roman"/>
          <w:b w:val="false"/>
          <w:i w:val="false"/>
          <w:color w:val="000000"/>
          <w:sz w:val="28"/>
        </w:rPr>
        <w:t>
      Еңбек қабiлетiнен тұрақты айрылғаны анықталған кезде жұмыс берушiлердiң бiрi таратылған жағдайда зиянды өтеу қолданылып жүрген заңдарға сәйкес жүргiзiледi. 
</w:t>
      </w:r>
      <w:r>
        <w:br/>
      </w:r>
      <w:r>
        <w:rPr>
          <w:rFonts w:ascii="Times New Roman"/>
          <w:b w:val="false"/>
          <w:i w:val="false"/>
          <w:color w:val="000000"/>
          <w:sz w:val="28"/>
        </w:rPr>
        <w:t>
      23. Қазақстан Республикасының аумағынан тысқары жерлерге (ТМД мемлекеттерi) тұрғылықты тұруға кететiн адамдарға зиянды өтеудiң тәртiбi Қазақстан Республикасы Президентiнiң 1995 жылғы 25 мамырдағы N 2303 
</w:t>
      </w:r>
      <w:r>
        <w:rPr>
          <w:rFonts w:ascii="Times New Roman"/>
          <w:b w:val="false"/>
          <w:i w:val="false"/>
          <w:color w:val="000000"/>
          <w:sz w:val="28"/>
        </w:rPr>
        <w:t xml:space="preserve"> Жарлығымен </w:t>
      </w:r>
      <w:r>
        <w:rPr>
          <w:rFonts w:ascii="Times New Roman"/>
          <w:b w:val="false"/>
          <w:i w:val="false"/>
          <w:color w:val="000000"/>
          <w:sz w:val="28"/>
        </w:rPr>
        <w:t>
 бекiтiлген Қызметкерлерге еңбек мiндеттерiн атқаруына байланысты мертiгуiмен, кәсiптiк науқасымен не денсаулығын басқадай зақымдауымен келтiрiлген зиянды өтеуге деген құқықтарды өзара тану туралы келiсiмге сәйкес реттеледi. 
</w:t>
      </w:r>
      <w:r>
        <w:br/>
      </w:r>
      <w:r>
        <w:rPr>
          <w:rFonts w:ascii="Times New Roman"/>
          <w:b w:val="false"/>
          <w:i w:val="false"/>
          <w:color w:val="000000"/>
          <w:sz w:val="28"/>
        </w:rPr>
        <w:t>
      24. Осы Ереженiң шарттарына сәйкес зиянды өтеу жөнiндегi белгiленген сомалардың мөлшерiн қайта қарау мынадай жағдайларда: 
</w:t>
      </w:r>
      <w:r>
        <w:br/>
      </w:r>
      <w:r>
        <w:rPr>
          <w:rFonts w:ascii="Times New Roman"/>
          <w:b w:val="false"/>
          <w:i w:val="false"/>
          <w:color w:val="000000"/>
          <w:sz w:val="28"/>
        </w:rPr>
        <w:t>
      еңбекақы мөлшерi өзгерген кезде; 
</w:t>
      </w:r>
      <w:r>
        <w:br/>
      </w:r>
      <w:r>
        <w:rPr>
          <w:rFonts w:ascii="Times New Roman"/>
          <w:b w:val="false"/>
          <w:i w:val="false"/>
          <w:color w:val="000000"/>
          <w:sz w:val="28"/>
        </w:rPr>
        <w:t>
      қайтыс болған адамның отбасы мүшелерiнiң құрамы өзгерген кезде; 
</w:t>
      </w:r>
      <w:r>
        <w:br/>
      </w:r>
      <w:r>
        <w:rPr>
          <w:rFonts w:ascii="Times New Roman"/>
          <w:b w:val="false"/>
          <w:i w:val="false"/>
          <w:color w:val="000000"/>
          <w:sz w:val="28"/>
        </w:rPr>
        <w:t>
      зардап шеккен адамның кәсiптiк еңбек қабiлетiнен айрылу дәрежесi өзгерген кезде жүзеге асырылады. 
</w:t>
      </w:r>
      <w:r>
        <w:br/>
      </w:r>
      <w:r>
        <w:rPr>
          <w:rFonts w:ascii="Times New Roman"/>
          <w:b w:val="false"/>
          <w:i w:val="false"/>
          <w:color w:val="000000"/>
          <w:sz w:val="28"/>
        </w:rPr>
        <w:t>
      Зиянды өтеу мөлшерiн қайта қарау бұрын бұл мөлшер белгiленген орташа айлық жалақыны, оны зиянды өтеудi қайта есептеу алдындағы дәл сол немесе соған ұқсас жұмыс орнындағы сәйкес бiлiктiлiгi бар жұмыскердiң еңбекақы төлеудiң қалыптасқан деңгейiне бара-бар жағдайға келтiрудiң негiзiнде, қайта есептеу жолымен жүзеге асырылады. Ұйымда бұл жұмыс орындарына төленетiн жалақының деңгейi әртүрлi болғанда есепке олардың ұйымдағы орташа айлық жалақысы алынады, ал жұмыс орны болмаған жағдайда саладағы ұқсас кәсiптiң және бiлiктiлiктiң орташа айлық жалақысы алынады"; 
</w:t>
      </w:r>
      <w:r>
        <w:br/>
      </w:r>
      <w:r>
        <w:rPr>
          <w:rFonts w:ascii="Times New Roman"/>
          <w:b w:val="false"/>
          <w:i w:val="false"/>
          <w:color w:val="000000"/>
          <w:sz w:val="28"/>
        </w:rPr>
        <w:t>
      мынадай мазмұндағы VI бөлiммен және 27, 28-тармақтармен толықтырылсын: 
</w:t>
      </w:r>
      <w:r>
        <w:br/>
      </w:r>
      <w:r>
        <w:rPr>
          <w:rFonts w:ascii="Times New Roman"/>
          <w:b w:val="false"/>
          <w:i w:val="false"/>
          <w:color w:val="000000"/>
          <w:sz w:val="28"/>
        </w:rPr>
        <w:t>
      "VI. Ұйым қайта ұйымдастырылған, таратылған (банкрот болған) жағдайда зиянды өтеу 
</w:t>
      </w:r>
      <w:r>
        <w:br/>
      </w:r>
      <w:r>
        <w:rPr>
          <w:rFonts w:ascii="Times New Roman"/>
          <w:b w:val="false"/>
          <w:i w:val="false"/>
          <w:color w:val="000000"/>
          <w:sz w:val="28"/>
        </w:rPr>
        <w:t>
      27. Заңды тұлға таратылған (банкрот болған), қайта ұйымдастырылған (бiрiккен, қосылған, бөлiнген, бөлiнiп шыққан, қайта құрылған) кезде зиянды өтеудiң тәртiбi қолданылып жүрген заңдарға сәйкес белгiленедi. 
</w:t>
      </w:r>
      <w:r>
        <w:br/>
      </w:r>
      <w:r>
        <w:rPr>
          <w:rFonts w:ascii="Times New Roman"/>
          <w:b w:val="false"/>
          <w:i w:val="false"/>
          <w:color w:val="000000"/>
          <w:sz w:val="28"/>
        </w:rPr>
        <w:t>
      Азаматтардың өмiрiне немесе денсаулығына зиян келтiрiлгенiне байланысты талаптары заңды тұлғаны тарату (борышкердi банкрот деп тану) туралы шешiм қабылданған күнi есептелген немесе төленген тиiстi уақыттық төлемдердi капиталдандыру жолымен қанағаттандырылады. Зиянды өтеуге арналған қаражат капиталдандыруға жатады. 
</w:t>
      </w:r>
      <w:r>
        <w:br/>
      </w:r>
      <w:r>
        <w:rPr>
          <w:rFonts w:ascii="Times New Roman"/>
          <w:b w:val="false"/>
          <w:i w:val="false"/>
          <w:color w:val="000000"/>
          <w:sz w:val="28"/>
        </w:rPr>
        <w:t>
      Егер таратылған (банкрот деп танылған) ұйымның құқықтары мен мiндеттерi құқықтық мұрагерге немесе жаңадан пайда болған заңды тұлғаға көшпейтiн болса, онда тарату комиссиясы (конкурстық басқарушы) зиянды өтеу үшiн төленуге тиiстi капиталдандырылған уақыттық төлемдердiң сомаларын зардап шеккендерге немесе асыраушысының қайтыс болуына байланысты зиянды өтеп алуға құқығы бар адамдарға олардың банктегi дербес шоттарына аударады.
</w:t>
      </w:r>
      <w:r>
        <w:br/>
      </w:r>
      <w:r>
        <w:rPr>
          <w:rFonts w:ascii="Times New Roman"/>
          <w:b w:val="false"/>
          <w:i w:val="false"/>
          <w:color w:val="000000"/>
          <w:sz w:val="28"/>
        </w:rPr>
        <w:t>
      28. Осы Ереженiң қағидалары Чернобыль АЭС-ындағы аварияны жоюға қатысқандарға қолданылмайды".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