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83fb" w14:textId="b6d8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электр энергетикасы саласын дамыту жөнiндегi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9 сәуiрдегi N 525. Қаулының күші жойылды - ҚР Үкіметінің 2005 жылғы 27 шілдедегі N 781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Ел экономикасын өркендетудi жеделдетуге қажеттi қазiргi заманғы инфрақұрылым құру және импорттық электр энергиясының орнын ауыстыру үшiн өзiмiздiң энергия өндiрушi қуаттарымызды дамыту мақсатында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Энергетика және табиғи ресурстар министрлiгi Қазақстан Республикасы Қаржы министрлiгiнiң Мемлекеттiк мүлiк пен активтердi басқару департаментiмен бiрлесiп "КЕГОК" акционерлiк компаниясы активтерiнiң концессиясы туралы шартты жасау кезiнде келiсiм-шарттағы концессионердiң мiндеттемесiнде Қазақстан Республикасы Үкiметiнiң келiсiмiмен электр энергетикасының жаңа объектiлерiн салып жатқан қазақстандық өндiрушiлерден электр энергиясын, рынок конъюнктурасын ескере отырып, басым тәртiппен сатып алуын көздесiн.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министрлiгiнiң Жекешелендiру жөнiндегi департаментi аймақтық энергетикалық компанияларды жекешелендiру кезiнде келiсiм-шарттарда жаңа қожайындардың мiндеттемелерiнде Қазақстан Республикасы Үкiметiнiң келiсiмiмен электр энергетикасының жаңа объектiлерiн салып жатқан қазақстандық өндiрушiлерден электр энергиясын, рынок конъюнктурасын ескере отырып, басым тәртiппен сатып алуын көздесiн.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Қазақстан Республикасы Премьер-Министрiнiң орынбасары Д.Т.Дүйсеновке жүктелсiн.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Премьер-Министрi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