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5838" w14:textId="d1b5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облысының әкiмшiлiк-аумақтық құрылысындағы өзгерiстер туралы" Қазақстан Республикасы Президентiнiң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мамыр N 698б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"Көкшетау облысының әкiмшiлiк-аумақтық құрылысындағы өзгерiстер
туралы" Қазақстан Республикасы Президентiнiң 1997 жылғы 2 мамырдағы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U973482_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Қазақстан Республикасының Үкiметi 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 аудандардың: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таратылып отырған Арықбалық ауданының аумағы енгiзiлiп,
Айыртау ауданының;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таратылып отырған Уәлиханов ауданының Уалиханов және
Еңбекшiлдер селолық округтерiнiң аумақтары енгiзiлiп, Еңбекшiлдер
ауданының;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таратылып отырған Көкшетау ауданының аумағы енгiзiлiп,
Зерендi ауданының;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таратылып отырған Уәлиханов ауданының Қарасу және Қайрат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селолық округтерiнiң аумақтары енгiзiлiп, Уәлиханов ауданының;
     5) шегiне таратылып отырған Көкшетау ауданындағы Красный Яр
селосының аумағы енгiзiлiп, Көкшетау қаласының;
     6) таратылып отырған Келлер және Чкалов аудандарының аумақтары
енгiзiлiп, Тайынша ауданының;
     7) таратылып отырған Чистополь және Рузаев аудандарының
аумақтары енгiзiлiп, Целинный ауданының;
     8) таратылып отырған Ленинград ауданының аумағы енгiзiлiп, Ақжар
ауданының шекаралары өзгертiлсiн.
     2. Көкшетау облысының әкiмiне заңдарда белгiленген тәртiппен:
     1) Целинный ауданындағы Куйбышев поселкесiн Новоишим поселкесi;
     2) Уалиханов ауданындағы Қызылту поселкесiн Кiшкенекөл поселкесi;
     3) Айыртау ауданындағы Володар селосын Саумалкөл селосы деп қайта
атау мәселесiн шешу тапсырылсын.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