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af62" w14:textId="b5aa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Табиғи ресурстар және қоршаған ортаны қорғау министрлiгiн Көкшетау қаласына көшiру туралы &lt;*&gt;</w:t>
      </w:r>
    </w:p>
    <w:p>
      <w:pPr>
        <w:spacing w:after="0"/>
        <w:ind w:left="0"/>
        <w:jc w:val="both"/>
      </w:pPr>
      <w:r>
        <w:rPr>
          <w:rFonts w:ascii="Times New Roman"/>
          <w:b w:val="false"/>
          <w:i w:val="false"/>
          <w:color w:val="000000"/>
          <w:sz w:val="28"/>
        </w:rPr>
        <w:t>Қазақстан Республикасы Үкiметiнiң қаулысы 1998 жылғы 12 ақпандағы N 99</w:t>
      </w:r>
    </w:p>
    <w:p>
      <w:pPr>
        <w:spacing w:after="0"/>
        <w:ind w:left="0"/>
        <w:jc w:val="both"/>
      </w:pPr>
      <w:bookmarkStart w:name="z0" w:id="0"/>
      <w:r>
        <w:rPr>
          <w:rFonts w:ascii="Times New Roman"/>
          <w:b w:val="false"/>
          <w:i w:val="false"/>
          <w:color w:val="000000"/>
          <w:sz w:val="28"/>
        </w:rPr>
        <w:t xml:space="preserve">
      ЕСКЕРТУ. Тақырыбындағы және мәтініндегі сөздер ауыстырылды - ҚР </w:t>
      </w:r>
      <w:r>
        <w:br/>
      </w:r>
      <w:r>
        <w:rPr>
          <w:rFonts w:ascii="Times New Roman"/>
          <w:b w:val="false"/>
          <w:i w:val="false"/>
          <w:color w:val="000000"/>
          <w:sz w:val="28"/>
        </w:rPr>
        <w:t>
               Үкіметінің 1999.12.27. N 1989 қаулысымен. </w:t>
      </w:r>
      <w:r>
        <w:rPr>
          <w:rFonts w:ascii="Times New Roman"/>
          <w:b w:val="false"/>
          <w:i w:val="false"/>
          <w:color w:val="000000"/>
          <w:sz w:val="28"/>
        </w:rPr>
        <w:t xml:space="preserve">P991989_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Қазақстан Республикасының Табиғи ресурстар және қоршаған ортаны қорғау министрлiгiн оның ведомстволық бағыныстағы ұйымдарымен - Пайдалы қазбалар қорлары жөнiндегi мемлекеттiк комиссиямен, "Қазгеоақпарат" РГАО Республикалық геологиялық ақпарат орталығымен жер қойнауын қорғау мен пайдалану жөнiндегi Солтүстiк Қазақстан аумақтық басқармасымен, Тұрақты даму ұлттық экологиялық орталығымен, Геология, экология және табиғи ресурстар ақпараттық-талдау орталығымен бiрге Көкшетау қаласына көшiру жүзеге асырылсын. </w:t>
      </w:r>
      <w:r>
        <w:br/>
      </w:r>
      <w:r>
        <w:rPr>
          <w:rFonts w:ascii="Times New Roman"/>
          <w:b w:val="false"/>
          <w:i w:val="false"/>
          <w:color w:val="000000"/>
          <w:sz w:val="28"/>
        </w:rPr>
        <w:t xml:space="preserve">
      ЕСКЕРТУ. 1-тармақ өзгердi - ҚРҮ-нiң 1998.07.22. N 681 қаулысымен. </w:t>
      </w:r>
      <w:r>
        <w:br/>
      </w:r>
      <w:r>
        <w:rPr>
          <w:rFonts w:ascii="Times New Roman"/>
          <w:b w:val="false"/>
          <w:i w:val="false"/>
          <w:color w:val="000000"/>
          <w:sz w:val="28"/>
        </w:rPr>
        <w:t>
</w:t>
      </w:r>
      <w:r>
        <w:rPr>
          <w:rFonts w:ascii="Times New Roman"/>
          <w:b w:val="false"/>
          <w:i w:val="false"/>
          <w:color w:val="000000"/>
          <w:sz w:val="28"/>
        </w:rPr>
        <w:t xml:space="preserve">               P980681_ </w:t>
      </w:r>
      <w:r>
        <w:br/>
      </w:r>
      <w:r>
        <w:rPr>
          <w:rFonts w:ascii="Times New Roman"/>
          <w:b w:val="false"/>
          <w:i w:val="false"/>
          <w:color w:val="000000"/>
          <w:sz w:val="28"/>
        </w:rPr>
        <w:t xml:space="preserve">
      Ескерту. 1-тармақ өзгерді - ҚР Үкіметінің 2000.12.29. N 1939 </w:t>
      </w:r>
      <w:r>
        <w:br/>
      </w:r>
      <w:r>
        <w:rPr>
          <w:rFonts w:ascii="Times New Roman"/>
          <w:b w:val="false"/>
          <w:i w:val="false"/>
          <w:color w:val="000000"/>
          <w:sz w:val="28"/>
        </w:rPr>
        <w:t>
               қаулысымен. </w:t>
      </w:r>
      <w:r>
        <w:rPr>
          <w:rFonts w:ascii="Times New Roman"/>
          <w:b w:val="false"/>
          <w:i w:val="false"/>
          <w:color w:val="000000"/>
          <w:sz w:val="28"/>
        </w:rPr>
        <w:t xml:space="preserve">P001939_ </w:t>
      </w:r>
      <w:r>
        <w:br/>
      </w:r>
      <w:r>
        <w:rPr>
          <w:rFonts w:ascii="Times New Roman"/>
          <w:b w:val="false"/>
          <w:i w:val="false"/>
          <w:color w:val="000000"/>
          <w:sz w:val="28"/>
        </w:rPr>
        <w:t xml:space="preserve">
      2. Ақмола қаласына көшірілген мемлекеттік органдардың орталық аппараттарының қызметкерлері үшін заңдарда көзделген кепілдіктер мен өтемдер елорданы Астана қаласына көшіруге байланысты басқа жерге (Көкшетау қаласына) жұмысқа ауыстыру кезінде қоныс аударған Қазақстан Республикасы Табиғи ресурстар және қоршаған ортаны қорғау министрлігінің орталық аппараты қызметкерлеріне де қолданылады деп белгіленсін. </w:t>
      </w:r>
      <w:r>
        <w:br/>
      </w:r>
      <w:r>
        <w:rPr>
          <w:rFonts w:ascii="Times New Roman"/>
          <w:b w:val="false"/>
          <w:i w:val="false"/>
          <w:color w:val="000000"/>
          <w:sz w:val="28"/>
        </w:rPr>
        <w:t xml:space="preserve">
      Жоғарыда аталған Министрліктің орталық аппараты, сондай-ақ 1-тармақта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көрсетілген қарамағындағы ұйымдардың қызметкерлеріне тұрғын үй беру және </w:t>
      </w:r>
    </w:p>
    <w:p>
      <w:pPr>
        <w:spacing w:after="0"/>
        <w:ind w:left="0"/>
        <w:jc w:val="both"/>
      </w:pPr>
      <w:r>
        <w:rPr>
          <w:rFonts w:ascii="Times New Roman"/>
          <w:b w:val="false"/>
          <w:i w:val="false"/>
          <w:color w:val="000000"/>
          <w:sz w:val="28"/>
        </w:rPr>
        <w:t xml:space="preserve">сатып алу Қазақстан Республикасы Үкіметінің 1998 жылғы 22 сәуірдегі </w:t>
      </w:r>
    </w:p>
    <w:p>
      <w:pPr>
        <w:spacing w:after="0"/>
        <w:ind w:left="0"/>
        <w:jc w:val="both"/>
      </w:pPr>
      <w:r>
        <w:rPr>
          <w:rFonts w:ascii="Times New Roman"/>
          <w:b w:val="false"/>
          <w:i w:val="false"/>
          <w:color w:val="000000"/>
          <w:sz w:val="28"/>
        </w:rPr>
        <w:t xml:space="preserve">N 377-26 және 1998 жылғы 3 тамыздағы N 736-56 қаулыларына сәйкес </w:t>
      </w:r>
    </w:p>
    <w:p>
      <w:pPr>
        <w:spacing w:after="0"/>
        <w:ind w:left="0"/>
        <w:jc w:val="both"/>
      </w:pPr>
      <w:r>
        <w:rPr>
          <w:rFonts w:ascii="Times New Roman"/>
          <w:b w:val="false"/>
          <w:i w:val="false"/>
          <w:color w:val="000000"/>
          <w:sz w:val="28"/>
        </w:rPr>
        <w:t>жүргізілсін.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2-тармақ жаңа редакцияда - ҚР Үкіметінің 1999.12.27. N 1989</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P991989_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2-тармақ өзгерді - ҚР Үкіметінің 2000.12.29. N 1939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P001939_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Құпия.</w:t>
      </w:r>
    </w:p>
    <w:p>
      <w:pPr>
        <w:spacing w:after="0"/>
        <w:ind w:left="0"/>
        <w:jc w:val="both"/>
      </w:pPr>
      <w:r>
        <w:rPr>
          <w:rFonts w:ascii="Times New Roman"/>
          <w:b w:val="false"/>
          <w:i w:val="false"/>
          <w:color w:val="000000"/>
          <w:sz w:val="28"/>
        </w:rPr>
        <w:t xml:space="preserve">     4. Қазақстан Республикасының Табиғи ресурстар және қоршаған ортаны </w:t>
      </w:r>
    </w:p>
    <w:p>
      <w:pPr>
        <w:spacing w:after="0"/>
        <w:ind w:left="0"/>
        <w:jc w:val="both"/>
      </w:pPr>
      <w:r>
        <w:rPr>
          <w:rFonts w:ascii="Times New Roman"/>
          <w:b w:val="false"/>
          <w:i w:val="false"/>
          <w:color w:val="000000"/>
          <w:sz w:val="28"/>
        </w:rPr>
        <w:t>қорғау министрлiгi Көкшетау қаласындағы К.Маркс көшесiндегi 81-үйге</w:t>
      </w:r>
    </w:p>
    <w:p>
      <w:pPr>
        <w:spacing w:after="0"/>
        <w:ind w:left="0"/>
        <w:jc w:val="both"/>
      </w:pPr>
      <w:r>
        <w:rPr>
          <w:rFonts w:ascii="Times New Roman"/>
          <w:b w:val="false"/>
          <w:i w:val="false"/>
          <w:color w:val="000000"/>
          <w:sz w:val="28"/>
        </w:rPr>
        <w:t>орналастырылсын.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