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03d1" w14:textId="4150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жылы көктемгі егіс жұмыстарын жүргізу үшін мұнай өнімдерін беру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9 наурыздағы N 187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тауар өндірушілеріне 1998 жылы көктемгі егіс жұмыстарын жүргізуі үшін мұнай өнімдерін беруді қамтамасыз ету мен ынталандыру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Ауыл шаруашылығы министрлігі, облыстар мен аудандардың әкімдері ауыл шаруашылығы ұйымдарына: </w:t>
      </w:r>
      <w:r>
        <w:br/>
      </w:r>
      <w:r>
        <w:rPr>
          <w:rFonts w:ascii="Times New Roman"/>
          <w:b w:val="false"/>
          <w:i w:val="false"/>
          <w:color w:val="000000"/>
          <w:sz w:val="28"/>
        </w:rPr>
        <w:t xml:space="preserve">
      үстіміздегі жылдың 20 наурызына дейін (материалдық-техникалық ресурстарды берушілердің қатысуымен) ауыл шаруашылығы өнімін өндіру жөніндегі консорциумдарды белгіленген тәртіппен құруды және олардың қалыпты қызметін қамтамасыз етуді; </w:t>
      </w:r>
      <w:r>
        <w:br/>
      </w:r>
      <w:r>
        <w:rPr>
          <w:rFonts w:ascii="Times New Roman"/>
          <w:b w:val="false"/>
          <w:i w:val="false"/>
          <w:color w:val="000000"/>
          <w:sz w:val="28"/>
        </w:rPr>
        <w:t>
      ауыл шаруашылығы жұмыстарын жүргізуге қажетті жанар-жағар материалдар үшін ақы төлеу үшін "Ауыл шаруашылығы жобаларын қоса қаржыландыруды жүзеге асыру туралы" Қазақстан Республикасы Үкіметінің 1997 жылғы 22 желтоқсандағы N 1818 </w:t>
      </w:r>
      <w:r>
        <w:rPr>
          <w:rFonts w:ascii="Times New Roman"/>
          <w:b w:val="false"/>
          <w:i w:val="false"/>
          <w:color w:val="000000"/>
          <w:sz w:val="28"/>
        </w:rPr>
        <w:t xml:space="preserve">P971818_ </w:t>
      </w:r>
      <w:r>
        <w:rPr>
          <w:rFonts w:ascii="Times New Roman"/>
          <w:b w:val="false"/>
          <w:i w:val="false"/>
          <w:color w:val="000000"/>
          <w:sz w:val="28"/>
        </w:rPr>
        <w:t xml:space="preserve">қаулысына сәйкес ауыл шаруашылығы жобаларын қоса қаржыландыру бағдарламасы бойынша несие ресурстарын тартуды ұсынсын. </w:t>
      </w:r>
      <w:r>
        <w:br/>
      </w:r>
      <w:r>
        <w:rPr>
          <w:rFonts w:ascii="Times New Roman"/>
          <w:b w:val="false"/>
          <w:i w:val="false"/>
          <w:color w:val="000000"/>
          <w:sz w:val="28"/>
        </w:rPr>
        <w:t xml:space="preserve">
      2. Қазақстан Республикасының Ауыл шаруашылығы министрлігі, облыстардың әкімдері ұсынған көктемдегі егіс жұмыстарын жүргізу үшін жанар-жағар материалдарға деген қажеттіліктің 1-қосымшаға сәйкес ең аз көлеміне келісім берілсін. </w:t>
      </w:r>
      <w:r>
        <w:br/>
      </w:r>
      <w:r>
        <w:rPr>
          <w:rFonts w:ascii="Times New Roman"/>
          <w:b w:val="false"/>
          <w:i w:val="false"/>
          <w:color w:val="000000"/>
          <w:sz w:val="28"/>
        </w:rPr>
        <w:t xml:space="preserve">
      3. Қазақстан Республикасы Энергетика, индустрия және сауда министрлігінің, "Қазақойл" ҰМК-ның облыстардың, мұнай өндіретін және мұнай өңдейтін ұйымдар басшыларының облыстарға мұнай компанияларының жанар-жағар материалдарды форвардтық-фьючерлік келісім-шарттар бойынша көктемгі егіс жұмыстарына беру бойынша 2-қосымшаға сәйкес қызмет көрсетуі жөніндегі ұсынысы мақұлдансын. </w:t>
      </w:r>
      <w:r>
        <w:br/>
      </w:r>
      <w:r>
        <w:rPr>
          <w:rFonts w:ascii="Times New Roman"/>
          <w:b w:val="false"/>
          <w:i w:val="false"/>
          <w:color w:val="000000"/>
          <w:sz w:val="28"/>
        </w:rPr>
        <w:t xml:space="preserve">
      4. Қазақстан Республикасының Ауыл шаруашылығы министрлігі, Қазақстан Республикасы Энергетика, индустрия және сауда министрлігі, "Қазақойл" ұлттық мұнай компаниясы" акционерлік қоғамы, облыс әкімдері мұнай өнімдерін беруші және көтерме бағамен сатып алушы ұйымдар басшыларының қатысуымен: </w:t>
      </w:r>
      <w:r>
        <w:br/>
      </w:r>
      <w:r>
        <w:rPr>
          <w:rFonts w:ascii="Times New Roman"/>
          <w:b w:val="false"/>
          <w:i w:val="false"/>
          <w:color w:val="000000"/>
          <w:sz w:val="28"/>
        </w:rPr>
        <w:t xml:space="preserve">
      көктемгі егіс жұмыстарын жүргізу үшін мұнай өнімдерін беру жөнінде өзара қолайлы шешімдер қабылдасын, келісілген кесте бойынша мұнай өнімдерін беруге форвардтық-фьючерлік келісім-шарттарды қоса алғанда, келісім-шарттар жасай отырып 1998 жылдың 10 наурызына дейін мұнай өнімдерін беру кестесін құратын болсын; </w:t>
      </w:r>
      <w:r>
        <w:br/>
      </w:r>
      <w:r>
        <w:rPr>
          <w:rFonts w:ascii="Times New Roman"/>
          <w:b w:val="false"/>
          <w:i w:val="false"/>
          <w:color w:val="000000"/>
          <w:sz w:val="28"/>
        </w:rPr>
        <w:t xml:space="preserve">
      мұнай өнімдерінің көлемін белгілесін және облыстардың мұнай терминалдарына олардың мүлкінің аманатына консигнация шартымен мұнай өнімдерін беруді қамтамасыз етсін. </w:t>
      </w:r>
      <w:r>
        <w:br/>
      </w:r>
      <w:r>
        <w:rPr>
          <w:rFonts w:ascii="Times New Roman"/>
          <w:b w:val="false"/>
          <w:i w:val="false"/>
          <w:color w:val="000000"/>
          <w:sz w:val="28"/>
        </w:rPr>
        <w:t xml:space="preserve">
      5. Қазақстан Республикасының Энергетика, индустрия және сауда министрлігі: </w:t>
      </w:r>
      <w:r>
        <w:br/>
      </w:r>
      <w:r>
        <w:rPr>
          <w:rFonts w:ascii="Times New Roman"/>
          <w:b w:val="false"/>
          <w:i w:val="false"/>
          <w:color w:val="000000"/>
          <w:sz w:val="28"/>
        </w:rPr>
        <w:t xml:space="preserve">
      көктемгі егіс жұмыстары үшін қажеттілікті 2-қосымшаға сәйкес және келісілген кестелер бойынша мұнай өнімін беруді толық қамтамасыз ету үшін мұнай өңдеу зауыттарының мұнай өнімдерінің алуан-түрлілікте жеткілікті көлемде өндіру балансын қамтамасыз етсін; </w:t>
      </w:r>
      <w:r>
        <w:br/>
      </w:r>
      <w:r>
        <w:rPr>
          <w:rFonts w:ascii="Times New Roman"/>
          <w:b w:val="false"/>
          <w:i w:val="false"/>
          <w:color w:val="000000"/>
          <w:sz w:val="28"/>
        </w:rPr>
        <w:t xml:space="preserve">
      ауыл шаруашылығы мұқтажы үшін мұнай өнімдерін беруді ынталандыру мақсатында берілген жанар-жағар материалдардың көлеміне бара-бар көлемде мұнай өнімдерінің экспортына транзиттік квоталар бөлу мәселесін пысықтасын. </w:t>
      </w:r>
      <w:r>
        <w:br/>
      </w:r>
      <w:r>
        <w:rPr>
          <w:rFonts w:ascii="Times New Roman"/>
          <w:b w:val="false"/>
          <w:i w:val="false"/>
          <w:color w:val="000000"/>
          <w:sz w:val="28"/>
        </w:rPr>
        <w:t xml:space="preserve">
      6. Қазақстан Республикасының Көлік және коммуникациялар министрлігі: </w:t>
      </w:r>
      <w:r>
        <w:br/>
      </w:r>
      <w:r>
        <w:rPr>
          <w:rFonts w:ascii="Times New Roman"/>
          <w:b w:val="false"/>
          <w:i w:val="false"/>
          <w:color w:val="000000"/>
          <w:sz w:val="28"/>
        </w:rPr>
        <w:t xml:space="preserve">
      мұнай өнімдерін мұнай өңдейтін зауыттардан терминалдар мен мұнай базаларына дейін белгіленген кестеге сәйкес уақтылы жеткізілуін және вагон- цистерналар беруге өтінімдердің берілуіне қарай тиелуіне дейінгі 10 күннен кешіктірмей жеткізілуін қамтамасыз етсін; </w:t>
      </w:r>
      <w:r>
        <w:br/>
      </w:r>
      <w:r>
        <w:rPr>
          <w:rFonts w:ascii="Times New Roman"/>
          <w:b w:val="false"/>
          <w:i w:val="false"/>
          <w:color w:val="000000"/>
          <w:sz w:val="28"/>
        </w:rPr>
        <w:t xml:space="preserve">
      ауыл шаруашылығы мұқтажына арналған мұнай өнімдерін тасымалдағаны үшін темір жол тарифтеріне ақы төлеудің мерзімін егін жинау жұмыстары аяқталғанға дейін ұзарту жөніндегі мәселені қарап, қолайлы шешім қабылдасын. </w:t>
      </w:r>
      <w:r>
        <w:br/>
      </w:r>
      <w:r>
        <w:rPr>
          <w:rFonts w:ascii="Times New Roman"/>
          <w:b w:val="false"/>
          <w:i w:val="false"/>
          <w:color w:val="000000"/>
          <w:sz w:val="28"/>
        </w:rPr>
        <w:t xml:space="preserve">
      7. Қазақстан Республикасы Қаржы министрлігінің Салық комитеті: </w:t>
      </w:r>
      <w:r>
        <w:br/>
      </w:r>
      <w:r>
        <w:rPr>
          <w:rFonts w:ascii="Times New Roman"/>
          <w:b w:val="false"/>
          <w:i w:val="false"/>
          <w:color w:val="000000"/>
          <w:sz w:val="28"/>
        </w:rPr>
        <w:t xml:space="preserve">
      көтерме бағамен сатып алушыларды қоса алғанда, мұнай өнімдерін берушілерге ауыл шаруашылығы жұмыстарын жүргізу үшін фьючерлік және форвардтық келісім-шарттар бойынша берген жанар-жағар материалдардың көлемі үшін қосылған құнға салынатын салық, акциздер, заңды тұлғаларға салынатын табыс салығы бойынша төлем жасаудың мерзімі 1998 жылдың 15 желтоқсанына дейін заңдарда белгіленген тәртіппен ұзартсын; </w:t>
      </w:r>
      <w:r>
        <w:br/>
      </w:r>
      <w:r>
        <w:rPr>
          <w:rFonts w:ascii="Times New Roman"/>
          <w:b w:val="false"/>
          <w:i w:val="false"/>
          <w:color w:val="000000"/>
          <w:sz w:val="28"/>
        </w:rPr>
        <w:t xml:space="preserve">
      бір апта мерзім ішінде мұнай мен жанар-жағар материалдар берушілермен осы материалдарды берудің көзделген көлемдеріне сәйкес мерзімі өткен төлемдерді өтеу кестелерін келіссін және аталған төлемдердің мерзімін ұзарту тетігін пысықтасын. </w:t>
      </w:r>
      <w:r>
        <w:br/>
      </w:r>
      <w:r>
        <w:rPr>
          <w:rFonts w:ascii="Times New Roman"/>
          <w:b w:val="false"/>
          <w:i w:val="false"/>
          <w:color w:val="000000"/>
          <w:sz w:val="28"/>
        </w:rPr>
        <w:t xml:space="preserve">
      8. Облыстардың әкімдері, Қазақстан Республикасының Ауыл шаруашылығы министрлігі 1998 жылдың 1 қарашасына дейін мерзімде фьючерлік шарттар бойынша 1998 жылы көктемгі егіс жұмыстарына алынған мұнай өнімдері үшін борышты қайтаруды қамтамасыз етсін.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w:t>
      </w:r>
    </w:p>
    <w:bookmarkEnd w:id="0"/>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9 наурыздағы N 187</w:t>
      </w:r>
    </w:p>
    <w:p>
      <w:pPr>
        <w:spacing w:after="0"/>
        <w:ind w:left="0"/>
        <w:jc w:val="both"/>
      </w:pPr>
      <w:r>
        <w:rPr>
          <w:rFonts w:ascii="Times New Roman"/>
          <w:b w:val="false"/>
          <w:i w:val="false"/>
          <w:color w:val="000000"/>
          <w:sz w:val="28"/>
        </w:rPr>
        <w:t>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1998 жылы көктемгі егіс жұмыстарын жүргізу үшін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жанар-жағар материалдарға деген</w:t>
      </w:r>
    </w:p>
    <w:p>
      <w:pPr>
        <w:spacing w:after="0"/>
        <w:ind w:left="0"/>
        <w:jc w:val="both"/>
      </w:pPr>
      <w:r>
        <w:rPr>
          <w:rFonts w:ascii="Times New Roman"/>
          <w:b w:val="false"/>
          <w:i w:val="false"/>
          <w:color w:val="000000"/>
          <w:sz w:val="28"/>
        </w:rPr>
        <w:t>                  қажеттіліктің ең аз мөлшері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Облыс               !          Ең аз қажеттілік</w:t>
      </w:r>
    </w:p>
    <w:p>
      <w:pPr>
        <w:spacing w:after="0"/>
        <w:ind w:left="0"/>
        <w:jc w:val="both"/>
      </w:pPr>
      <w:r>
        <w:rPr>
          <w:rFonts w:ascii="Times New Roman"/>
          <w:b w:val="false"/>
          <w:i w:val="false"/>
          <w:color w:val="000000"/>
          <w:sz w:val="28"/>
        </w:rPr>
        <w:t>                                   !             (мың тонна)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бензин       ! дизель отыны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7.0                36.0</w:t>
      </w:r>
    </w:p>
    <w:p>
      <w:pPr>
        <w:spacing w:after="0"/>
        <w:ind w:left="0"/>
        <w:jc w:val="both"/>
      </w:pPr>
      <w:r>
        <w:rPr>
          <w:rFonts w:ascii="Times New Roman"/>
          <w:b w:val="false"/>
          <w:i w:val="false"/>
          <w:color w:val="000000"/>
          <w:sz w:val="28"/>
        </w:rPr>
        <w:t>     Алматы                               3.3                11.0</w:t>
      </w:r>
    </w:p>
    <w:p>
      <w:pPr>
        <w:spacing w:after="0"/>
        <w:ind w:left="0"/>
        <w:jc w:val="both"/>
      </w:pPr>
      <w:r>
        <w:rPr>
          <w:rFonts w:ascii="Times New Roman"/>
          <w:b w:val="false"/>
          <w:i w:val="false"/>
          <w:color w:val="000000"/>
          <w:sz w:val="28"/>
        </w:rPr>
        <w:t>     Ақтөбе                               6.5                20.0</w:t>
      </w:r>
    </w:p>
    <w:p>
      <w:pPr>
        <w:spacing w:after="0"/>
        <w:ind w:left="0"/>
        <w:jc w:val="both"/>
      </w:pPr>
      <w:r>
        <w:rPr>
          <w:rFonts w:ascii="Times New Roman"/>
          <w:b w:val="false"/>
          <w:i w:val="false"/>
          <w:color w:val="000000"/>
          <w:sz w:val="28"/>
        </w:rPr>
        <w:t>     Атырау                               0.8                 2.5</w:t>
      </w:r>
    </w:p>
    <w:p>
      <w:pPr>
        <w:spacing w:after="0"/>
        <w:ind w:left="0"/>
        <w:jc w:val="both"/>
      </w:pPr>
      <w:r>
        <w:rPr>
          <w:rFonts w:ascii="Times New Roman"/>
          <w:b w:val="false"/>
          <w:i w:val="false"/>
          <w:color w:val="000000"/>
          <w:sz w:val="28"/>
        </w:rPr>
        <w:t>     Шығыс Қазақстан                      5.0                11.0</w:t>
      </w:r>
    </w:p>
    <w:p>
      <w:pPr>
        <w:spacing w:after="0"/>
        <w:ind w:left="0"/>
        <w:jc w:val="both"/>
      </w:pPr>
      <w:r>
        <w:rPr>
          <w:rFonts w:ascii="Times New Roman"/>
          <w:b w:val="false"/>
          <w:i w:val="false"/>
          <w:color w:val="000000"/>
          <w:sz w:val="28"/>
        </w:rPr>
        <w:t>     Жамбыл                               3.4                12.0</w:t>
      </w:r>
    </w:p>
    <w:p>
      <w:pPr>
        <w:spacing w:after="0"/>
        <w:ind w:left="0"/>
        <w:jc w:val="both"/>
      </w:pPr>
      <w:r>
        <w:rPr>
          <w:rFonts w:ascii="Times New Roman"/>
          <w:b w:val="false"/>
          <w:i w:val="false"/>
          <w:color w:val="000000"/>
          <w:sz w:val="28"/>
        </w:rPr>
        <w:t>     Батыс Қазақстан                      4.0                12.0</w:t>
      </w:r>
    </w:p>
    <w:p>
      <w:pPr>
        <w:spacing w:after="0"/>
        <w:ind w:left="0"/>
        <w:jc w:val="both"/>
      </w:pPr>
      <w:r>
        <w:rPr>
          <w:rFonts w:ascii="Times New Roman"/>
          <w:b w:val="false"/>
          <w:i w:val="false"/>
          <w:color w:val="000000"/>
          <w:sz w:val="28"/>
        </w:rPr>
        <w:t>     Қарағанды                            1.0                 8.5</w:t>
      </w:r>
    </w:p>
    <w:p>
      <w:pPr>
        <w:spacing w:after="0"/>
        <w:ind w:left="0"/>
        <w:jc w:val="both"/>
      </w:pPr>
      <w:r>
        <w:rPr>
          <w:rFonts w:ascii="Times New Roman"/>
          <w:b w:val="false"/>
          <w:i w:val="false"/>
          <w:color w:val="000000"/>
          <w:sz w:val="28"/>
        </w:rPr>
        <w:t>     Қостанай                            10.0                77.2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6.0                17.0</w:t>
      </w:r>
    </w:p>
    <w:p>
      <w:pPr>
        <w:spacing w:after="0"/>
        <w:ind w:left="0"/>
        <w:jc w:val="both"/>
      </w:pPr>
      <w:r>
        <w:rPr>
          <w:rFonts w:ascii="Times New Roman"/>
          <w:b w:val="false"/>
          <w:i w:val="false"/>
          <w:color w:val="000000"/>
          <w:sz w:val="28"/>
        </w:rPr>
        <w:t>     Маңғыстау                            1.5                 0.8</w:t>
      </w:r>
    </w:p>
    <w:p>
      <w:pPr>
        <w:spacing w:after="0"/>
        <w:ind w:left="0"/>
        <w:jc w:val="both"/>
      </w:pPr>
      <w:r>
        <w:rPr>
          <w:rFonts w:ascii="Times New Roman"/>
          <w:b w:val="false"/>
          <w:i w:val="false"/>
          <w:color w:val="000000"/>
          <w:sz w:val="28"/>
        </w:rPr>
        <w:t>     Павлодар                             6.0                14.0</w:t>
      </w:r>
    </w:p>
    <w:p>
      <w:pPr>
        <w:spacing w:after="0"/>
        <w:ind w:left="0"/>
        <w:jc w:val="both"/>
      </w:pPr>
      <w:r>
        <w:rPr>
          <w:rFonts w:ascii="Times New Roman"/>
          <w:b w:val="false"/>
          <w:i w:val="false"/>
          <w:color w:val="000000"/>
          <w:sz w:val="28"/>
        </w:rPr>
        <w:t>     Солтүстік Қазақстан                 15.0                50.0</w:t>
      </w:r>
    </w:p>
    <w:p>
      <w:pPr>
        <w:spacing w:after="0"/>
        <w:ind w:left="0"/>
        <w:jc w:val="both"/>
      </w:pPr>
      <w:r>
        <w:rPr>
          <w:rFonts w:ascii="Times New Roman"/>
          <w:b w:val="false"/>
          <w:i w:val="false"/>
          <w:color w:val="000000"/>
          <w:sz w:val="28"/>
        </w:rPr>
        <w:t>     Оңтүстік Қазақстан                   0.5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70.0               283.0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ЕСКЕРТУ. 1-қосымша өзгерді - ҚРҮ-нің 1998.05.06. N 408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9 наурыздағы N 187</w:t>
      </w:r>
    </w:p>
    <w:p>
      <w:pPr>
        <w:spacing w:after="0"/>
        <w:ind w:left="0"/>
        <w:jc w:val="both"/>
      </w:pPr>
      <w:r>
        <w:rPr>
          <w:rFonts w:ascii="Times New Roman"/>
          <w:b w:val="false"/>
          <w:i w:val="false"/>
          <w:color w:val="000000"/>
          <w:sz w:val="28"/>
        </w:rPr>
        <w:t xml:space="preserve">                                              қаулысына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Мұнай өнімдерін берушілердің форвардтық-фьючерлік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келісім-шарттар бойынша 1998 жылы көктемгі егіс жұмыстарында      </w:t>
      </w:r>
    </w:p>
    <w:p>
      <w:pPr>
        <w:spacing w:after="0"/>
        <w:ind w:left="0"/>
        <w:jc w:val="both"/>
      </w:pPr>
      <w:r>
        <w:rPr>
          <w:rFonts w:ascii="Times New Roman"/>
          <w:b w:val="false"/>
          <w:i w:val="false"/>
          <w:color w:val="000000"/>
          <w:sz w:val="28"/>
        </w:rPr>
        <w:t>                    облыстарға қызмет көрсетуі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Облыс          !    Өнімін беруші      !Өнім беру көлемі </w:t>
      </w:r>
    </w:p>
    <w:p>
      <w:pPr>
        <w:spacing w:after="0"/>
        <w:ind w:left="0"/>
        <w:jc w:val="both"/>
      </w:pPr>
      <w:r>
        <w:rPr>
          <w:rFonts w:ascii="Times New Roman"/>
          <w:b w:val="false"/>
          <w:i w:val="false"/>
          <w:color w:val="000000"/>
          <w:sz w:val="28"/>
        </w:rPr>
        <w:t>                        !                       !   (мың тонна)</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   Бензин  ! Дизель  </w:t>
      </w:r>
    </w:p>
    <w:p>
      <w:pPr>
        <w:spacing w:after="0"/>
        <w:ind w:left="0"/>
        <w:jc w:val="both"/>
      </w:pPr>
      <w:r>
        <w:rPr>
          <w:rFonts w:ascii="Times New Roman"/>
          <w:b w:val="false"/>
          <w:i w:val="false"/>
          <w:color w:val="000000"/>
          <w:sz w:val="28"/>
        </w:rPr>
        <w:t>                        !                       !           ! отыны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       барлығы                                  7,0        36,0</w:t>
      </w:r>
    </w:p>
    <w:p>
      <w:pPr>
        <w:spacing w:after="0"/>
        <w:ind w:left="0"/>
        <w:jc w:val="both"/>
      </w:pPr>
      <w:r>
        <w:rPr>
          <w:rFonts w:ascii="Times New Roman"/>
          <w:b w:val="false"/>
          <w:i w:val="false"/>
          <w:color w:val="000000"/>
          <w:sz w:val="28"/>
        </w:rPr>
        <w:t xml:space="preserve">             оның ішінде:  "Қазақойл"ҰМК"             7,0        26,0 </w:t>
      </w:r>
    </w:p>
    <w:p>
      <w:pPr>
        <w:spacing w:after="0"/>
        <w:ind w:left="0"/>
        <w:jc w:val="both"/>
      </w:pPr>
      <w:r>
        <w:rPr>
          <w:rFonts w:ascii="Times New Roman"/>
          <w:b w:val="false"/>
          <w:i w:val="false"/>
          <w:color w:val="000000"/>
          <w:sz w:val="28"/>
        </w:rPr>
        <w:t>                           ММГ                         -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барлығы                                  3,3        11,0</w:t>
      </w:r>
    </w:p>
    <w:p>
      <w:pPr>
        <w:spacing w:after="0"/>
        <w:ind w:left="0"/>
        <w:jc w:val="both"/>
      </w:pPr>
      <w:r>
        <w:rPr>
          <w:rFonts w:ascii="Times New Roman"/>
          <w:b w:val="false"/>
          <w:i w:val="false"/>
          <w:color w:val="000000"/>
          <w:sz w:val="28"/>
        </w:rPr>
        <w:t xml:space="preserve">             оның ішінде:       ШМОС                  3,3        11,0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барлығы                                  6,5        20,0</w:t>
      </w:r>
    </w:p>
    <w:p>
      <w:pPr>
        <w:spacing w:after="0"/>
        <w:ind w:left="0"/>
        <w:jc w:val="both"/>
      </w:pPr>
      <w:r>
        <w:rPr>
          <w:rFonts w:ascii="Times New Roman"/>
          <w:b w:val="false"/>
          <w:i w:val="false"/>
          <w:color w:val="000000"/>
          <w:sz w:val="28"/>
        </w:rPr>
        <w:t>             оның ішінде:       АМГ                   6,5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барлығы                                  0,8         2,5</w:t>
      </w:r>
    </w:p>
    <w:p>
      <w:pPr>
        <w:spacing w:after="0"/>
        <w:ind w:left="0"/>
        <w:jc w:val="both"/>
      </w:pPr>
      <w:r>
        <w:rPr>
          <w:rFonts w:ascii="Times New Roman"/>
          <w:b w:val="false"/>
          <w:i w:val="false"/>
          <w:color w:val="000000"/>
          <w:sz w:val="28"/>
        </w:rPr>
        <w:t>             оның ішінде:       АМӨЗ                  0,8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барлығы                                  5,0        11,0</w:t>
      </w:r>
    </w:p>
    <w:p>
      <w:pPr>
        <w:spacing w:after="0"/>
        <w:ind w:left="0"/>
        <w:jc w:val="both"/>
      </w:pPr>
      <w:r>
        <w:rPr>
          <w:rFonts w:ascii="Times New Roman"/>
          <w:b w:val="false"/>
          <w:i w:val="false"/>
          <w:color w:val="000000"/>
          <w:sz w:val="28"/>
        </w:rPr>
        <w:t>Қазақстан,   оның ішінде:       "ССL-ойл"             5,0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барлығы                                  3,4        12,0</w:t>
      </w:r>
    </w:p>
    <w:p>
      <w:pPr>
        <w:spacing w:after="0"/>
        <w:ind w:left="0"/>
        <w:jc w:val="both"/>
      </w:pPr>
      <w:r>
        <w:rPr>
          <w:rFonts w:ascii="Times New Roman"/>
          <w:b w:val="false"/>
          <w:i w:val="false"/>
          <w:color w:val="000000"/>
          <w:sz w:val="28"/>
        </w:rPr>
        <w:t>             оның ішінде:       ШМОС                  3,4        10,0</w:t>
      </w:r>
    </w:p>
    <w:p>
      <w:pPr>
        <w:spacing w:after="0"/>
        <w:ind w:left="0"/>
        <w:jc w:val="both"/>
      </w:pPr>
      <w:r>
        <w:rPr>
          <w:rFonts w:ascii="Times New Roman"/>
          <w:b w:val="false"/>
          <w:i w:val="false"/>
          <w:color w:val="000000"/>
          <w:sz w:val="28"/>
        </w:rPr>
        <w:t>                                "Харрикейн"            -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барлығы                                  4,0        12,0</w:t>
      </w:r>
    </w:p>
    <w:p>
      <w:pPr>
        <w:spacing w:after="0"/>
        <w:ind w:left="0"/>
        <w:jc w:val="both"/>
      </w:pPr>
      <w:r>
        <w:rPr>
          <w:rFonts w:ascii="Times New Roman"/>
          <w:b w:val="false"/>
          <w:i w:val="false"/>
          <w:color w:val="000000"/>
          <w:sz w:val="28"/>
        </w:rPr>
        <w:t>Қазақстан,   оның ішінде:      "ҚазақОйл"ҰМК"         4,0        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барлығы                                  1,0         8,5</w:t>
      </w:r>
    </w:p>
    <w:p>
      <w:pPr>
        <w:spacing w:after="0"/>
        <w:ind w:left="0"/>
        <w:jc w:val="both"/>
      </w:pPr>
      <w:r>
        <w:rPr>
          <w:rFonts w:ascii="Times New Roman"/>
          <w:b w:val="false"/>
          <w:i w:val="false"/>
          <w:color w:val="000000"/>
          <w:sz w:val="28"/>
        </w:rPr>
        <w:t>             оның ішінде:       "ССL-ойл"             1,0         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барлығы                                  10,0        77,2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"Қазақойл"ҰМК"          -         10,0</w:t>
      </w:r>
    </w:p>
    <w:p>
      <w:pPr>
        <w:spacing w:after="0"/>
        <w:ind w:left="0"/>
        <w:jc w:val="both"/>
      </w:pPr>
      <w:r>
        <w:rPr>
          <w:rFonts w:ascii="Times New Roman"/>
          <w:b w:val="false"/>
          <w:i w:val="false"/>
          <w:color w:val="000000"/>
          <w:sz w:val="28"/>
        </w:rPr>
        <w:t>                                 ММГ                  10,0        30,0</w:t>
      </w:r>
    </w:p>
    <w:p>
      <w:pPr>
        <w:spacing w:after="0"/>
        <w:ind w:left="0"/>
        <w:jc w:val="both"/>
      </w:pPr>
      <w:r>
        <w:rPr>
          <w:rFonts w:ascii="Times New Roman"/>
          <w:b w:val="false"/>
          <w:i w:val="false"/>
          <w:color w:val="000000"/>
          <w:sz w:val="28"/>
        </w:rPr>
        <w:t>                                "ССL-ойл"               -         25,2</w:t>
      </w:r>
    </w:p>
    <w:p>
      <w:pPr>
        <w:spacing w:after="0"/>
        <w:ind w:left="0"/>
        <w:jc w:val="both"/>
      </w:pPr>
      <w:r>
        <w:rPr>
          <w:rFonts w:ascii="Times New Roman"/>
          <w:b w:val="false"/>
          <w:i w:val="false"/>
          <w:color w:val="000000"/>
          <w:sz w:val="28"/>
        </w:rPr>
        <w:t>                                МТҰК "ҚазТрансОйл"      -         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барлығы                                   6,0        17,0</w:t>
      </w:r>
    </w:p>
    <w:p>
      <w:pPr>
        <w:spacing w:after="0"/>
        <w:ind w:left="0"/>
        <w:jc w:val="both"/>
      </w:pPr>
      <w:r>
        <w:rPr>
          <w:rFonts w:ascii="Times New Roman"/>
          <w:b w:val="false"/>
          <w:i w:val="false"/>
          <w:color w:val="000000"/>
          <w:sz w:val="28"/>
        </w:rPr>
        <w:t>             оның ішінде:       "Харрикейн"            6,0        17,0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барлығы                                   1,5         0,8</w:t>
      </w:r>
    </w:p>
    <w:p>
      <w:pPr>
        <w:spacing w:after="0"/>
        <w:ind w:left="0"/>
        <w:jc w:val="both"/>
      </w:pPr>
      <w:r>
        <w:rPr>
          <w:rFonts w:ascii="Times New Roman"/>
          <w:b w:val="false"/>
          <w:i w:val="false"/>
          <w:color w:val="000000"/>
          <w:sz w:val="28"/>
        </w:rPr>
        <w:t>             оның ішінде:       АМӨЗ                   1,5         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барлығы                                   6,0        14,0</w:t>
      </w:r>
    </w:p>
    <w:p>
      <w:pPr>
        <w:spacing w:after="0"/>
        <w:ind w:left="0"/>
        <w:jc w:val="both"/>
      </w:pPr>
      <w:r>
        <w:rPr>
          <w:rFonts w:ascii="Times New Roman"/>
          <w:b w:val="false"/>
          <w:i w:val="false"/>
          <w:color w:val="000000"/>
          <w:sz w:val="28"/>
        </w:rPr>
        <w:t>             оның ішінде:       "ССL-ойл"              6,0        10,0</w:t>
      </w:r>
    </w:p>
    <w:p>
      <w:pPr>
        <w:spacing w:after="0"/>
        <w:ind w:left="0"/>
        <w:jc w:val="both"/>
      </w:pPr>
      <w:r>
        <w:rPr>
          <w:rFonts w:ascii="Times New Roman"/>
          <w:b w:val="false"/>
          <w:i w:val="false"/>
          <w:color w:val="000000"/>
          <w:sz w:val="28"/>
        </w:rPr>
        <w:t>                                ММГ                     -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барлығы                                  15,0        50,0</w:t>
      </w:r>
    </w:p>
    <w:p>
      <w:pPr>
        <w:spacing w:after="0"/>
        <w:ind w:left="0"/>
        <w:jc w:val="both"/>
      </w:pPr>
      <w:r>
        <w:rPr>
          <w:rFonts w:ascii="Times New Roman"/>
          <w:b w:val="false"/>
          <w:i w:val="false"/>
          <w:color w:val="000000"/>
          <w:sz w:val="28"/>
        </w:rPr>
        <w:t>Қазақстан,   оның ішінде:       "ССL-ойл"             15,0        40,0</w:t>
      </w:r>
    </w:p>
    <w:p>
      <w:pPr>
        <w:spacing w:after="0"/>
        <w:ind w:left="0"/>
        <w:jc w:val="both"/>
      </w:pPr>
      <w:r>
        <w:rPr>
          <w:rFonts w:ascii="Times New Roman"/>
          <w:b w:val="false"/>
          <w:i w:val="false"/>
          <w:color w:val="000000"/>
          <w:sz w:val="28"/>
        </w:rPr>
        <w:t>                                 ММГ                    -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барлығы                                  0,5        11,0</w:t>
      </w:r>
    </w:p>
    <w:p>
      <w:pPr>
        <w:spacing w:after="0"/>
        <w:ind w:left="0"/>
        <w:jc w:val="both"/>
      </w:pPr>
      <w:r>
        <w:rPr>
          <w:rFonts w:ascii="Times New Roman"/>
          <w:b w:val="false"/>
          <w:i w:val="false"/>
          <w:color w:val="000000"/>
          <w:sz w:val="28"/>
        </w:rPr>
        <w:t>Қазақстан,   оның ішінде:        ШМОС                 0,5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70,0       283,0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ЕСКЕРТУ. 2-қосымша өзгерді - ҚРҮ-нің 1998.05.06. N 408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