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953d" w14:textId="b1d9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сәуiрдегi N 285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жылға арналған заң жобалары жұмыстарының жоспары реттiк нөмiрi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14а, мынадай мазмұндағы 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"14а "Нотариат туралы"    Әдiлет       ақпан   наурыз   сәуiр"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Респуб.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өзгерiстер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