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0afe" w14:textId="0350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7 қазандағы N 1237 қаулысына өзгерiстер енгiзу туралы</w:t>
      </w:r>
    </w:p>
    <w:p>
      <w:pPr>
        <w:spacing w:after="0"/>
        <w:ind w:left="0"/>
        <w:jc w:val="both"/>
      </w:pPr>
      <w:r>
        <w:rPr>
          <w:rFonts w:ascii="Times New Roman"/>
          <w:b w:val="false"/>
          <w:i w:val="false"/>
          <w:color w:val="000000"/>
          <w:sz w:val="28"/>
        </w:rPr>
        <w:t>Қазақстан Республикасы Үкiметiнiң қаулысы 1998 жылғы 6 сәуiрдегi N 287</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"Жердi суландыру және дренаж жүйелерiн жетiлдiру жобасы бойынша Қазақстан Республикасы мен Халықаралық Қайта құру және Даму Банкi арасындағы Займ туралы келiсiмнiң күшiне енуiне арналған шарттарды жүзеге асыру жөнiндегi шаралар туралы" Қазақстан Республикасы Үкiметiнiң 1996 жылғы 7 қазандағы N 
</w:t>
      </w:r>
      <w:r>
        <w:rPr>
          <w:rFonts w:ascii="Times New Roman"/>
          <w:b w:val="false"/>
          <w:i w:val="false"/>
          <w:color w:val="000000"/>
          <w:sz w:val="28"/>
        </w:rPr>
        <w:t xml:space="preserve"> 1237 </w:t>
      </w:r>
      <w:r>
        <w:rPr>
          <w:rFonts w:ascii="Times New Roman"/>
          <w:b w:val="false"/>
          <w:i w:val="false"/>
          <w:color w:val="000000"/>
          <w:sz w:val="28"/>
        </w:rPr>
        <w:t>
 қаулысына мынадай өзгерiстер енгiзiлсiн: 
</w:t>
      </w:r>
      <w:r>
        <w:br/>
      </w:r>
      <w:r>
        <w:rPr>
          <w:rFonts w:ascii="Times New Roman"/>
          <w:b w:val="false"/>
          <w:i w:val="false"/>
          <w:color w:val="000000"/>
          <w:sz w:val="28"/>
        </w:rPr>
        <w:t>
      7-тармақтағы "Қаржы министрлiгiнiң жанындағы Шетел капиталын пайдалану жөнiндегi комитет" деген сөздер "Қаржы министрлiгiнiң Сырттан қарыз алу жөнiндегi комитет" деген сөздермен ауыстырылсын;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1,2,3-абзацтарын қоспағанда күшін жойды - ҚР Үкіметінің 2005.06.03.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