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a0d" w14:textId="3810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министрлiгi - Ғылым академиясының Шығыстану институтына академик Р.Б.Сүлейменовтың есiмiн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сәуiрдегi N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Көрнектi тарихшы-ғалым, Қазақстан мәдениеттану iлiмi мен отандық шығыстанушылар ғылыми мектебiнiң негiзiн қалаушы, академик Рамазан Бимашұлы Сүлейменовтi мәңгi есте сақтау мақсатымен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министрлiгi - Ғылым академиясының Шығыстану институтына академик Р.Б.Сүлейменовтың есiмi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