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52ce" w14:textId="b945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Үкіметі арасындағы Қазақстан Республикасы аумағындағы жер учаскесін "Зенит" зымыран-тасығышының бөлінетін бөлшектері түсетін аудан ретінде уақытша пайдалану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25 маусым N 603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1997 жылғы 14 қазанда Алматы қаласында қол қойылған Қазақстан Республикасының Үкіметі мен Украина Үкіметі арасындағы Қазақстан Республикасы аумағындағы жер учаскесін "Зенит" зымыран-тасығышының бөлінетін бөлшектері түсетін аудан ретінде уақытша пайдалану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келісім бекітілсін.</w:t>
      </w:r>
    </w:p>
    <w:p>
      <w:pPr>
        <w:spacing w:after="0"/>
        <w:ind w:left="0"/>
        <w:jc w:val="both"/>
      </w:pPr>
      <w:r>
        <w:rPr>
          <w:rFonts w:ascii="Times New Roman"/>
          <w:b w:val="false"/>
          <w:i w:val="false"/>
          <w:color w:val="000000"/>
          <w:sz w:val="28"/>
        </w:rPr>
        <w:t xml:space="preserve">     2. Қазақстан Республикасының Қаржы министрлігі Қарағанды облысының </w:t>
      </w:r>
    </w:p>
    <w:p>
      <w:pPr>
        <w:spacing w:after="0"/>
        <w:ind w:left="0"/>
        <w:jc w:val="both"/>
      </w:pPr>
      <w:r>
        <w:rPr>
          <w:rFonts w:ascii="Times New Roman"/>
          <w:b w:val="false"/>
          <w:i w:val="false"/>
          <w:color w:val="000000"/>
          <w:sz w:val="28"/>
        </w:rPr>
        <w:t xml:space="preserve">әкімімен бірлесіп Қазақстан Республикасының Әділет министрлігімен келісе </w:t>
      </w:r>
    </w:p>
    <w:p>
      <w:pPr>
        <w:spacing w:after="0"/>
        <w:ind w:left="0"/>
        <w:jc w:val="both"/>
      </w:pPr>
      <w:r>
        <w:rPr>
          <w:rFonts w:ascii="Times New Roman"/>
          <w:b w:val="false"/>
          <w:i w:val="false"/>
          <w:color w:val="000000"/>
          <w:sz w:val="28"/>
        </w:rPr>
        <w:t xml:space="preserve">отырып, "Зенит" зымыран-тасығышының бөлінетін бөлшектерінің түсуінен заңды </w:t>
      </w:r>
    </w:p>
    <w:p>
      <w:pPr>
        <w:spacing w:after="0"/>
        <w:ind w:left="0"/>
        <w:jc w:val="both"/>
      </w:pPr>
      <w:r>
        <w:rPr>
          <w:rFonts w:ascii="Times New Roman"/>
          <w:b w:val="false"/>
          <w:i w:val="false"/>
          <w:color w:val="000000"/>
          <w:sz w:val="28"/>
        </w:rPr>
        <w:t>және жеке тұлғаларға келтірілген зиянды өтеудің тәртібін айқындасын.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 Украина Үкіметі арасындағы</w:t>
      </w:r>
    </w:p>
    <w:p>
      <w:pPr>
        <w:spacing w:after="0"/>
        <w:ind w:left="0"/>
        <w:jc w:val="both"/>
      </w:pPr>
      <w:r>
        <w:rPr>
          <w:rFonts w:ascii="Times New Roman"/>
          <w:b w:val="false"/>
          <w:i w:val="false"/>
          <w:color w:val="000000"/>
          <w:sz w:val="28"/>
        </w:rPr>
        <w:t>         Қазақстан Республикасы аумағындағы жер  учаскесін</w:t>
      </w:r>
    </w:p>
    <w:p>
      <w:pPr>
        <w:spacing w:after="0"/>
        <w:ind w:left="0"/>
        <w:jc w:val="both"/>
      </w:pPr>
      <w:r>
        <w:rPr>
          <w:rFonts w:ascii="Times New Roman"/>
          <w:b w:val="false"/>
          <w:i w:val="false"/>
          <w:color w:val="000000"/>
          <w:sz w:val="28"/>
        </w:rPr>
        <w:t xml:space="preserve">         "Зенит" зымыран-тасығышының бөлінетін бөлшектері </w:t>
      </w:r>
    </w:p>
    <w:p>
      <w:pPr>
        <w:spacing w:after="0"/>
        <w:ind w:left="0"/>
        <w:jc w:val="both"/>
      </w:pPr>
      <w:r>
        <w:rPr>
          <w:rFonts w:ascii="Times New Roman"/>
          <w:b w:val="false"/>
          <w:i w:val="false"/>
          <w:color w:val="000000"/>
          <w:sz w:val="28"/>
        </w:rPr>
        <w:t>          түсетін аудан ретінде уақытша пайдалану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1999 ж., N 4, 71-құжат)</w:t>
      </w:r>
    </w:p>
    <w:p>
      <w:pPr>
        <w:spacing w:after="0"/>
        <w:ind w:left="0"/>
        <w:jc w:val="both"/>
      </w:pPr>
      <w:r>
        <w:rPr>
          <w:rFonts w:ascii="Times New Roman"/>
          <w:b w:val="false"/>
          <w:i w:val="false"/>
          <w:color w:val="000000"/>
          <w:sz w:val="28"/>
        </w:rPr>
        <w:t xml:space="preserve">     (1998 жылғы 1 шілдеде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75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қарай Тараптар деп аталатын Қазақстан Республикасының </w:t>
      </w:r>
    </w:p>
    <w:p>
      <w:pPr>
        <w:spacing w:after="0"/>
        <w:ind w:left="0"/>
        <w:jc w:val="both"/>
      </w:pPr>
      <w:r>
        <w:rPr>
          <w:rFonts w:ascii="Times New Roman"/>
          <w:b w:val="false"/>
          <w:i w:val="false"/>
          <w:color w:val="000000"/>
          <w:sz w:val="28"/>
        </w:rPr>
        <w:t>Үкіметі мен Украина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1994 жылғы 20 қаңтардағы Қазақстан Республикасы Үкіметінің және Украина Үкіметінің ғарыштық қызметті жүзеге асырудағы ынтымақтастығының қағидалары туралы Келісімге адалдықтарын растай отырып, </w:t>
      </w:r>
      <w:r>
        <w:br/>
      </w:r>
      <w:r>
        <w:rPr>
          <w:rFonts w:ascii="Times New Roman"/>
          <w:b w:val="false"/>
          <w:i w:val="false"/>
          <w:color w:val="000000"/>
          <w:sz w:val="28"/>
        </w:rPr>
        <w:t xml:space="preserve">
      екі мемлекеттің халық шаруашылығы мен ғылымының мүдделеріне ғарыш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кеңістігін тиімді зерттеу мен пайдалану үшін күштерді біріктірудің </w:t>
      </w:r>
    </w:p>
    <w:p>
      <w:pPr>
        <w:spacing w:after="0"/>
        <w:ind w:left="0"/>
        <w:jc w:val="both"/>
      </w:pPr>
      <w:r>
        <w:rPr>
          <w:rFonts w:ascii="Times New Roman"/>
          <w:b w:val="false"/>
          <w:i w:val="false"/>
          <w:color w:val="000000"/>
          <w:sz w:val="28"/>
        </w:rPr>
        <w:t>қажеттігін мойындай отырып,</w:t>
      </w:r>
    </w:p>
    <w:p>
      <w:pPr>
        <w:spacing w:after="0"/>
        <w:ind w:left="0"/>
        <w:jc w:val="both"/>
      </w:pPr>
      <w:r>
        <w:rPr>
          <w:rFonts w:ascii="Times New Roman"/>
          <w:b w:val="false"/>
          <w:i w:val="false"/>
          <w:color w:val="000000"/>
          <w:sz w:val="28"/>
        </w:rPr>
        <w:t>     төмендегілер жөнінде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Келісім Қазақстан Республикасы аумағындағы Украина Тарапына </w:t>
      </w:r>
    </w:p>
    <w:p>
      <w:pPr>
        <w:spacing w:after="0"/>
        <w:ind w:left="0"/>
        <w:jc w:val="both"/>
      </w:pPr>
      <w:r>
        <w:rPr>
          <w:rFonts w:ascii="Times New Roman"/>
          <w:b w:val="false"/>
          <w:i w:val="false"/>
          <w:color w:val="000000"/>
          <w:sz w:val="28"/>
        </w:rPr>
        <w:t>жалға берілген жер учаскесін пайдаланудың тәртібін анықтайды.</w:t>
      </w:r>
    </w:p>
    <w:p>
      <w:pPr>
        <w:spacing w:after="0"/>
        <w:ind w:left="0"/>
        <w:jc w:val="both"/>
      </w:pPr>
      <w:r>
        <w:rPr>
          <w:rFonts w:ascii="Times New Roman"/>
          <w:b w:val="false"/>
          <w:i w:val="false"/>
          <w:color w:val="000000"/>
          <w:sz w:val="28"/>
        </w:rPr>
        <w:t xml:space="preserve">     2. Қазақстан Республикасы аумағындағы ось мөлшерлері 40х30 км эллипс </w:t>
      </w:r>
    </w:p>
    <w:p>
      <w:pPr>
        <w:spacing w:after="0"/>
        <w:ind w:left="0"/>
        <w:jc w:val="both"/>
      </w:pPr>
      <w:r>
        <w:rPr>
          <w:rFonts w:ascii="Times New Roman"/>
          <w:b w:val="false"/>
          <w:i w:val="false"/>
          <w:color w:val="000000"/>
          <w:sz w:val="28"/>
        </w:rPr>
        <w:t>нысанындағы және</w:t>
      </w:r>
    </w:p>
    <w:p>
      <w:pPr>
        <w:spacing w:after="0"/>
        <w:ind w:left="0"/>
        <w:jc w:val="both"/>
      </w:pPr>
      <w:r>
        <w:rPr>
          <w:rFonts w:ascii="Times New Roman"/>
          <w:b w:val="false"/>
          <w:i w:val="false"/>
          <w:color w:val="000000"/>
          <w:sz w:val="28"/>
        </w:rPr>
        <w:t>             о               о              о              о</w:t>
      </w:r>
    </w:p>
    <w:p>
      <w:pPr>
        <w:spacing w:after="0"/>
        <w:ind w:left="0"/>
        <w:jc w:val="both"/>
      </w:pPr>
      <w:r>
        <w:rPr>
          <w:rFonts w:ascii="Times New Roman"/>
          <w:b w:val="false"/>
          <w:i w:val="false"/>
          <w:color w:val="000000"/>
          <w:sz w:val="28"/>
        </w:rPr>
        <w:t xml:space="preserve">        §ф=48 40'с.е.;   ф=48 54'с.е.;  ф=48 41'с.е.;  ф=48 27'с.е. </w:t>
      </w:r>
    </w:p>
    <w:p>
      <w:pPr>
        <w:spacing w:after="0"/>
        <w:ind w:left="0"/>
        <w:jc w:val="both"/>
      </w:pPr>
      <w:r>
        <w:rPr>
          <w:rFonts w:ascii="Times New Roman"/>
          <w:b w:val="false"/>
          <w:i w:val="false"/>
          <w:color w:val="000000"/>
          <w:sz w:val="28"/>
        </w:rPr>
        <w:t>             о               о              о              о</w:t>
      </w:r>
    </w:p>
    <w:p>
      <w:pPr>
        <w:spacing w:after="0"/>
        <w:ind w:left="0"/>
        <w:jc w:val="both"/>
      </w:pPr>
      <w:r>
        <w:rPr>
          <w:rFonts w:ascii="Times New Roman"/>
          <w:b w:val="false"/>
          <w:i w:val="false"/>
          <w:color w:val="000000"/>
          <w:sz w:val="28"/>
        </w:rPr>
        <w:t>         h=76 42'ш.б;    h=77 13'ш.б;   h=77 26'ш.б;   h=77 00'ш.б.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координаталы төртбұрыш ішіндегі жер учаскесін "Зенит" зымыран-тасығышының бөлінетін бөлшектері түсетін аудан ретінде пайдалана отырып 1998-1999 жж. ішінде 3(үш) рет ұшыруды жүзеге асыру үшін Қазақстан Тарапы жалға береді, ал Украина Тарапы жалға алады. </w:t>
      </w:r>
      <w:r>
        <w:br/>
      </w:r>
      <w:r>
        <w:rPr>
          <w:rFonts w:ascii="Times New Roman"/>
          <w:b w:val="false"/>
          <w:i w:val="false"/>
          <w:color w:val="000000"/>
          <w:sz w:val="28"/>
        </w:rPr>
        <w:t xml:space="preserve">
      3. Өкілетті органдар Қазақстан Тарапынан: Қазақстан Республикасының Ғылым министрлігі - Ғылым академиясының Ұлттық аэроғарыш агенттігі; Украина Тарапынан Украинаның Ұлттық ғарыш агенттігі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тарапы адамдар мен малдарды эвакуациялау және оларды қайта қайтару үшін және жерлер мен су көздерін әрі қарай мақсатқа сай пайдалануға жарамды күйге келтіру үшін, сондай-ақ зымыран-тасығыштарының бөлінетін бөлшектері түсетін ауданда жерлер мен сулардың күйлерін әр ұшырудан кейін бағалау үшін қажет уақытты қоса алғанда әр ұшыруға 7(жеті) сөткеден аспайтын мерзімге жалға алу шарттарында Украина Тарапына жер учаскесін уақытша пайдалану құқығын береді. </w:t>
      </w:r>
      <w:r>
        <w:br/>
      </w:r>
      <w:r>
        <w:rPr>
          <w:rFonts w:ascii="Times New Roman"/>
          <w:b w:val="false"/>
          <w:i w:val="false"/>
          <w:color w:val="000000"/>
          <w:sz w:val="28"/>
        </w:rPr>
        <w:t xml:space="preserve">
      2. "Зенит" зымыран-тасығышының бөлінетін бөлшектері түсетін аудан ретінде пайдаланылатын жерлер жерді иеленушілер мен жерді пайдаланушылардан алынбайды. Бұл жерлерде осы Келісіммен көзделген ғарыштық үш ұшырудың әрқайсысы жүргізілгенде, олардың салдарларын жою уақытына жерді иеленушілер мен жерді пайдаланушылардың пайдалану құқықтары шектеледі.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Украинаның өкілетті органы кезекті ұшыру туралы Қазақстан Республикасының өкілетті органына және Қарағанды облысының Әкіміне 15 (он бес) сөткеден кешіктірмей мәлімдейді. </w:t>
      </w:r>
      <w:r>
        <w:br/>
      </w:r>
      <w:r>
        <w:rPr>
          <w:rFonts w:ascii="Times New Roman"/>
          <w:b w:val="false"/>
          <w:i w:val="false"/>
          <w:color w:val="000000"/>
          <w:sz w:val="28"/>
        </w:rPr>
        <w:t xml:space="preserve">
      2. Жалға алынған жер учаскесінің күйін бағалауды "Зенит" зымыран- тасығышын жіберу алдында және ұшырылғаннан кейін бірлескен комиссия жүзеге асырады. Комиссияның құрамына паритет негізінде қазақстан және украин тараптарының өкілдері кіреді. Комиссияның құрамын Тараптардың өкілетті органдары анықтайды. </w:t>
      </w:r>
      <w:r>
        <w:br/>
      </w:r>
      <w:r>
        <w:rPr>
          <w:rFonts w:ascii="Times New Roman"/>
          <w:b w:val="false"/>
          <w:i w:val="false"/>
          <w:color w:val="000000"/>
          <w:sz w:val="28"/>
        </w:rPr>
        <w:t xml:space="preserve">
      3. Жіберуге рұқсат Қазақстан Республикасының өкілетті органымен комиссияның ұсынысы негізінде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Украина Тарапы Қазақстан Тарапына жер учаскесін "Зенит" зымырантасығыштарының бөлінетін бөлшектері түсетін аудан ретінде пайдаланғаны үшін жалдық төлемді, келтірілген шығындарға, моральдық-психологиялық және экологиялық зияндарға, сондай-ақ жерлерді және су объекттерін әрі қарай мақсаттық бағытқа сәйкес пайдалануға жарамды күйге келтіру үшін компенсацияны қамтитын төлем жасайды, ал Қазақстан Тарапы барлық қажетті практикалық шараларды жүзеге асырады. </w:t>
      </w:r>
      <w:r>
        <w:br/>
      </w:r>
      <w:r>
        <w:rPr>
          <w:rFonts w:ascii="Times New Roman"/>
          <w:b w:val="false"/>
          <w:i w:val="false"/>
          <w:color w:val="000000"/>
          <w:sz w:val="28"/>
        </w:rPr>
        <w:t xml:space="preserve">
      Төлемнің мөлшерін, тәртібін және шарттарын Тараптардың өкілетті органдары Қарағанды облысының Әкімшілігімен бірлесіп кезекті ұшырудың басталуына дейін 45 күн бұрын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Украина Тарапы осы Келісімге қол қойылғаннан кейін 15 күн мерзім ішінде Қазақстан Тарапына "Зенит" зымыран-тасығыштарының 1998-1999 жж. жоспарланған үш ұшырудың болжамды графигін беруге тиісті. </w:t>
      </w:r>
      <w:r>
        <w:br/>
      </w:r>
      <w:r>
        <w:rPr>
          <w:rFonts w:ascii="Times New Roman"/>
          <w:b w:val="false"/>
          <w:i w:val="false"/>
          <w:color w:val="000000"/>
          <w:sz w:val="28"/>
        </w:rPr>
        <w:t xml:space="preserve">
      Ұшырудың алдын-ала графигіндегі мерзімі өзгертілген жағдайда Украина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Тарапы ұшырудың мерзімі өзгертілгені туралы Қазақстан Тарапына бұрын </w:t>
      </w:r>
    </w:p>
    <w:p>
      <w:pPr>
        <w:spacing w:after="0"/>
        <w:ind w:left="0"/>
        <w:jc w:val="both"/>
      </w:pPr>
      <w:r>
        <w:rPr>
          <w:rFonts w:ascii="Times New Roman"/>
          <w:b w:val="false"/>
          <w:i w:val="false"/>
          <w:color w:val="000000"/>
          <w:sz w:val="28"/>
        </w:rPr>
        <w:t>белгіленген ұшырудан 30(отыз) күннен кешіктірмей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4 бабында көзделмеген зиян келтірілген жағдайда </w:t>
      </w:r>
    </w:p>
    <w:p>
      <w:pPr>
        <w:spacing w:after="0"/>
        <w:ind w:left="0"/>
        <w:jc w:val="both"/>
      </w:pPr>
      <w:r>
        <w:rPr>
          <w:rFonts w:ascii="Times New Roman"/>
          <w:b w:val="false"/>
          <w:i w:val="false"/>
          <w:color w:val="000000"/>
          <w:sz w:val="28"/>
        </w:rPr>
        <w:t xml:space="preserve">Украина 1972 жылғы 29 наурыздағы "Ғарыш объектілермен келтірілген залал </w:t>
      </w:r>
    </w:p>
    <w:p>
      <w:pPr>
        <w:spacing w:after="0"/>
        <w:ind w:left="0"/>
        <w:jc w:val="both"/>
      </w:pPr>
      <w:r>
        <w:rPr>
          <w:rFonts w:ascii="Times New Roman"/>
          <w:b w:val="false"/>
          <w:i w:val="false"/>
          <w:color w:val="000000"/>
          <w:sz w:val="28"/>
        </w:rPr>
        <w:t xml:space="preserve">үшін халықаралық жауапкершілік туралы" Конвенцияға сәйкес жауапкершілікті </w:t>
      </w:r>
    </w:p>
    <w:p>
      <w:pPr>
        <w:spacing w:after="0"/>
        <w:ind w:left="0"/>
        <w:jc w:val="both"/>
      </w:pPr>
      <w:r>
        <w:rPr>
          <w:rFonts w:ascii="Times New Roman"/>
          <w:b w:val="false"/>
          <w:i w:val="false"/>
          <w:color w:val="000000"/>
          <w:sz w:val="28"/>
        </w:rPr>
        <w:t xml:space="preserve">алады. Сонымен бірге Қазақстан Республикасы ұшырушы мемлекет ретінде </w:t>
      </w:r>
    </w:p>
    <w:p>
      <w:pPr>
        <w:spacing w:after="0"/>
        <w:ind w:left="0"/>
        <w:jc w:val="both"/>
      </w:pPr>
      <w:r>
        <w:rPr>
          <w:rFonts w:ascii="Times New Roman"/>
          <w:b w:val="false"/>
          <w:i w:val="false"/>
          <w:color w:val="000000"/>
          <w:sz w:val="28"/>
        </w:rPr>
        <w:t>қарастырылмайды.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түсіндіруге және қолдануға қатысты даулар </w:t>
      </w:r>
    </w:p>
    <w:p>
      <w:pPr>
        <w:spacing w:after="0"/>
        <w:ind w:left="0"/>
        <w:jc w:val="both"/>
      </w:pPr>
      <w:r>
        <w:rPr>
          <w:rFonts w:ascii="Times New Roman"/>
          <w:b w:val="false"/>
          <w:i w:val="false"/>
          <w:color w:val="000000"/>
          <w:sz w:val="28"/>
        </w:rPr>
        <w:t>келіссөздер арқылы шешілетін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Тараптардың өзара келісуі бойынша толықтырылулар мен </w:t>
      </w:r>
    </w:p>
    <w:p>
      <w:pPr>
        <w:spacing w:after="0"/>
        <w:ind w:left="0"/>
        <w:jc w:val="both"/>
      </w:pPr>
      <w:r>
        <w:rPr>
          <w:rFonts w:ascii="Times New Roman"/>
          <w:b w:val="false"/>
          <w:i w:val="false"/>
          <w:color w:val="000000"/>
          <w:sz w:val="28"/>
        </w:rPr>
        <w:t>өзгертулер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Украина Тарапының "Зенит" зымыран-тасығышының үш ұшыруын жүзеге асыруға қажет мерзімге жасалды және Тараптардың тиісті мемлекет ішілік процедураларды орындағаны туралы соңғы жазбаша мәлімдемесінен кейін күшіне енеді. </w:t>
      </w:r>
    </w:p>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Келісімнің қолданысы Украина Тарапының "Зенит" зымыран-тасығышының </w:t>
      </w:r>
    </w:p>
    <w:p>
      <w:pPr>
        <w:spacing w:after="0"/>
        <w:ind w:left="0"/>
        <w:jc w:val="both"/>
      </w:pPr>
      <w:r>
        <w:rPr>
          <w:rFonts w:ascii="Times New Roman"/>
          <w:b w:val="false"/>
          <w:i w:val="false"/>
          <w:color w:val="000000"/>
          <w:sz w:val="28"/>
        </w:rPr>
        <w:t xml:space="preserve">үшінші ұшырауын жүзеге асырғаннан және бірлескен комиссиясы актіге қол </w:t>
      </w:r>
    </w:p>
    <w:p>
      <w:pPr>
        <w:spacing w:after="0"/>
        <w:ind w:left="0"/>
        <w:jc w:val="both"/>
      </w:pPr>
      <w:r>
        <w:rPr>
          <w:rFonts w:ascii="Times New Roman"/>
          <w:b w:val="false"/>
          <w:i w:val="false"/>
          <w:color w:val="000000"/>
          <w:sz w:val="28"/>
        </w:rPr>
        <w:t>қойғаннан кейін өздігінен тоқтатылады.</w:t>
      </w:r>
    </w:p>
    <w:p>
      <w:pPr>
        <w:spacing w:after="0"/>
        <w:ind w:left="0"/>
        <w:jc w:val="both"/>
      </w:pPr>
      <w:r>
        <w:rPr>
          <w:rFonts w:ascii="Times New Roman"/>
          <w:b w:val="false"/>
          <w:i w:val="false"/>
          <w:color w:val="000000"/>
          <w:sz w:val="28"/>
        </w:rPr>
        <w:t xml:space="preserve">     Алматы қаласында 1997 жылдың 14 қазанында екі данада, әрқайсысы </w:t>
      </w:r>
    </w:p>
    <w:p>
      <w:pPr>
        <w:spacing w:after="0"/>
        <w:ind w:left="0"/>
        <w:jc w:val="both"/>
      </w:pPr>
      <w:r>
        <w:rPr>
          <w:rFonts w:ascii="Times New Roman"/>
          <w:b w:val="false"/>
          <w:i w:val="false"/>
          <w:color w:val="000000"/>
          <w:sz w:val="28"/>
        </w:rPr>
        <w:t xml:space="preserve">қазақ, украин және орыс тілдерінде жасалды, сондай-ақ барлық мәтіндер </w:t>
      </w:r>
    </w:p>
    <w:p>
      <w:pPr>
        <w:spacing w:after="0"/>
        <w:ind w:left="0"/>
        <w:jc w:val="both"/>
      </w:pPr>
      <w:r>
        <w:rPr>
          <w:rFonts w:ascii="Times New Roman"/>
          <w:b w:val="false"/>
          <w:i w:val="false"/>
          <w:color w:val="000000"/>
          <w:sz w:val="28"/>
        </w:rPr>
        <w:t xml:space="preserve">теңбе-тең болып табылады. Осы Келісімнің ережелерін түсіндіру бойынша </w:t>
      </w:r>
    </w:p>
    <w:p>
      <w:pPr>
        <w:spacing w:after="0"/>
        <w:ind w:left="0"/>
        <w:jc w:val="both"/>
      </w:pPr>
      <w:r>
        <w:rPr>
          <w:rFonts w:ascii="Times New Roman"/>
          <w:b w:val="false"/>
          <w:i w:val="false"/>
          <w:color w:val="000000"/>
          <w:sz w:val="28"/>
        </w:rPr>
        <w:t>келіспеушілік туындағанда орыс тіліндегі мәтіннің басымдылығы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Украина</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