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7d62c" w14:textId="be7d6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Астана қаласын дамыту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1998 жылғы 29 шілдедегі N 717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Қазіргі заманғы Бас жоспардың негізінде Астана қаласын дамыту, сондай-ақ жаңа аумақтарды кешенді инженерлік игерудің және оларды құрылыс салуға дайындаудың қажеттігі мақсатында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1998 жылғы 6 шілдеде Астана қаласының әкімі мен Сауд Аравиясы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Корольдігінің "Сауди Бен Ладин Групп" компаниялар тобының арасында Келісім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жасалғандығы (қоса беріліп отыр) назарға алынсын.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Құпия.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3. Қазақстан Республикасының министрліктері мен ведомстволары өз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өкілеттіктерінің шегінде Астана қаласының әкіміне Келісімді іске асыруға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байланысты мәселелерді шешуде жәрдем көрсету жөнінде шаралар қабылдасын.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Премьер-Министрі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