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ab78" w14:textId="2c2a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12 қарашадағы N 1551 және 1997 жылғы 21 қарашадағы N 1636 қаулыларына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 шiлдедегi N 728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1,2-тармақтар күшін жойды - ҚРҮ-нің 1999.04.09. N 394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P990394_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Президентiнiң 1997 жылғы 10 қазандағы N 3655 Жарлығын iске асыру мәселелерi" туралы Қазақстан Республикасы Үкiметiнiң 1997 жылғы 12 қарашадағы N 1551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P971551_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"Қазақстан Республикасы мемлекеттiк органдарының аппараты қызметкерлерiнiң штат саны" деген 2-қосымшадағы "Бiрлiктердiң саны" деген бағандағы "Еңбекәлеуметминi" деген жолдағы "159" деген сан "170"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"Стратегиялық жоспарлау және реформалар жөнiндегi агенттiк" деген жолындағы "478" деген сан "467"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"Қазақстан Республикасының мемлекеттiк органдары аппаратының қызметкерлерiне қызмет көрсетуге арналған қызметтiк жеңiл автомобильдер санының лимитi" деген 3-қосымшадағы "Бiрлiктердiң саны" деген бағандағы "Еңбекәлеуметминi" деген жолдағы "5" деген сан "6" деген санмен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