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ab78" w14:textId="2c2a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қарашадағы N 1551 және 1997 жылғы 21 қарашадағы N 1636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 шiлдедегi N 728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1,2-тармақтар күшін жойды - ҚРҮ-нің 1999.04.09. N 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P990394_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Президентiнiң 1997 жылғы 10 қазандағы N 3655 Жарлығын iске асыру мәселелерi" туралы Қазақстан Республикасы Үкiметiнiң 1997 жылғы 12 қарашадағы N 1551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P971551_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"Қазақстан Республикасы мемлекеттiк органдарының аппараты қызметкерлерiнiң штат саны" деген 2-қосымшадағы "Бiрлiктердiң саны" деген бағандағы "Еңбекәлеуметминi" деген жолдағы "159" деген сан "170"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"Стратегиялық жоспарлау және реформалар жөнiндегi агенттiк" деген жолындағы "478" деген сан "467"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"Қазақстан Республикасының мемлекеттiк органдары аппаратының қызметкерлерiне қызмет көрсетуге арналған қызметтiк жеңiл автомобильдер санының лимитi" деген 3-қосымшадағы "Бiрлiктердiң саны" деген бағандағы "Еңбекәлеуметминi" деген жолдағы "5" деген сан "6"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