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a7a1" w14:textId="3d9a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және 1998 жылғы 19 ақпандағы N 119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18 тамыздағы N 786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Үкiметiнiң кейбiр шешiмдерiне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қаулымен бекiтiлген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1998 жылға арналған заң жобалары жұмыстарының жоспарына: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32-реттiк нөмiрлi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мынадай мазмұндағы 44-1 реттiк нөмiрлi жолдармен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"44-1 Еңбек туралы Әдiлетминi        тамыз   қыркүйек   қазан"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Еңбекәлеуметминi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2-тармақтың күші жойылды - ҚР Үкіметінің 1999.08.06. N 1108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