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a49b" w14:textId="bcaa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 қаражатының есебiнен ұсталатын қызметкерлерге жалақының уақытында төленуiн жедел ұйымдастыру және бақылау жөнiндегi Үкiметтiк мақсатты топ құру туралы</w:t>
      </w:r>
    </w:p>
    <w:p>
      <w:pPr>
        <w:spacing w:after="0"/>
        <w:ind w:left="0"/>
        <w:jc w:val="both"/>
      </w:pPr>
      <w:r>
        <w:rPr>
          <w:rFonts w:ascii="Times New Roman"/>
          <w:b w:val="false"/>
          <w:i w:val="false"/>
          <w:color w:val="000000"/>
          <w:sz w:val="28"/>
        </w:rPr>
        <w:t>Қазақстан Республикасы Үкiметiнiң Қаулысы 1998 жылғы 9 қазандағы N 1024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1998 жылғы 30 қыркүйектегi</w:t>
      </w:r>
    </w:p>
    <w:p>
      <w:pPr>
        <w:spacing w:after="0"/>
        <w:ind w:left="0"/>
        <w:jc w:val="both"/>
      </w:pPr>
      <w:r>
        <w:rPr>
          <w:rFonts w:ascii="Times New Roman"/>
          <w:b w:val="false"/>
          <w:i w:val="false"/>
          <w:color w:val="000000"/>
          <w:sz w:val="28"/>
        </w:rPr>
        <w:t>Қазақстан халқына Жолдауынан туындайтын тапсырмаға сәйкес Қазақстан</w:t>
      </w:r>
    </w:p>
    <w:p>
      <w:pPr>
        <w:spacing w:after="0"/>
        <w:ind w:left="0"/>
        <w:jc w:val="both"/>
      </w:pPr>
      <w:r>
        <w:rPr>
          <w:rFonts w:ascii="Times New Roman"/>
          <w:b w:val="false"/>
          <w:i w:val="false"/>
          <w:color w:val="000000"/>
          <w:sz w:val="28"/>
        </w:rPr>
        <w:t>Республикасының Үкiметi қаулы етедi:</w:t>
      </w:r>
    </w:p>
    <w:p>
      <w:pPr>
        <w:spacing w:after="0"/>
        <w:ind w:left="0"/>
        <w:jc w:val="both"/>
      </w:pPr>
      <w:r>
        <w:rPr>
          <w:rFonts w:ascii="Times New Roman"/>
          <w:b w:val="false"/>
          <w:i w:val="false"/>
          <w:color w:val="000000"/>
          <w:sz w:val="28"/>
        </w:rPr>
        <w:t>     1. Үкiметтiк мақсатты топ мынадай құрамда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Ертілесова Жанат           - Қазақстан Республикасының</w:t>
      </w:r>
    </w:p>
    <w:p>
      <w:pPr>
        <w:spacing w:after="0"/>
        <w:ind w:left="0"/>
        <w:jc w:val="both"/>
      </w:pPr>
      <w:r>
        <w:rPr>
          <w:rFonts w:ascii="Times New Roman"/>
          <w:b w:val="false"/>
          <w:i w:val="false"/>
          <w:color w:val="000000"/>
          <w:sz w:val="28"/>
        </w:rPr>
        <w:t>     Жұрғалиқызы                  Қаржы министрiнің бірінші</w:t>
      </w:r>
    </w:p>
    <w:p>
      <w:pPr>
        <w:spacing w:after="0"/>
        <w:ind w:left="0"/>
        <w:jc w:val="both"/>
      </w:pPr>
      <w:r>
        <w:rPr>
          <w:rFonts w:ascii="Times New Roman"/>
          <w:b w:val="false"/>
          <w:i w:val="false"/>
          <w:color w:val="000000"/>
          <w:sz w:val="28"/>
        </w:rPr>
        <w:t xml:space="preserve">                                  вице-министрі, төрайым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Көшербаев Қырымбек         - Қазақстан Республикасы Бiлiм,</w:t>
      </w:r>
    </w:p>
    <w:p>
      <w:pPr>
        <w:spacing w:after="0"/>
        <w:ind w:left="0"/>
        <w:jc w:val="both"/>
      </w:pPr>
      <w:r>
        <w:rPr>
          <w:rFonts w:ascii="Times New Roman"/>
          <w:b w:val="false"/>
          <w:i w:val="false"/>
          <w:color w:val="000000"/>
          <w:sz w:val="28"/>
        </w:rPr>
        <w:t>     Елеуұлы                      мәдениет және денсаулық сақтау</w:t>
      </w:r>
    </w:p>
    <w:p>
      <w:pPr>
        <w:spacing w:after="0"/>
        <w:ind w:left="0"/>
        <w:jc w:val="both"/>
      </w:pPr>
      <w:r>
        <w:rPr>
          <w:rFonts w:ascii="Times New Roman"/>
          <w:b w:val="false"/>
          <w:i w:val="false"/>
          <w:color w:val="000000"/>
          <w:sz w:val="28"/>
        </w:rPr>
        <w:t>                                  министрi,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Шөкеев Өмiрзақ             - Қостанай облысының өкiмi</w:t>
      </w:r>
    </w:p>
    <w:p>
      <w:pPr>
        <w:spacing w:after="0"/>
        <w:ind w:left="0"/>
        <w:jc w:val="both"/>
      </w:pPr>
      <w:r>
        <w:rPr>
          <w:rFonts w:ascii="Times New Roman"/>
          <w:b w:val="false"/>
          <w:i w:val="false"/>
          <w:color w:val="000000"/>
          <w:sz w:val="28"/>
        </w:rPr>
        <w:t>     Естайұлы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Жақиянов Ғалымжан          - Павлодар облысының әкiмi</w:t>
      </w:r>
    </w:p>
    <w:p>
      <w:pPr>
        <w:spacing w:after="0"/>
        <w:ind w:left="0"/>
        <w:jc w:val="both"/>
      </w:pPr>
      <w:r>
        <w:rPr>
          <w:rFonts w:ascii="Times New Roman"/>
          <w:b w:val="false"/>
          <w:i w:val="false"/>
          <w:color w:val="000000"/>
          <w:sz w:val="28"/>
        </w:rPr>
        <w:t>     Бәдiлжанұлы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Жақыпов Қабиболла          - Батыс Қазақстан облысының әкiмi</w:t>
      </w:r>
    </w:p>
    <w:p>
      <w:pPr>
        <w:spacing w:after="0"/>
        <w:ind w:left="0"/>
        <w:jc w:val="both"/>
      </w:pPr>
      <w:r>
        <w:rPr>
          <w:rFonts w:ascii="Times New Roman"/>
          <w:b w:val="false"/>
          <w:i w:val="false"/>
          <w:color w:val="000000"/>
          <w:sz w:val="28"/>
        </w:rPr>
        <w:t>     Қабенұлы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Құрам өзгерді - ҚРҮ-нің 1999.02.24. N 169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P990169_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Үкiметтiк мақсатты топ: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орталық және жергiлiктi атқарушы органдардың мемлекеттiк бюджет қаражатының есебiнен ұсталатын қызметкерлердiң жалақысын уақытында төлеу мәселелерi бойынша жұмыстың үйлестiрiлуiн жүзеге асырсын. Қажет болғанда заңда белгiленген тәртiппен жауапты қызметкерлердi атқарып отырған лауазымдарынан босатуға дейiн шаралар қолдансын; </w:t>
      </w:r>
      <w:r>
        <w:br/>
      </w:r>
      <w:r>
        <w:rPr>
          <w:rFonts w:ascii="Times New Roman"/>
          <w:b w:val="false"/>
          <w:i w:val="false"/>
          <w:color w:val="000000"/>
          <w:sz w:val="28"/>
        </w:rPr>
        <w:t xml:space="preserve">
      апта сайын жүргiзiлiп жатқан жұмыс туралы Қазақстан Республикасының Премьер-Министрiн хабардар етiп отырсын; </w:t>
      </w:r>
      <w:r>
        <w:br/>
      </w:r>
      <w:r>
        <w:rPr>
          <w:rFonts w:ascii="Times New Roman"/>
          <w:b w:val="false"/>
          <w:i w:val="false"/>
          <w:color w:val="000000"/>
          <w:sz w:val="28"/>
        </w:rPr>
        <w:t xml:space="preserve">
      осы мәселе бойынша қабылданған мемлекет басшысы тапсырмаларының және Үкiмет актiлерiнiң орындалу барысын үйлестiрудi және бақылауды қамтамасыз етсiн. </w:t>
      </w:r>
      <w:r>
        <w:br/>
      </w:r>
      <w:r>
        <w:rPr>
          <w:rFonts w:ascii="Times New Roman"/>
          <w:b w:val="false"/>
          <w:i w:val="false"/>
          <w:color w:val="000000"/>
          <w:sz w:val="28"/>
        </w:rPr>
        <w:t xml:space="preserve">
      3. Тиiстi жергiлiктi бюджеттердiң қаражаттары есебiнен ұсталатын қызметкерлердiң жалақысы уақытында төленуiн қамтамасыз ету үшiн барлық деңгейдегi әкiмдерге дербес жауапкершiлiк жүктелсiн. </w:t>
      </w:r>
      <w:r>
        <w:br/>
      </w:r>
      <w:r>
        <w:rPr>
          <w:rFonts w:ascii="Times New Roman"/>
          <w:b w:val="false"/>
          <w:i w:val="false"/>
          <w:color w:val="000000"/>
          <w:sz w:val="28"/>
        </w:rPr>
        <w:t xml:space="preserve">
      4. Облыстардың, Астана және Алматы қалаларының әкiмдерi: </w:t>
      </w:r>
      <w:r>
        <w:br/>
      </w:r>
      <w:r>
        <w:rPr>
          <w:rFonts w:ascii="Times New Roman"/>
          <w:b w:val="false"/>
          <w:i w:val="false"/>
          <w:color w:val="000000"/>
          <w:sz w:val="28"/>
        </w:rPr>
        <w:t xml:space="preserve">
      осындай мәселелердi шешу үшiн бiр апталық мерзiмде аймақтарда мақсатты топтар құрсын; </w:t>
      </w:r>
      <w:r>
        <w:br/>
      </w:r>
      <w:r>
        <w:rPr>
          <w:rFonts w:ascii="Times New Roman"/>
          <w:b w:val="false"/>
          <w:i w:val="false"/>
          <w:color w:val="000000"/>
          <w:sz w:val="28"/>
        </w:rPr>
        <w:t xml:space="preserve">
      аймақтық мақсатты топтардың iс-әрекеттерi бұқаралық ақпарат құралдарында көрсетiлуiн ұйымдастырсын. </w:t>
      </w:r>
      <w:r>
        <w:br/>
      </w:r>
      <w:r>
        <w:rPr>
          <w:rFonts w:ascii="Times New Roman"/>
          <w:b w:val="false"/>
          <w:i w:val="false"/>
          <w:color w:val="000000"/>
          <w:sz w:val="28"/>
        </w:rPr>
        <w:t xml:space="preserve">
      5. Қостанай, Павлодар, Батыс Қазақстан, Атырау және Маңғыстау облыстарының әкiмдерi бiр апталық мерзiмде ағымдағы жылдың 1 қазанында жалақы және мемлекеттiк әлеуметiк сақтандыру қорларына төленетiн жарналар жөнiндегi берешектi өтеудiң кестесiн бекiтсiн және оны Үкiметтiк мақсатты топқа тапсырсын. </w:t>
      </w:r>
      <w:r>
        <w:br/>
      </w:r>
      <w:r>
        <w:rPr>
          <w:rFonts w:ascii="Times New Roman"/>
          <w:b w:val="false"/>
          <w:i w:val="false"/>
          <w:color w:val="000000"/>
          <w:sz w:val="28"/>
        </w:rPr>
        <w:t xml:space="preserve">
      6. Осы қаулы қол қойылған күнiнен бастап күшiне енедi.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