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677c" w14:textId="1546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1995 жылғы Астық саудасы туралы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12 қазандағы N 1030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1995 жылғы Астық саудасы туралы</w:t>
      </w:r>
    </w:p>
    <w:p>
      <w:pPr>
        <w:spacing w:after="0"/>
        <w:ind w:left="0"/>
        <w:jc w:val="both"/>
      </w:pPr>
      <w:r>
        <w:rPr>
          <w:rFonts w:ascii="Times New Roman"/>
          <w:b w:val="false"/>
          <w:i w:val="false"/>
          <w:color w:val="000000"/>
          <w:sz w:val="28"/>
        </w:rPr>
        <w:t>конвенцияға қосылуы туралы" Қазақстан Республикасы Заңының жобасы</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1995 жылғы Астық саудасы</w:t>
      </w:r>
    </w:p>
    <w:p>
      <w:pPr>
        <w:spacing w:after="0"/>
        <w:ind w:left="0"/>
        <w:jc w:val="both"/>
      </w:pPr>
      <w:r>
        <w:rPr>
          <w:rFonts w:ascii="Times New Roman"/>
          <w:b w:val="false"/>
          <w:i w:val="false"/>
          <w:color w:val="000000"/>
          <w:sz w:val="28"/>
        </w:rPr>
        <w:t>                 туралы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1995 жылғы Астық саудасы туралы конвенцияға </w:t>
      </w:r>
    </w:p>
    <w:p>
      <w:pPr>
        <w:spacing w:after="0"/>
        <w:ind w:left="0"/>
        <w:jc w:val="both"/>
      </w:pPr>
      <w:r>
        <w:rPr>
          <w:rFonts w:ascii="Times New Roman"/>
          <w:b w:val="false"/>
          <w:i w:val="false"/>
          <w:color w:val="000000"/>
          <w:sz w:val="28"/>
        </w:rPr>
        <w:t>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астық жөнiндегi халықаралық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қол қойған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1949 жылғы Бидай жөнiндегi халықаралық келiсiмнiң әлденеше рет жүйелi түрде қайта қаралып, қайта басталып немесе ұзартылғандығы 1986 жылғы Бидай жөнiндегi Халықаралық келiсiмдi жасауға алып келгендiгiн назарға ала отырып, </w:t>
      </w:r>
      <w:r>
        <w:br/>
      </w:r>
      <w:r>
        <w:rPr>
          <w:rFonts w:ascii="Times New Roman"/>
          <w:b w:val="false"/>
          <w:i w:val="false"/>
          <w:color w:val="000000"/>
          <w:sz w:val="28"/>
        </w:rPr>
        <w:t xml:space="preserve">
      бiр жағынан, 1986 жылғы бидай саудасы туралы конвенцияның және екiншi жағынан 1986 жылдың азық-түлiктiк көмек көрсету туралы Конвенциядан тұратын, бұрын ұзартылған 1986 жылғы Астық жөнiндегi Халықаралық келiсiмнiң ережелерiнiң қолданылу мерзiмi 1995 жылдың 30 маусымында аяқталатындығын, сондай-ақ жаңа мерзiмге келiсiм жасауға тiлектiң бар екендiгiн назарға ала отырып; </w:t>
      </w:r>
      <w:r>
        <w:br/>
      </w:r>
      <w:r>
        <w:rPr>
          <w:rFonts w:ascii="Times New Roman"/>
          <w:b w:val="false"/>
          <w:i w:val="false"/>
          <w:color w:val="000000"/>
          <w:sz w:val="28"/>
        </w:rPr>
        <w:t xml:space="preserve">
      1986 жылғы Бидай жөнiндегi халықаралық келiсiмнiң жаңартылуы және дербес екi құқықтық құжаттан: </w:t>
      </w:r>
      <w:r>
        <w:br/>
      </w:r>
      <w:r>
        <w:rPr>
          <w:rFonts w:ascii="Times New Roman"/>
          <w:b w:val="false"/>
          <w:i w:val="false"/>
          <w:color w:val="000000"/>
          <w:sz w:val="28"/>
        </w:rPr>
        <w:t xml:space="preserve">
      а) 1995 жылғы астық саудасы туралы конвенциядан және, </w:t>
      </w:r>
      <w:r>
        <w:br/>
      </w:r>
      <w:r>
        <w:rPr>
          <w:rFonts w:ascii="Times New Roman"/>
          <w:b w:val="false"/>
          <w:i w:val="false"/>
          <w:color w:val="000000"/>
          <w:sz w:val="28"/>
        </w:rPr>
        <w:t xml:space="preserve">
      б) 1995 жылғы Азық-түлiк көмегiн көрсету туралы конвенциядан, тұруы тиiс 1995 жылғы Астық жөнiндегi халықаралық келiсiм деп қайта аталуы керек екендiгiне келiстi, </w:t>
      </w:r>
      <w:r>
        <w:br/>
      </w:r>
      <w:r>
        <w:rPr>
          <w:rFonts w:ascii="Times New Roman"/>
          <w:b w:val="false"/>
          <w:i w:val="false"/>
          <w:color w:val="000000"/>
          <w:sz w:val="28"/>
        </w:rPr>
        <w:t xml:space="preserve">
      көрсетiлген екi Конвенция, не олардың бiреуi қажеттiлiгiне қарай тиiстi Үкiметтердiң олардың конституциялық немесе әкiмшiлiктiк қаулыларына сәйкес қол қоюына және бекiтуiне, қабылдануына немесе мақұлдануына ұсынылады. </w:t>
      </w:r>
      <w:r>
        <w:br/>
      </w:r>
      <w:r>
        <w:rPr>
          <w:rFonts w:ascii="Times New Roman"/>
          <w:b w:val="false"/>
          <w:i w:val="false"/>
          <w:color w:val="000000"/>
          <w:sz w:val="28"/>
        </w:rPr>
        <w:t xml:space="preserve">
      1995 жылғы Астық саудасы туралы конвенцияның мәтiнi 1994 жылы 7 желтоқсанда Бидай жөнiндегi халықаралық кеңес шақырған үкiметтердiң Конференциясында бекiтiлдi. Азық-түлiк көмегiн көрсету жөнiндегi комитет 1995 жылғы 13 наурыздағы өзiнiң жетпiсiншi (арнаулы) сессиясында Лондонда Комитет өзiнiң 1994 жылғы 5 желтоқсандағы 69-сессиясында бекiткен 1995 жылдың азық-түлiк көмегiн көрсету туралы Конвенцияның мәтiнiне өзгерiстер енгiзу туралы келiстi. </w:t>
      </w:r>
      <w:r>
        <w:br/>
      </w:r>
      <w:r>
        <w:rPr>
          <w:rFonts w:ascii="Times New Roman"/>
          <w:b w:val="false"/>
          <w:i w:val="false"/>
          <w:color w:val="000000"/>
          <w:sz w:val="28"/>
        </w:rPr>
        <w:t xml:space="preserve">
      Үкiметтердiң 1995 жылдың 6 шiлдесiнде Лондонда өткiзiлген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Конференциясы екi конвенцияны да 1995 жылдың 1 шiлдесiнен бастап</w:t>
      </w:r>
    </w:p>
    <w:p>
      <w:pPr>
        <w:spacing w:after="0"/>
        <w:ind w:left="0"/>
        <w:jc w:val="both"/>
      </w:pPr>
      <w:r>
        <w:rPr>
          <w:rFonts w:ascii="Times New Roman"/>
          <w:b w:val="false"/>
          <w:i w:val="false"/>
          <w:color w:val="000000"/>
          <w:sz w:val="28"/>
        </w:rPr>
        <w:t>күшiне енгiздi.</w:t>
      </w:r>
    </w:p>
    <w:p>
      <w:pPr>
        <w:spacing w:after="0"/>
        <w:ind w:left="0"/>
        <w:jc w:val="both"/>
      </w:pPr>
      <w:r>
        <w:rPr>
          <w:rFonts w:ascii="Times New Roman"/>
          <w:b w:val="false"/>
          <w:i w:val="false"/>
          <w:color w:val="000000"/>
          <w:sz w:val="28"/>
        </w:rPr>
        <w:t>     1995 жылғы Астық саудасы туралы конвенцияның шеңберiндегi</w:t>
      </w:r>
    </w:p>
    <w:p>
      <w:pPr>
        <w:spacing w:after="0"/>
        <w:ind w:left="0"/>
        <w:jc w:val="both"/>
      </w:pPr>
      <w:r>
        <w:rPr>
          <w:rFonts w:ascii="Times New Roman"/>
          <w:b w:val="false"/>
          <w:i w:val="false"/>
          <w:color w:val="000000"/>
          <w:sz w:val="28"/>
        </w:rPr>
        <w:t>рәсiмдер Қағидаларын Астық жөнiндегi халықаралық кеңес өзiнiң 1995</w:t>
      </w:r>
    </w:p>
    <w:p>
      <w:pPr>
        <w:spacing w:after="0"/>
        <w:ind w:left="0"/>
        <w:jc w:val="both"/>
      </w:pPr>
      <w:r>
        <w:rPr>
          <w:rFonts w:ascii="Times New Roman"/>
          <w:b w:val="false"/>
          <w:i w:val="false"/>
          <w:color w:val="000000"/>
          <w:sz w:val="28"/>
        </w:rPr>
        <w:t>жылғы 6 шiлдедегi Бiрiншi сессиясында бекiттi. 1995 жылғы Азық-түлiк</w:t>
      </w:r>
    </w:p>
    <w:p>
      <w:pPr>
        <w:spacing w:after="0"/>
        <w:ind w:left="0"/>
        <w:jc w:val="both"/>
      </w:pPr>
      <w:r>
        <w:rPr>
          <w:rFonts w:ascii="Times New Roman"/>
          <w:b w:val="false"/>
          <w:i w:val="false"/>
          <w:color w:val="000000"/>
          <w:sz w:val="28"/>
        </w:rPr>
        <w:t>көмегiн көрсету туралы конвенцияның шеңберiндегi рәсiмдер</w:t>
      </w:r>
    </w:p>
    <w:p>
      <w:pPr>
        <w:spacing w:after="0"/>
        <w:ind w:left="0"/>
        <w:jc w:val="both"/>
      </w:pPr>
      <w:r>
        <w:rPr>
          <w:rFonts w:ascii="Times New Roman"/>
          <w:b w:val="false"/>
          <w:i w:val="false"/>
          <w:color w:val="000000"/>
          <w:sz w:val="28"/>
        </w:rPr>
        <w:t>Қағидаларын Азық-түлiк көмегiн көрсету жөнiндегi комитет өзiнiң 1995</w:t>
      </w:r>
    </w:p>
    <w:p>
      <w:pPr>
        <w:spacing w:after="0"/>
        <w:ind w:left="0"/>
        <w:jc w:val="both"/>
      </w:pPr>
      <w:r>
        <w:rPr>
          <w:rFonts w:ascii="Times New Roman"/>
          <w:b w:val="false"/>
          <w:i w:val="false"/>
          <w:color w:val="000000"/>
          <w:sz w:val="28"/>
        </w:rPr>
        <w:t>жылғы 5 желтоқсандағы 72-сессиясында бекiттi.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астық саудасы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 Жалпы ережелер</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астықпен сауданың барлық салаларында, олар әсiресе азық-түлiктiк астықпен жағдайды қаншалықты қозғайтын болса, соншалықты дәрежеде халықаралық ынтымақтастыққа жәрдемдесу; </w:t>
      </w:r>
      <w:r>
        <w:br/>
      </w:r>
      <w:r>
        <w:rPr>
          <w:rFonts w:ascii="Times New Roman"/>
          <w:b w:val="false"/>
          <w:i w:val="false"/>
          <w:color w:val="000000"/>
          <w:sz w:val="28"/>
        </w:rPr>
        <w:t xml:space="preserve">
      b) астықпен халықаралық сауданы кеңейтуге жағдай тудыру және барлық қатысушылардың мүддесiнде, атап айтқанда, дамушы елдердiң арасында сауда кедергiлерi мен арам ниеттiлiк және кемсiтушiлiк практикасын жоюды қоса алғанда, сауданың мейлiнше еркiн дамуын қамтамасыз ету; </w:t>
      </w:r>
      <w:r>
        <w:br/>
      </w:r>
      <w:r>
        <w:rPr>
          <w:rFonts w:ascii="Times New Roman"/>
          <w:b w:val="false"/>
          <w:i w:val="false"/>
          <w:color w:val="000000"/>
          <w:sz w:val="28"/>
        </w:rPr>
        <w:t xml:space="preserve">
      с) барлық қатысушылардың мүддесiнде астықтың халықаралық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рыноктарын тұрақтандыруға мүмкiн мейлiнше толық шараларды жасау,</w:t>
      </w:r>
    </w:p>
    <w:p>
      <w:pPr>
        <w:spacing w:after="0"/>
        <w:ind w:left="0"/>
        <w:jc w:val="both"/>
      </w:pPr>
      <w:r>
        <w:rPr>
          <w:rFonts w:ascii="Times New Roman"/>
          <w:b w:val="false"/>
          <w:i w:val="false"/>
          <w:color w:val="000000"/>
          <w:sz w:val="28"/>
        </w:rPr>
        <w:t>әлемдiк азық-түлiк қауiпсiздiгiн нығайту және экономикасы елеулi</w:t>
      </w:r>
    </w:p>
    <w:p>
      <w:pPr>
        <w:spacing w:after="0"/>
        <w:ind w:left="0"/>
        <w:jc w:val="both"/>
      </w:pPr>
      <w:r>
        <w:rPr>
          <w:rFonts w:ascii="Times New Roman"/>
          <w:b w:val="false"/>
          <w:i w:val="false"/>
          <w:color w:val="000000"/>
          <w:sz w:val="28"/>
        </w:rPr>
        <w:t>дәрежеде астықты коммерциялық сатуға тәуелдi елдердiң дамуына</w:t>
      </w:r>
    </w:p>
    <w:p>
      <w:pPr>
        <w:spacing w:after="0"/>
        <w:ind w:left="0"/>
        <w:jc w:val="both"/>
      </w:pPr>
      <w:r>
        <w:rPr>
          <w:rFonts w:ascii="Times New Roman"/>
          <w:b w:val="false"/>
          <w:i w:val="false"/>
          <w:color w:val="000000"/>
          <w:sz w:val="28"/>
        </w:rPr>
        <w:t>жәрдемдесу; және</w:t>
      </w:r>
    </w:p>
    <w:p>
      <w:pPr>
        <w:spacing w:after="0"/>
        <w:ind w:left="0"/>
        <w:jc w:val="both"/>
      </w:pPr>
      <w:r>
        <w:rPr>
          <w:rFonts w:ascii="Times New Roman"/>
          <w:b w:val="false"/>
          <w:i w:val="false"/>
          <w:color w:val="000000"/>
          <w:sz w:val="28"/>
        </w:rPr>
        <w:t>     d) қатысушылардың алаңдаушылығын тудыратын астық пен сауда</w:t>
      </w:r>
    </w:p>
    <w:p>
      <w:pPr>
        <w:spacing w:after="0"/>
        <w:ind w:left="0"/>
        <w:jc w:val="both"/>
      </w:pPr>
      <w:r>
        <w:rPr>
          <w:rFonts w:ascii="Times New Roman"/>
          <w:b w:val="false"/>
          <w:i w:val="false"/>
          <w:color w:val="000000"/>
          <w:sz w:val="28"/>
        </w:rPr>
        <w:t>мәселелерiн талқылау мен ақпарат алмасу үшiн форумды қамтамасыз ету</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w:t>
      </w:r>
    </w:p>
    <w:p>
      <w:pPr>
        <w:spacing w:after="0"/>
        <w:ind w:left="0"/>
        <w:jc w:val="both"/>
      </w:pPr>
      <w:r>
        <w:rPr>
          <w:rFonts w:ascii="Times New Roman"/>
          <w:b w:val="false"/>
          <w:i w:val="false"/>
          <w:color w:val="000000"/>
          <w:sz w:val="28"/>
        </w:rPr>
        <w:t>     а) "Кеңес" 1949 жылдың бидайы жөнiндегi Халықаралық келiсiмге</w:t>
      </w:r>
    </w:p>
    <w:p>
      <w:pPr>
        <w:spacing w:after="0"/>
        <w:ind w:left="0"/>
        <w:jc w:val="both"/>
      </w:pPr>
      <w:r>
        <w:rPr>
          <w:rFonts w:ascii="Times New Roman"/>
          <w:b w:val="false"/>
          <w:i w:val="false"/>
          <w:color w:val="000000"/>
          <w:sz w:val="28"/>
        </w:rPr>
        <w:t>сәйкес құрылған 9-Бапқа сәйкес сақталған Астық жөнiндегi халықаралық</w:t>
      </w:r>
    </w:p>
    <w:p>
      <w:pPr>
        <w:spacing w:after="0"/>
        <w:ind w:left="0"/>
        <w:jc w:val="both"/>
      </w:pPr>
      <w:r>
        <w:rPr>
          <w:rFonts w:ascii="Times New Roman"/>
          <w:b w:val="false"/>
          <w:i w:val="false"/>
          <w:color w:val="000000"/>
          <w:sz w:val="28"/>
        </w:rPr>
        <w:t>кеңестi бiлдiредi;</w:t>
      </w:r>
    </w:p>
    <w:p>
      <w:pPr>
        <w:spacing w:after="0"/>
        <w:ind w:left="0"/>
        <w:jc w:val="both"/>
      </w:pPr>
      <w:r>
        <w:rPr>
          <w:rFonts w:ascii="Times New Roman"/>
          <w:b w:val="false"/>
          <w:i w:val="false"/>
          <w:color w:val="000000"/>
          <w:sz w:val="28"/>
        </w:rPr>
        <w:t>     b) (I) "қатысушы" осы Конвенцияның тарабын бiлдiредi;</w:t>
      </w:r>
    </w:p>
    <w:p>
      <w:pPr>
        <w:spacing w:after="0"/>
        <w:ind w:left="0"/>
        <w:jc w:val="both"/>
      </w:pPr>
      <w:r>
        <w:rPr>
          <w:rFonts w:ascii="Times New Roman"/>
          <w:b w:val="false"/>
          <w:i w:val="false"/>
          <w:color w:val="000000"/>
          <w:sz w:val="28"/>
        </w:rPr>
        <w:t>        (II) "қатысушы - экспорттаушы" 12-бапқа сәйкес айқындалған</w:t>
      </w:r>
    </w:p>
    <w:p>
      <w:pPr>
        <w:spacing w:after="0"/>
        <w:ind w:left="0"/>
        <w:jc w:val="both"/>
      </w:pPr>
      <w:r>
        <w:rPr>
          <w:rFonts w:ascii="Times New Roman"/>
          <w:b w:val="false"/>
          <w:i w:val="false"/>
          <w:color w:val="000000"/>
          <w:sz w:val="28"/>
        </w:rPr>
        <w:t>             қатысушыны бiлдiредi;</w:t>
      </w:r>
    </w:p>
    <w:p>
      <w:pPr>
        <w:spacing w:after="0"/>
        <w:ind w:left="0"/>
        <w:jc w:val="both"/>
      </w:pPr>
      <w:r>
        <w:rPr>
          <w:rFonts w:ascii="Times New Roman"/>
          <w:b w:val="false"/>
          <w:i w:val="false"/>
          <w:color w:val="000000"/>
          <w:sz w:val="28"/>
        </w:rPr>
        <w:t>        (III) "қатысушы-импорттаушы" 12-бапқа сәйкес айқындалған</w:t>
      </w:r>
    </w:p>
    <w:p>
      <w:pPr>
        <w:spacing w:after="0"/>
        <w:ind w:left="0"/>
        <w:jc w:val="both"/>
      </w:pPr>
      <w:r>
        <w:rPr>
          <w:rFonts w:ascii="Times New Roman"/>
          <w:b w:val="false"/>
          <w:i w:val="false"/>
          <w:color w:val="000000"/>
          <w:sz w:val="28"/>
        </w:rPr>
        <w:t>              қатысушыны бiлдiредi;</w:t>
      </w:r>
    </w:p>
    <w:p>
      <w:pPr>
        <w:spacing w:after="0"/>
        <w:ind w:left="0"/>
        <w:jc w:val="both"/>
      </w:pPr>
      <w:r>
        <w:rPr>
          <w:rFonts w:ascii="Times New Roman"/>
          <w:b w:val="false"/>
          <w:i w:val="false"/>
          <w:color w:val="000000"/>
          <w:sz w:val="28"/>
        </w:rPr>
        <w:t>     с) "Атқарушы комитет" 15-бапқа сәйкес құрылған Комитеттi</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d) "Нарық конъюнктурасы жөнiндегi комитет" 16-бапқа сәйкес</w:t>
      </w:r>
    </w:p>
    <w:p>
      <w:pPr>
        <w:spacing w:after="0"/>
        <w:ind w:left="0"/>
        <w:jc w:val="both"/>
      </w:pPr>
      <w:r>
        <w:rPr>
          <w:rFonts w:ascii="Times New Roman"/>
          <w:b w:val="false"/>
          <w:i w:val="false"/>
          <w:color w:val="000000"/>
          <w:sz w:val="28"/>
        </w:rPr>
        <w:t>құрылған Комитеттi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"Астық" немесе "астықтық" арпа, жүгерi, тары, сұлы, қара бидай, қонақ жүгерi, тритикал және бидай мен олардан алынатын өнiмдердi, сондай-ақ Кеңестiң шешiмi бойынша басқа да астық пен олардан алынатын өнiмдердi бiлдiредi; </w:t>
      </w:r>
      <w:r>
        <w:br/>
      </w:r>
      <w:r>
        <w:rPr>
          <w:rFonts w:ascii="Times New Roman"/>
          <w:b w:val="false"/>
          <w:i w:val="false"/>
          <w:color w:val="000000"/>
          <w:sz w:val="28"/>
        </w:rPr>
        <w:t xml:space="preserve">
      f) (I) "сатып алу" импорт үшiн астықты сатып алуды немесе осындай түрде контексiне байланысты сатып алынған астықтың мөлшерiн бiлдiредi; </w:t>
      </w:r>
      <w:r>
        <w:br/>
      </w:r>
      <w:r>
        <w:rPr>
          <w:rFonts w:ascii="Times New Roman"/>
          <w:b w:val="false"/>
          <w:i w:val="false"/>
          <w:color w:val="000000"/>
          <w:sz w:val="28"/>
        </w:rPr>
        <w:t xml:space="preserve">
      (II) "сату" астықты экспорт үшiн сатуды немесе осындай түрде контексiне байланысты сатып алынған астықтың мөлшерiн бiлдiредi; </w:t>
      </w:r>
      <w:r>
        <w:br/>
      </w:r>
      <w:r>
        <w:rPr>
          <w:rFonts w:ascii="Times New Roman"/>
          <w:b w:val="false"/>
          <w:i w:val="false"/>
          <w:color w:val="000000"/>
          <w:sz w:val="28"/>
        </w:rPr>
        <w:t xml:space="preserve">
      (III) осы Конвенцияның сатуға немесе сатып алуға сiлтеме жасалатын баптарында бұл терминдердiң тек тиiстi Үкiметтердiң арасындағы сату немесе сатып алу туралы мәмiлелерiне ғана емес, жеке меншiк фирмалардың арасындағы сату немесе сатып алу туралы мәмiлелерге де және жеке меншiк фирмамен тиiстi Үкiметтердiң арасындағы сату немесе сатып алу туралы мәмiлелерге де жататындығын ұғыну керек. </w:t>
      </w:r>
      <w:r>
        <w:br/>
      </w:r>
      <w:r>
        <w:rPr>
          <w:rFonts w:ascii="Times New Roman"/>
          <w:b w:val="false"/>
          <w:i w:val="false"/>
          <w:color w:val="000000"/>
          <w:sz w:val="28"/>
        </w:rPr>
        <w:t xml:space="preserve">
      g) "дауыстардың арнаулы көпшiлiгi" қатысушы және дауыс берушi экспорттаушылардың тым болмағанда үштен екiсiнiң дауысын (12-бапқа сәйкес саналған) және, тым болмағанда қатысушы және дауыс берушi қатысушы-импорттаушылардың бөлек саналынған үштен екiсiнiң дауысын (12-бапқа сәйкес саналған) талап ететiн дауыс беруiн бiлдiредi. </w:t>
      </w:r>
      <w:r>
        <w:br/>
      </w:r>
      <w:r>
        <w:rPr>
          <w:rFonts w:ascii="Times New Roman"/>
          <w:b w:val="false"/>
          <w:i w:val="false"/>
          <w:color w:val="000000"/>
          <w:sz w:val="28"/>
        </w:rPr>
        <w:t xml:space="preserve">
      (h) "ауыл шаруашылығы жылы" немесе "қаржы жылы" 1 шiлдеден бастап 30 маусымға дейiнгi кезеңдi бiлдiредi; </w:t>
      </w:r>
      <w:r>
        <w:br/>
      </w:r>
      <w:r>
        <w:rPr>
          <w:rFonts w:ascii="Times New Roman"/>
          <w:b w:val="false"/>
          <w:i w:val="false"/>
          <w:color w:val="000000"/>
          <w:sz w:val="28"/>
        </w:rPr>
        <w:t xml:space="preserve">
      1) "жұмыс күнi" Кеңестiң штаб-пәтерiндегi жұмыс күнiн бiлдiредi. </w:t>
      </w:r>
      <w:r>
        <w:br/>
      </w:r>
      <w:r>
        <w:rPr>
          <w:rFonts w:ascii="Times New Roman"/>
          <w:b w:val="false"/>
          <w:i w:val="false"/>
          <w:color w:val="000000"/>
          <w:sz w:val="28"/>
        </w:rPr>
        <w:t xml:space="preserve">
      2) осы Конвенциядағы "Үкiметке" немесе "Үкiметтерге" немесе "қатысушыға" жасалған кез келген сiлтеменi Еуропалық Қоғамдастыққа (бұдан әрi - ЕҚ деп аталатын) жасалған сiлтеменi қамту ретiнде түсiну керек. Тиiсiнше осы Конвенциядағы Үкiметтiң "қол қою" немесе "бекiтiлген грамоталарды, қабылдау немесе мақұлдау туралы актiлердi беруге" немесе "қосылу туралы актiге" немесе "уақытша қолдану туралы декларацияға" кез келген сiлтеменi ЕҚ атынан оның құзыреттi органының уақытша қолдану туралы декларация немесе қолдану және ЕҚ әкiмшiлiк қаулысына сәйкес халықаралық келiсiмдi жасау кезiнде сақтауға өткiзетiн актiнi беруге кiретiн ЕҚ-да қолданымда түсiну керек. </w:t>
      </w:r>
      <w:r>
        <w:br/>
      </w:r>
      <w:r>
        <w:rPr>
          <w:rFonts w:ascii="Times New Roman"/>
          <w:b w:val="false"/>
          <w:i w:val="false"/>
          <w:color w:val="000000"/>
          <w:sz w:val="28"/>
        </w:rPr>
        <w:t xml:space="preserve">
      Осы Конвенциядағы "Үкiметке" немесе "Үкiметтерге" немесе "қатысушыға" жасалған кез келген сiлтеменi, орынды жерiнде Тарифтер мен сауда жөнiндегi бас келiсiмнiң немесе Дүниежүзiлiк сауда ұйымы құрған келiсiмнiң мәнiне сәйкес кез келген дербес кеден аумағына жасалған сiлтеме кiретiндей түрде түсiну керек.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 есептер және зерттеулер </w:t>
      </w:r>
      <w:r>
        <w:br/>
      </w:r>
      <w:r>
        <w:rPr>
          <w:rFonts w:ascii="Times New Roman"/>
          <w:b w:val="false"/>
          <w:i w:val="false"/>
          <w:color w:val="000000"/>
          <w:sz w:val="28"/>
        </w:rPr>
        <w:t xml:space="preserve">
1-бапта жазылған мақсаттарға қол жеткiзуге жәрдем көрсету, Кеңестiң сессияларының барысында мейлiнше кең пiкiр алмасу және қатысушылардың ортақ мүдделерiнде тұрақты негiзде ақпараттың түсуiн қамтамасыз ету мақсатында жүйелi түрдегi шолуларды әзiрлеудi, ақпарат алмасуды және, қажеттiлiгiне қарай мыналарға: </w:t>
      </w:r>
      <w:r>
        <w:br/>
      </w:r>
      <w:r>
        <w:rPr>
          <w:rFonts w:ascii="Times New Roman"/>
          <w:b w:val="false"/>
          <w:i w:val="false"/>
          <w:color w:val="000000"/>
          <w:sz w:val="28"/>
        </w:rPr>
        <w:t>
 </w:t>
      </w:r>
      <w:r>
        <w:br/>
      </w:r>
      <w:r>
        <w:rPr>
          <w:rFonts w:ascii="Times New Roman"/>
          <w:b w:val="false"/>
          <w:i w:val="false"/>
          <w:color w:val="000000"/>
          <w:sz w:val="28"/>
        </w:rPr>
        <w:t xml:space="preserve">
      а) ресурстарға, сұраныс пен рыноктың конъюнктурасына; </w:t>
      </w:r>
      <w:r>
        <w:br/>
      </w:r>
      <w:r>
        <w:rPr>
          <w:rFonts w:ascii="Times New Roman"/>
          <w:b w:val="false"/>
          <w:i w:val="false"/>
          <w:color w:val="000000"/>
          <w:sz w:val="28"/>
        </w:rPr>
        <w:t xml:space="preserve">
      b) ұлттық саясаттағы өзгерiстерге және олардың әлемдiк рыноктың жай-күйiне ықпал етуiне; </w:t>
      </w:r>
      <w:r>
        <w:br/>
      </w:r>
      <w:r>
        <w:rPr>
          <w:rFonts w:ascii="Times New Roman"/>
          <w:b w:val="false"/>
          <w:i w:val="false"/>
          <w:color w:val="000000"/>
          <w:sz w:val="28"/>
        </w:rPr>
        <w:t xml:space="preserve">
      с) әсiресе дамушы елдердегi сауданы, тұтынуды, сақтау мен тасымалдауды жетiлдiруге және кеңейтуге қатысты өзгерiстерге басым назар аудара отырып, астық мәселелерi жөнiндегi арнаулы зерттеулердi дайындауды қамтамасыз ету керек. </w:t>
      </w:r>
      <w:r>
        <w:br/>
      </w:r>
      <w:r>
        <w:rPr>
          <w:rFonts w:ascii="Times New Roman"/>
          <w:b w:val="false"/>
          <w:i w:val="false"/>
          <w:color w:val="000000"/>
          <w:sz w:val="28"/>
        </w:rPr>
        <w:t xml:space="preserve">
      Осы Баптың 1-тармағында айтылған шолулар мен зерттеулер үшiн ақпарат жинау мен оны берудi жақсарту, қатысушылардың Кеңестiң жұмысына мейлiнше кең тiкелей қатысуын қамтамасыз ету мақсатында, сондай-ақ Кеңестiң өзiнiң сессияларының барысында беретiн нұсқауларына толықтыру жасау мақсатында Нарық конъюктурасы жөнiндегi комитет құрылады, оның мәжiлiстерi Кеңестiң барлық қатысушылары үшiн ашық болып табылады. Комитеттiң функциялары 16-бапта айқындалған.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Рыноктағы жағдай туралы консультация </w:t>
      </w:r>
      <w:r>
        <w:br/>
      </w:r>
      <w:r>
        <w:rPr>
          <w:rFonts w:ascii="Times New Roman"/>
          <w:b w:val="false"/>
          <w:i w:val="false"/>
          <w:color w:val="000000"/>
          <w:sz w:val="28"/>
        </w:rPr>
        <w:t>
 </w:t>
      </w:r>
      <w:r>
        <w:br/>
      </w:r>
      <w:r>
        <w:rPr>
          <w:rFonts w:ascii="Times New Roman"/>
          <w:b w:val="false"/>
          <w:i w:val="false"/>
          <w:color w:val="000000"/>
          <w:sz w:val="28"/>
        </w:rPr>
        <w:t xml:space="preserve">
      1) Егер Нарық конъюктурасы жөнiндегi комитет өзiнiң тұрақты байқауының барысында 16-бапқа сәйкес рыноктағы жағдайға халықаралық астық рыногындағы өзгерiстер қатысушылардың мүдделерiне елеулi қауiп-қатер тудырады деген пiкiрге келсе, немесе, егер Атқарушы директор өзiнiң бастамасы бойынша немесе кез келген қатысушының өтiнiшi бойынша мұндай өзгерiстерге Комитеттiң назарын аударса, соңғысы дереу тиiстi фактiлер туралы Атқарушы комитетке хабарлайды, Бұл туралы хабар алған Атқарушы комитет, Комитет қатысушы елдердiң мүдделерiне қауiп-қатер төндiретiн жағдаяттарға назар аударады. </w:t>
      </w:r>
      <w:r>
        <w:br/>
      </w:r>
      <w:r>
        <w:rPr>
          <w:rFonts w:ascii="Times New Roman"/>
          <w:b w:val="false"/>
          <w:i w:val="false"/>
          <w:color w:val="000000"/>
          <w:sz w:val="28"/>
        </w:rPr>
        <w:t xml:space="preserve">
      2) Атқарушы комитет мұндай өзгерiстердi қарау үшiн он жұмыс күнi iшiнде жиналады және, егер мұны орынды деп санаса, Кеңестiң Төрағасына жағдайды қарау үшiн сессия шақыру туралы өтiнiш жасайды.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Коммерциялық сатып алулар мен арнаулы мәмiлелер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мақсаттарында оның 2-бапта айқындалғанындай халықаралық саудадағы осы баптың 2) тармағында сөз болатын мәмiлелердi қоспағанда, кәдiмгi коммерциялық практикаға сәйкес келетiн сатып алу - коммерциялық сатып алу болып табылады. </w:t>
      </w:r>
      <w:r>
        <w:br/>
      </w:r>
      <w:r>
        <w:rPr>
          <w:rFonts w:ascii="Times New Roman"/>
          <w:b w:val="false"/>
          <w:i w:val="false"/>
          <w:color w:val="000000"/>
          <w:sz w:val="28"/>
        </w:rPr>
        <w:t xml:space="preserve">
      2) Осы Конвенцияның мақсаттарында арнаулы мәмiле деп тиiстi ел Үкiметiнiң осындай мәмiле жасауына қатысуына байланысты кәдiмгi коммерциялық практикаға сәйкес келетiн ерекше жағдайлар кiретiн мәмiле танылады. Арнаулы мәмiлелердiң санатына мыналар жатады; </w:t>
      </w:r>
      <w:r>
        <w:br/>
      </w:r>
      <w:r>
        <w:rPr>
          <w:rFonts w:ascii="Times New Roman"/>
          <w:b w:val="false"/>
          <w:i w:val="false"/>
          <w:color w:val="000000"/>
          <w:sz w:val="28"/>
        </w:rPr>
        <w:t xml:space="preserve">
      а) кредит шарттарындағы сату, онда Үкiметтiң қатысуының нәтижесiнде проценттiк ставка, төлем мерзiмi, басқа да iлеспе шарттар әлемдiк нарықтағы басым коммерциялық ставкаларға, мерзiмдерге немесе шарттарға сәйкес келмейдi; </w:t>
      </w:r>
      <w:r>
        <w:br/>
      </w:r>
      <w:r>
        <w:rPr>
          <w:rFonts w:ascii="Times New Roman"/>
          <w:b w:val="false"/>
          <w:i w:val="false"/>
          <w:color w:val="000000"/>
          <w:sz w:val="28"/>
        </w:rPr>
        <w:t xml:space="preserve">
      b) қатысушы-экспорттаушы Үкiметiнiң астық сатып алу үшiн берген займының есебiнен астыққа төлем жасалынатын сату; </w:t>
      </w:r>
      <w:r>
        <w:br/>
      </w:r>
      <w:r>
        <w:rPr>
          <w:rFonts w:ascii="Times New Roman"/>
          <w:b w:val="false"/>
          <w:i w:val="false"/>
          <w:color w:val="000000"/>
          <w:sz w:val="28"/>
        </w:rPr>
        <w:t xml:space="preserve">
      с) қатысушы-импорттаушының валютасындағы төлеммен сату, ол, валютаға немесе экспорттаушы елде пайдалануға арналған тауарларға айналдырылмайды; </w:t>
      </w:r>
      <w:r>
        <w:br/>
      </w:r>
      <w:r>
        <w:rPr>
          <w:rFonts w:ascii="Times New Roman"/>
          <w:b w:val="false"/>
          <w:i w:val="false"/>
          <w:color w:val="000000"/>
          <w:sz w:val="28"/>
        </w:rPr>
        <w:t xml:space="preserve">
      d) тиiстi қатысушы-экспорттаушы мен қатысушы-импорттаушы сатуды коммерциялық деп санау керектiгiне уағдаласатын жағдайларды қоспағанда, тауарлар алмасу жолымен екiтарапты тәртiппен кредиттiк сальдоны реттей отырып клирингтiк есеп айырысулар кiретiн төлемнiң арнаулы шарттары мен сауда келiсiмдерi бойынша сату; </w:t>
      </w:r>
      <w:r>
        <w:br/>
      </w:r>
      <w:r>
        <w:rPr>
          <w:rFonts w:ascii="Times New Roman"/>
          <w:b w:val="false"/>
          <w:i w:val="false"/>
          <w:color w:val="000000"/>
          <w:sz w:val="28"/>
        </w:rPr>
        <w:t xml:space="preserve">
      е) баспа-бас мәмiлелер: </w:t>
      </w:r>
      <w:r>
        <w:br/>
      </w:r>
      <w:r>
        <w:rPr>
          <w:rFonts w:ascii="Times New Roman"/>
          <w:b w:val="false"/>
          <w:i w:val="false"/>
          <w:color w:val="000000"/>
          <w:sz w:val="28"/>
        </w:rPr>
        <w:t xml:space="preserve">
      I) бұлар Үкiметтiң қатысуымен жасалады және онда астық айырбастауға әлемдiк рыноктағы басым бағалардан өзгеше бағалар бойынша берiледi, немесе </w:t>
      </w:r>
      <w:r>
        <w:br/>
      </w:r>
      <w:r>
        <w:rPr>
          <w:rFonts w:ascii="Times New Roman"/>
          <w:b w:val="false"/>
          <w:i w:val="false"/>
          <w:color w:val="000000"/>
          <w:sz w:val="28"/>
        </w:rPr>
        <w:t xml:space="preserve">
      II) бастапқы баспа-бас шартта түпкi арналған елi көрсетiлмеген баспа-бас мәмiленiң нысанасы болып табылатын астықты сатып алу кезiндегi жағдайларды қоспағанда, мемлекеттiк сатып алу бағдарламаларының шеңберiнде жасалады; </w:t>
      </w:r>
      <w:r>
        <w:br/>
      </w:r>
      <w:r>
        <w:rPr>
          <w:rFonts w:ascii="Times New Roman"/>
          <w:b w:val="false"/>
          <w:i w:val="false"/>
          <w:color w:val="000000"/>
          <w:sz w:val="28"/>
        </w:rPr>
        <w:t xml:space="preserve">
      f) астықты сыйға тарту тәртiбiнде беру немесе астықты қатысушы-экспорттаушының осы нақты мақсат үшiн тегiн берген ақша қаражатының есебiнен сатып алу; </w:t>
      </w:r>
      <w:r>
        <w:br/>
      </w:r>
      <w:r>
        <w:rPr>
          <w:rFonts w:ascii="Times New Roman"/>
          <w:b w:val="false"/>
          <w:i w:val="false"/>
          <w:color w:val="000000"/>
          <w:sz w:val="28"/>
        </w:rPr>
        <w:t xml:space="preserve">
      g) тиiстi елдiң Үкiметiнiң мұндай мәмiлелердi жасауға қатысуына байланысты кәдiмгi коммерциялық практикаға сәйкес келмейтiн ерекше жағдайлар кiретiн Кеңестiң айқындаған кез келген басқа да мәмiлелер санаты. </w:t>
      </w:r>
      <w:r>
        <w:br/>
      </w:r>
      <w:r>
        <w:rPr>
          <w:rFonts w:ascii="Times New Roman"/>
          <w:b w:val="false"/>
          <w:i w:val="false"/>
          <w:color w:val="000000"/>
          <w:sz w:val="28"/>
        </w:rPr>
        <w:t xml:space="preserve">
Егер атқарушы директор немесе кез келген қатысушы осы Баптың 1) тармағындағы айқындамаға сәйкес бұл мәмiле коммерциялық сатып алу немесе осы Баптың 2) тармағының айқындауына сәйкес арнаулы мәмiле болып табылатындығы туралы мәселе қойса, кеңес шешiм шығарады.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Мәмiлелердi жеңiлдiктi жағдайларда жасаудың </w:t>
      </w:r>
      <w:r>
        <w:br/>
      </w:r>
      <w:r>
        <w:rPr>
          <w:rFonts w:ascii="Times New Roman"/>
          <w:b w:val="false"/>
          <w:i w:val="false"/>
          <w:color w:val="000000"/>
          <w:sz w:val="28"/>
        </w:rPr>
        <w:t xml:space="preserve">
                           негiзгi принциптерi </w:t>
      </w:r>
      <w:r>
        <w:br/>
      </w:r>
      <w:r>
        <w:rPr>
          <w:rFonts w:ascii="Times New Roman"/>
          <w:b w:val="false"/>
          <w:i w:val="false"/>
          <w:color w:val="000000"/>
          <w:sz w:val="28"/>
        </w:rPr>
        <w:t>
 </w:t>
      </w:r>
      <w:r>
        <w:br/>
      </w:r>
      <w:r>
        <w:rPr>
          <w:rFonts w:ascii="Times New Roman"/>
          <w:b w:val="false"/>
          <w:i w:val="false"/>
          <w:color w:val="000000"/>
          <w:sz w:val="28"/>
        </w:rPr>
        <w:t xml:space="preserve">
      1) Қатысушылар барлық мәмiлелердi өндiрiстiң қалыпты құрылымы мен халықаралық коммерциялық саудаға залал келтiрмейтiндей түрде астық бойынша жеңiлдiктi жағдайларда жүзеге асыруға мiндеттенедi. </w:t>
      </w:r>
      <w:r>
        <w:br/>
      </w:r>
      <w:r>
        <w:rPr>
          <w:rFonts w:ascii="Times New Roman"/>
          <w:b w:val="false"/>
          <w:i w:val="false"/>
          <w:color w:val="000000"/>
          <w:sz w:val="28"/>
        </w:rPr>
        <w:t xml:space="preserve">
      2) Осы мақсатта қатысушылар да, сондай-ақ алушылар да жеңiлдiктi жағдайлардағы мәмiлелердiң аталған мәмiлелердiң болмауында нақты түрде күтуге болатын коммерциялық сатуды толықтыруды және алушы елдiң тұтынуы мен запастарын көбейтуге алып келуiн қамтамасыз ету үшiн тиiстi шаралар қабылдайды. Мұндай Азық-түлiк және ауыл шаруашылығы ұйымының (ФАО) мүшелерi болып табылатын елдер үшiн басы артық өнiмдер жөнiндегi мiндеттемелерге қатысты ФАО-ның принциптерi мен ФАО-ға қатысушылардың мiндеттемелерiн негiзгi бағыттары мен консультативтiк мiндеттемелерiне сәйкес келуi тиiс және алушы елмен келiсiлген астықтың коммерциялық импортының белгiлi бiр көлемiне талапты көздеуi және осы елдiң жалпы негiзiнде сақталуы мүмкiн. Осы көлемдi белгiлеу немесе түзету жасау кезiнде атап айтқанда, төлем балансының жай-күйiн қоса алғанда, белгiлi бiр кезеңдегi коммерциялық импорттың көлемiн, алушы елдiң тұтынуындағы және импорты мен экономикалық жағдайындағы ағымның салдарын толық ескеру қажет. </w:t>
      </w:r>
      <w:r>
        <w:br/>
      </w:r>
      <w:r>
        <w:rPr>
          <w:rFonts w:ascii="Times New Roman"/>
          <w:b w:val="false"/>
          <w:i w:val="false"/>
          <w:color w:val="000000"/>
          <w:sz w:val="28"/>
        </w:rPr>
        <w:t xml:space="preserve">
      3) Қатысушылар жеңiлдiктi жағдайлардағы экспорттық мәмiлелердi жүргiзу кезiнде коммерциялық экспорты мұндай мәмiлелерге әсер етуi мүмкiн қатысушы-экспорттаушылармен барынша мүмкiн дәрежеде мұндай мәмiлелер жүзеге асырылғанға дейiн ақылдасып-кеңесуге тиiс. </w:t>
      </w:r>
      <w:r>
        <w:br/>
      </w:r>
      <w:r>
        <w:rPr>
          <w:rFonts w:ascii="Times New Roman"/>
          <w:b w:val="false"/>
          <w:i w:val="false"/>
          <w:color w:val="000000"/>
          <w:sz w:val="28"/>
        </w:rPr>
        <w:t xml:space="preserve">
      4) Хатшылық Кеңеске жеңiлдiктi жағдайларда жасалған мәмiлелер бойынша сауданың барысы туралы мерзiм сайын баяндайды.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7-бап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Мәмiлелердi тiркеу және жинау </w:t>
      </w:r>
      <w:r>
        <w:br/>
      </w:r>
      <w:r>
        <w:rPr>
          <w:rFonts w:ascii="Times New Roman"/>
          <w:b w:val="false"/>
          <w:i w:val="false"/>
          <w:color w:val="000000"/>
          <w:sz w:val="28"/>
        </w:rPr>
        <w:t>
 </w:t>
      </w:r>
      <w:r>
        <w:br/>
      </w:r>
      <w:r>
        <w:rPr>
          <w:rFonts w:ascii="Times New Roman"/>
          <w:b w:val="false"/>
          <w:i w:val="false"/>
          <w:color w:val="000000"/>
          <w:sz w:val="28"/>
        </w:rPr>
        <w:t xml:space="preserve">
      1) Қатысушылар жүйелi түрде мәлiметтердi берiп отырады, ал Кеңес әрбiр ауыл шаруашылығы жылындағы деректердi, қатысушыларға барлық жөнелтiлген астықты және коммерциялық сатып алулар мен арнаулы мәмiлелер бойынша қатыспайтын елдер үшiн астықтың бүкiл импортын бөлек көрсете отырып тiркеу жүргiзедi. Кеңес сондай-ақ мүмкiндiгiне қарай қатыспайтын елдердiң арасындағы барлық берулерге тiркеу жүргiзедi. </w:t>
      </w:r>
      <w:r>
        <w:br/>
      </w:r>
      <w:r>
        <w:rPr>
          <w:rFonts w:ascii="Times New Roman"/>
          <w:b w:val="false"/>
          <w:i w:val="false"/>
          <w:color w:val="000000"/>
          <w:sz w:val="28"/>
        </w:rPr>
        <w:t xml:space="preserve">
      2) Қатысушылар мүмкiндiгiне қарай астыққа ұсыныс пен сұранысқа қатысты Кеңес талап ете алатын ақпаратты берiп отырады, және өздерiнiң ұлттық астық саясатындағы барлық өзгерiстердi дереу уақытында хабарлайды. </w:t>
      </w:r>
      <w:r>
        <w:br/>
      </w:r>
      <w:r>
        <w:rPr>
          <w:rFonts w:ascii="Times New Roman"/>
          <w:b w:val="false"/>
          <w:i w:val="false"/>
          <w:color w:val="000000"/>
          <w:sz w:val="28"/>
        </w:rPr>
        <w:t xml:space="preserve">
      3) Осы баптың мақсаты үшiн: </w:t>
      </w:r>
      <w:r>
        <w:br/>
      </w:r>
      <w:r>
        <w:rPr>
          <w:rFonts w:ascii="Times New Roman"/>
          <w:b w:val="false"/>
          <w:i w:val="false"/>
          <w:color w:val="000000"/>
          <w:sz w:val="28"/>
        </w:rPr>
        <w:t xml:space="preserve">
      а) қатысушылар Атқарушы директорға коммерциялық сатулар мен сатып алулардың, сондай-ақ арнаулы мәмiлелердiң объектiсi болып табылатын Кеңеске: </w:t>
      </w:r>
      <w:r>
        <w:br/>
      </w:r>
      <w:r>
        <w:rPr>
          <w:rFonts w:ascii="Times New Roman"/>
          <w:b w:val="false"/>
          <w:i w:val="false"/>
          <w:color w:val="000000"/>
          <w:sz w:val="28"/>
        </w:rPr>
        <w:t xml:space="preserve">
      I) арнаулы мәмiлелерге қатысты - 5-бапқа сәйкес олардың жiктемесi үшiн пайдалануға болатын мәмiлелердiң егжей-тегжейiн; </w:t>
      </w:r>
      <w:r>
        <w:br/>
      </w:r>
      <w:r>
        <w:rPr>
          <w:rFonts w:ascii="Times New Roman"/>
          <w:b w:val="false"/>
          <w:i w:val="false"/>
          <w:color w:val="000000"/>
          <w:sz w:val="28"/>
        </w:rPr>
        <w:t xml:space="preserve">
      II) тиiстi астықтың үлгiсiне, сыныбына, сорты мен сапасына қатысты мәлiметтердi қоса алғанда, оның құзыретiнiң шектерiнде талап етiлуi мүмкiн мәлiметтердi жолдайды; </w:t>
      </w:r>
      <w:r>
        <w:br/>
      </w:r>
      <w:r>
        <w:rPr>
          <w:rFonts w:ascii="Times New Roman"/>
          <w:b w:val="false"/>
          <w:i w:val="false"/>
          <w:color w:val="000000"/>
          <w:sz w:val="28"/>
        </w:rPr>
        <w:t xml:space="preserve">
      b) әрбiр қатысушы астықтың экспорты кезiнде Атқарушы директорға Кеңес талап етуi мүмкiн экспорттық бағаларға қатысты деректердi жолдайды; </w:t>
      </w:r>
      <w:r>
        <w:br/>
      </w:r>
      <w:r>
        <w:rPr>
          <w:rFonts w:ascii="Times New Roman"/>
          <w:b w:val="false"/>
          <w:i w:val="false"/>
          <w:color w:val="000000"/>
          <w:sz w:val="28"/>
        </w:rPr>
        <w:t xml:space="preserve">
      с) Кеңес жүйелi негiзде осы уақыттағы астықты тасымалдау жөнiндегi басым шығыстарға қатысты мәлiметтердi алады, және қатысушылар Кеңес талап етуi мүмкiн қосымша мәлiметтердi хабарлайды. </w:t>
      </w:r>
      <w:r>
        <w:br/>
      </w:r>
      <w:r>
        <w:rPr>
          <w:rFonts w:ascii="Times New Roman"/>
          <w:b w:val="false"/>
          <w:i w:val="false"/>
          <w:color w:val="000000"/>
          <w:sz w:val="28"/>
        </w:rPr>
        <w:t xml:space="preserve">
      3) Егер астық оның шыққан жерi болып табылмайтын елдiң порттарындағы қайта сату, тасымалдау немесе қайта тиеуден кейiн түпкi арналған елге келiп түссе, қатысушылар мүмкiн мейлiнше толық тұрғыда шығу елi мен түпкi арналған елiнiң арасындағы жөнелту ретiнде жөнелтудi тiркеуге мүмкiндiк беретiн ақпаратты бередi. Қайта сату жағдайында бұл тармақтың ережелерi астық шығуы елiнен дәл осы ауыл шаруашылығы жылында жөнелтiлген жағдайларда қолданылады. </w:t>
      </w:r>
      <w:r>
        <w:br/>
      </w:r>
      <w:r>
        <w:rPr>
          <w:rFonts w:ascii="Times New Roman"/>
          <w:b w:val="false"/>
          <w:i w:val="false"/>
          <w:color w:val="000000"/>
          <w:sz w:val="28"/>
        </w:rPr>
        <w:t xml:space="preserve">
      4) Кеңес осы Бапта сөз болатын мәлiметтердi жинау мен тiркеу жүргiзу рәсiмдерiнiң қағидаларын әзiрлейдi. Бұл қағидаларда мұндай мәлiметтердi берудiң мерзiмдерi мен тәртiбi, сондай-ақ оларды беруге қатысты қатысушылардың мiндеттерi көзделiнуi тиiс. Кеңес сондай-ақ осыған байланысты туындайтын кез келген дауды шешудiң тәртiбiн қоса алғанда, өзiнiң қарауындағы кез келген жазбаға немесе мәлiметтерге өзгерiстер енгiзудiң тәртiбiн көздейдi. Егер әлдебiр қатысушы осы Бапта көзделiнген мәлiметтердi бiрнеше рет және ешқандай негiзсiз бермейтiн болса, Атқарушы комитет туындаған жағдайды түзеу үшiн осы қатысушымен консультациялар жүргiзедi.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8-бап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 мен шағымдар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 түсiндiруге немесе қолдануға қатысты келiссөздер жүргiзу жолымен реттелмеген барлық дау, және кез келген қатысушының өтiнiш етуi бойынша тараптардың бiрiнiң дауы болып табылатын дау Кеңестiң шешуiне берiледi. </w:t>
      </w:r>
      <w:r>
        <w:br/>
      </w:r>
      <w:r>
        <w:rPr>
          <w:rFonts w:ascii="Times New Roman"/>
          <w:b w:val="false"/>
          <w:i w:val="false"/>
          <w:color w:val="000000"/>
          <w:sz w:val="28"/>
        </w:rPr>
        <w:t xml:space="preserve">
      2) Кез келген қатысушы осы Конвенцияның тарабы ретiнде өзiнiң </w:t>
      </w:r>
    </w:p>
    <w:bookmarkEnd w:id="14"/>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мүдделерiне бiр немесе бiрнеше қатысушының iс-әрекетiмен елеулi зиян</w:t>
      </w:r>
    </w:p>
    <w:p>
      <w:pPr>
        <w:spacing w:after="0"/>
        <w:ind w:left="0"/>
        <w:jc w:val="both"/>
      </w:pPr>
      <w:r>
        <w:rPr>
          <w:rFonts w:ascii="Times New Roman"/>
          <w:b w:val="false"/>
          <w:i w:val="false"/>
          <w:color w:val="000000"/>
          <w:sz w:val="28"/>
        </w:rPr>
        <w:t>келдi және бұл Конвенцияның жұмыс iстеуiн бұзды деп санаса, мәселенi</w:t>
      </w:r>
    </w:p>
    <w:p>
      <w:pPr>
        <w:spacing w:after="0"/>
        <w:ind w:left="0"/>
        <w:jc w:val="both"/>
      </w:pPr>
      <w:r>
        <w:rPr>
          <w:rFonts w:ascii="Times New Roman"/>
          <w:b w:val="false"/>
          <w:i w:val="false"/>
          <w:color w:val="000000"/>
          <w:sz w:val="28"/>
        </w:rPr>
        <w:t>Кеңестiң қарауына бере алады. Кеңес мұндай жағдайда мәселенi шешу үшiн</w:t>
      </w:r>
    </w:p>
    <w:p>
      <w:pPr>
        <w:spacing w:after="0"/>
        <w:ind w:left="0"/>
        <w:jc w:val="both"/>
      </w:pPr>
      <w:r>
        <w:rPr>
          <w:rFonts w:ascii="Times New Roman"/>
          <w:b w:val="false"/>
          <w:i w:val="false"/>
          <w:color w:val="000000"/>
          <w:sz w:val="28"/>
        </w:rPr>
        <w:t>дереу тиiстi қатысушылармен ақылдасып-кеңеседi, егер мұндай</w:t>
      </w:r>
    </w:p>
    <w:p>
      <w:pPr>
        <w:spacing w:after="0"/>
        <w:ind w:left="0"/>
        <w:jc w:val="both"/>
      </w:pPr>
      <w:r>
        <w:rPr>
          <w:rFonts w:ascii="Times New Roman"/>
          <w:b w:val="false"/>
          <w:i w:val="false"/>
          <w:color w:val="000000"/>
          <w:sz w:val="28"/>
        </w:rPr>
        <w:t>ақылдасып-кеңесулердiң нәтижесiнде мәселе шешусiз қалса, Кеңес</w:t>
      </w:r>
    </w:p>
    <w:p>
      <w:pPr>
        <w:spacing w:after="0"/>
        <w:ind w:left="0"/>
        <w:jc w:val="both"/>
      </w:pPr>
      <w:r>
        <w:rPr>
          <w:rFonts w:ascii="Times New Roman"/>
          <w:b w:val="false"/>
          <w:i w:val="false"/>
          <w:color w:val="000000"/>
          <w:sz w:val="28"/>
        </w:rPr>
        <w:t>мәселенi қайта қарайды және тиiстi қатысушыларға ұсыным енгiзе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 Әкiмшiлiк қаулылар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Кеңестiң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Кеңес (1949 жылдың бидайы жөнiндегi Халықаралық келiсiмнiң негiзiнде құрылған бұрынғы Бидай жөнiндегi халықаралық кеңес, қазiр Астық жөнiндегi халықаралық кеңес деп қайта аталған) осы Конвенцияны жүзеге асыру мақсатында iс-қимыл жасауды жалғастырады; бұл ретте оның құрамы, өкiлеттiктерi мен мiндеттерi осы Конвенциямен айқындалады. </w:t>
      </w:r>
      <w:r>
        <w:br/>
      </w:r>
      <w:r>
        <w:rPr>
          <w:rFonts w:ascii="Times New Roman"/>
          <w:b w:val="false"/>
          <w:i w:val="false"/>
          <w:color w:val="000000"/>
          <w:sz w:val="28"/>
        </w:rPr>
        <w:t xml:space="preserve">
      2) Қатысушылар Кеңестiң мәжiлiстерiнде өкiлдер, орынбасарлар мен кеңесшiлер ретiнде қатысуы мүмкiн. </w:t>
      </w:r>
      <w:r>
        <w:br/>
      </w:r>
      <w:r>
        <w:rPr>
          <w:rFonts w:ascii="Times New Roman"/>
          <w:b w:val="false"/>
          <w:i w:val="false"/>
          <w:color w:val="000000"/>
          <w:sz w:val="28"/>
        </w:rPr>
        <w:t xml:space="preserve">
      3) Кеңес Төраға мен Төрағаның Орынбасарын бiр ауыл шаруашылығы жылы мерзiмiне сайлайды. Төрағаның дауыс беру құқығы жоқ, және Төрағаның мiндетiн атқаруы кезiнде Төрағаның Орынбасарының да дауыс беру құқығы жоқ.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Кеңестiң өкiлеттiктерi мен мiндеттерi </w:t>
      </w:r>
      <w:r>
        <w:br/>
      </w:r>
      <w:r>
        <w:rPr>
          <w:rFonts w:ascii="Times New Roman"/>
          <w:b w:val="false"/>
          <w:i w:val="false"/>
          <w:color w:val="000000"/>
          <w:sz w:val="28"/>
        </w:rPr>
        <w:t>
 </w:t>
      </w:r>
      <w:r>
        <w:br/>
      </w:r>
      <w:r>
        <w:rPr>
          <w:rFonts w:ascii="Times New Roman"/>
          <w:b w:val="false"/>
          <w:i w:val="false"/>
          <w:color w:val="000000"/>
          <w:sz w:val="28"/>
        </w:rPr>
        <w:t xml:space="preserve">
      1) Кеңес өзiнiң рәсiмдер Қағидаларын белгiлейдi. </w:t>
      </w:r>
      <w:r>
        <w:br/>
      </w:r>
      <w:r>
        <w:rPr>
          <w:rFonts w:ascii="Times New Roman"/>
          <w:b w:val="false"/>
          <w:i w:val="false"/>
          <w:color w:val="000000"/>
          <w:sz w:val="28"/>
        </w:rPr>
        <w:t xml:space="preserve">
      2) Кеңес осы Конвенцияның шарттары бойынша қажеттi құжаттаманы, сондай-ақ өзi қажет деп есептейтiн кез келген басқа құжаттаманы жүргiзедi. </w:t>
      </w:r>
      <w:r>
        <w:br/>
      </w:r>
      <w:r>
        <w:rPr>
          <w:rFonts w:ascii="Times New Roman"/>
          <w:b w:val="false"/>
          <w:i w:val="false"/>
          <w:color w:val="000000"/>
          <w:sz w:val="28"/>
        </w:rPr>
        <w:t xml:space="preserve">
      3) Кеңестiң осы Конвенция бойынша өзiнiң мiндеттерiн орындауына жәрдемдесу мақсатында Кеңес жәрдем сұрай алады. Ал қатысушылар 7-баптың 2)-тармағына сәйкес оған осы мақсаттар үшiн қажеттi статистикалық деректер мен ақпаратты беруi тиiс. </w:t>
      </w:r>
      <w:r>
        <w:br/>
      </w:r>
      <w:r>
        <w:rPr>
          <w:rFonts w:ascii="Times New Roman"/>
          <w:b w:val="false"/>
          <w:i w:val="false"/>
          <w:color w:val="000000"/>
          <w:sz w:val="28"/>
        </w:rPr>
        <w:t xml:space="preserve">
      4) Кеңес арнаулы көпшiлiк дауыспен өзiнiң комитеттерiнiң кез келгенiне немесе Атқарушы директорға: </w:t>
      </w:r>
      <w:r>
        <w:br/>
      </w:r>
      <w:r>
        <w:rPr>
          <w:rFonts w:ascii="Times New Roman"/>
          <w:b w:val="false"/>
          <w:i w:val="false"/>
          <w:color w:val="000000"/>
          <w:sz w:val="28"/>
        </w:rPr>
        <w:t xml:space="preserve">
      а) 8-бапта көрсетiлген мәселелер бойынша шешiмдер қабылдауды; </w:t>
      </w:r>
      <w:r>
        <w:br/>
      </w:r>
      <w:r>
        <w:rPr>
          <w:rFonts w:ascii="Times New Roman"/>
          <w:b w:val="false"/>
          <w:i w:val="false"/>
          <w:color w:val="000000"/>
          <w:sz w:val="28"/>
        </w:rPr>
        <w:t xml:space="preserve">
      b) 11-бапқа сәйкес Қосымшада санамаланып көрсетiлген қатысушылардың дауыстарын қайта қарауды; </w:t>
      </w:r>
      <w:r>
        <w:br/>
      </w:r>
      <w:r>
        <w:rPr>
          <w:rFonts w:ascii="Times New Roman"/>
          <w:b w:val="false"/>
          <w:i w:val="false"/>
          <w:color w:val="000000"/>
          <w:sz w:val="28"/>
        </w:rPr>
        <w:t xml:space="preserve">
      с) 12-бапқа сәйкес қатысушы экспорттаушылар мен импорттаушыларды айқындауды және олардың арасында дауыстарды бөлудi; </w:t>
      </w:r>
      <w:r>
        <w:br/>
      </w:r>
      <w:r>
        <w:rPr>
          <w:rFonts w:ascii="Times New Roman"/>
          <w:b w:val="false"/>
          <w:i w:val="false"/>
          <w:color w:val="000000"/>
          <w:sz w:val="28"/>
        </w:rPr>
        <w:t xml:space="preserve">
      d) 13-баптың 1)-тармағына сәйкес Кеңестiң тұратын орнын; </w:t>
      </w:r>
      <w:r>
        <w:br/>
      </w:r>
      <w:r>
        <w:rPr>
          <w:rFonts w:ascii="Times New Roman"/>
          <w:b w:val="false"/>
          <w:i w:val="false"/>
          <w:color w:val="000000"/>
          <w:sz w:val="28"/>
        </w:rPr>
        <w:t xml:space="preserve">
      е) 17-баптың 2)-тармағына сәйкес Атқарушы директорды тағайындауды; </w:t>
      </w:r>
      <w:r>
        <w:br/>
      </w:r>
      <w:r>
        <w:rPr>
          <w:rFonts w:ascii="Times New Roman"/>
          <w:b w:val="false"/>
          <w:i w:val="false"/>
          <w:color w:val="000000"/>
          <w:sz w:val="28"/>
        </w:rPr>
        <w:t xml:space="preserve">
      f) 21-бапқа сәйкес қатысушылардың бюджетi мен жарналарының есебiн бекiтудi; </w:t>
      </w:r>
      <w:r>
        <w:br/>
      </w:r>
      <w:r>
        <w:rPr>
          <w:rFonts w:ascii="Times New Roman"/>
          <w:b w:val="false"/>
          <w:i w:val="false"/>
          <w:color w:val="000000"/>
          <w:sz w:val="28"/>
        </w:rPr>
        <w:t xml:space="preserve">
      g) 21-баптың 6)-тармағына сәйкес қатысушыларды дауыс беру құқығынан уақытша айыруды; </w:t>
      </w:r>
      <w:r>
        <w:br/>
      </w:r>
      <w:r>
        <w:rPr>
          <w:rFonts w:ascii="Times New Roman"/>
          <w:b w:val="false"/>
          <w:i w:val="false"/>
          <w:color w:val="000000"/>
          <w:sz w:val="28"/>
        </w:rPr>
        <w:t xml:space="preserve">
      h) ЮНКТАД Бас хатшысына 22-бапқа сәйкес келiссөздер жүргiзу үшiн Конференция шақыруға кез келген өтiнiш жасауды; </w:t>
      </w:r>
      <w:r>
        <w:br/>
      </w:r>
      <w:r>
        <w:rPr>
          <w:rFonts w:ascii="Times New Roman"/>
          <w:b w:val="false"/>
          <w:i w:val="false"/>
          <w:color w:val="000000"/>
          <w:sz w:val="28"/>
        </w:rPr>
        <w:t xml:space="preserve">
      i) 30-бапқа сәйкес қатысушыны Кеңестен шығаруды; </w:t>
      </w:r>
      <w:r>
        <w:br/>
      </w:r>
      <w:r>
        <w:rPr>
          <w:rFonts w:ascii="Times New Roman"/>
          <w:b w:val="false"/>
          <w:i w:val="false"/>
          <w:color w:val="000000"/>
          <w:sz w:val="28"/>
        </w:rPr>
        <w:t xml:space="preserve">
      i) 32-бапқа сәйкес түзетулер енгiзу туралы ұсыныс жасауды; </w:t>
      </w:r>
      <w:r>
        <w:br/>
      </w:r>
      <w:r>
        <w:rPr>
          <w:rFonts w:ascii="Times New Roman"/>
          <w:b w:val="false"/>
          <w:i w:val="false"/>
          <w:color w:val="000000"/>
          <w:sz w:val="28"/>
        </w:rPr>
        <w:t xml:space="preserve">
      к) 33-бапқа сәйкес осы Конвенцияның қолданылу мерзiмiн ұзартуды және тоқтатуды қоспағанда, өкiлеттiктерiн немесе мiндеттерiн бере алады. </w:t>
      </w:r>
      <w:r>
        <w:br/>
      </w:r>
      <w:r>
        <w:rPr>
          <w:rFonts w:ascii="Times New Roman"/>
          <w:b w:val="false"/>
          <w:i w:val="false"/>
          <w:color w:val="000000"/>
          <w:sz w:val="28"/>
        </w:rPr>
        <w:t xml:space="preserve">
      Кеңес кез келген уақытта берiлген көпшiлiк дауыспен берiлген өкiлеттiктерi мен мiндеттерiн керi қайтып ала алады. </w:t>
      </w:r>
      <w:r>
        <w:br/>
      </w:r>
      <w:r>
        <w:rPr>
          <w:rFonts w:ascii="Times New Roman"/>
          <w:b w:val="false"/>
          <w:i w:val="false"/>
          <w:color w:val="000000"/>
          <w:sz w:val="28"/>
        </w:rPr>
        <w:t xml:space="preserve">
      5) Кеңестiң осы Баптың 1)-тармағына сәйкес берген өкiлеттiктерiнiң немесе мiндеттерiнiң негiзiнде қабылданған кез келген шешiм кез келген қатысушының өтiнiш етуi бойынша Кеңестiң белгiлеген мерзiмдерiнде қайта қаралуға жатады. Кеңес белгiлеген мерзiмде қайта қарау туралы өтiнiш келiп түспеген кез келген шешiм барлық қатысушылар үшiн мiндеттi болып табылады. </w:t>
      </w:r>
      <w:r>
        <w:br/>
      </w:r>
      <w:r>
        <w:rPr>
          <w:rFonts w:ascii="Times New Roman"/>
          <w:b w:val="false"/>
          <w:i w:val="false"/>
          <w:color w:val="000000"/>
          <w:sz w:val="28"/>
        </w:rPr>
        <w:t xml:space="preserve">
      6) Осы Конвенцияда айқындалған өкiлеттiктер мен мiндеттерге қосымша Кеңестiң, сондай-ақ басқа да өкiлеттiктерi және осы Конвенцияның шарттарын орындау үшiн қажет басқа да мiндеттерi болады.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Конвенцияның күшiне енуi және бюджет мәселелерi </w:t>
      </w:r>
      <w:r>
        <w:br/>
      </w:r>
      <w:r>
        <w:rPr>
          <w:rFonts w:ascii="Times New Roman"/>
          <w:b w:val="false"/>
          <w:i w:val="false"/>
          <w:color w:val="000000"/>
          <w:sz w:val="28"/>
        </w:rPr>
        <w:t xml:space="preserve">
                  мақсаттарындағы дауыстардың бөлiнуi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күшiне енуi мақсаты үшiн 28-Баптың 1)-тармағына сәйкес есептер Қосымшаның А бөлiгiнде келтiрiлген дауыстардың санына негiзделетiн болады. </w:t>
      </w:r>
      <w:r>
        <w:br/>
      </w:r>
      <w:r>
        <w:rPr>
          <w:rFonts w:ascii="Times New Roman"/>
          <w:b w:val="false"/>
          <w:i w:val="false"/>
          <w:color w:val="000000"/>
          <w:sz w:val="28"/>
        </w:rPr>
        <w:t xml:space="preserve">
      2) 21-бапқа сәйкес қаржы жарналарының есебi мақсатында қатысушылардың дауысы осы Баптың ережелерiн ескере отырып Қосымшада көрсетiлген және осымен рәсiмдер Қағидасына байланысты дауыстар базасында есептелiнуi тиiс. </w:t>
      </w:r>
      <w:r>
        <w:br/>
      </w:r>
      <w:r>
        <w:rPr>
          <w:rFonts w:ascii="Times New Roman"/>
          <w:b w:val="false"/>
          <w:i w:val="false"/>
          <w:color w:val="000000"/>
          <w:sz w:val="28"/>
        </w:rPr>
        <w:t xml:space="preserve">
      3) 33-баптың 2)-тармағына сәйкес осы Конвенцияны ұзарту кезiнде кез келген ретте Кеңес осы Бапқа сәйкес қатысушылардың даусын қайта қарайды және түзетедi, осындай түзетулердiң нәтижесiнде, дауыстардың бөлінуі астықпен сауданы ағымдағы құрылымына мейлiнше жақын сәйкес келедi және рәсiм Қағидаларында белгiленген әдiстермен үйлесiм табады. </w:t>
      </w:r>
      <w:r>
        <w:br/>
      </w:r>
      <w:r>
        <w:rPr>
          <w:rFonts w:ascii="Times New Roman"/>
          <w:b w:val="false"/>
          <w:i w:val="false"/>
          <w:color w:val="000000"/>
          <w:sz w:val="28"/>
        </w:rPr>
        <w:t xml:space="preserve">
      4) Егер Кеңес әлемдiк астықпен сауданың құрылымында елеулi өзгерiстер болды деп шешсе, ол қатысушылардың дауыстарын қарайды, және оны түзете алады. Мұндай түзетулер дауыстарды түзету туралы шешiмнiң қаржы жылының басында ғана күшiне енетiндiгiн қоспағанда, 32-баптың ережелерiн сақтау шартында осы Конвенцияға түзетулер ретiнде қаралады. 3)-тармаққа сәйкес қатысушылардың дауыстарына кез келген жүргiзiлген түзетуден соң оны үш жыл өткенше одан әрi жүргiзуге жол берiлмейдi. </w:t>
      </w:r>
      <w:r>
        <w:br/>
      </w:r>
      <w:r>
        <w:rPr>
          <w:rFonts w:ascii="Times New Roman"/>
          <w:b w:val="false"/>
          <w:i w:val="false"/>
          <w:color w:val="000000"/>
          <w:sz w:val="28"/>
        </w:rPr>
        <w:t xml:space="preserve">
      5) Дауыстарды барлық қайта бөлу рәсiмдерiн қағидаларына сәйкес осы Бапқа орай жүзеге асырылады. </w:t>
      </w:r>
      <w:r>
        <w:br/>
      </w:r>
      <w:r>
        <w:rPr>
          <w:rFonts w:ascii="Times New Roman"/>
          <w:b w:val="false"/>
          <w:i w:val="false"/>
          <w:color w:val="000000"/>
          <w:sz w:val="28"/>
        </w:rPr>
        <w:t xml:space="preserve">
      6) 28-баптың 1)-тармағына сәйкес оның күшiне енуi мен 21-Бапқа сәйкес ақша жарналарын белгiлеудi қоспағанда, осы Конвенцияны орындауға қатысты барлық мақсаттар үшiн қатысушылардың дауысы 12-бапқа сәйкес бөлiнедi.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12-бап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Қатысушы-экспорттаушылар мен қатысушы-импорттаушыларды </w:t>
      </w:r>
      <w:r>
        <w:br/>
      </w:r>
      <w:r>
        <w:rPr>
          <w:rFonts w:ascii="Times New Roman"/>
          <w:b w:val="false"/>
          <w:i w:val="false"/>
          <w:color w:val="000000"/>
          <w:sz w:val="28"/>
        </w:rPr>
        <w:t xml:space="preserve">
           айқындау және дауыстардың олардың арасында бөлiнуi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шеңберiнде шақырылған бiрiншi сессиясында Кеңес осы Конвенцияның мақсатында қатысушылардың қайсысы қатысушы-экспорттаушы және қатысушылардың қайсысы қатысушы-импорттаушы болатындығын белгiлейдi. Бұл ретте Кеңес осы қатысушылардың астықпен саудадағы құрылымын және олардың осы мәселе бойынша көзқарасын ескеретiн болады. </w:t>
      </w:r>
      <w:r>
        <w:br/>
      </w:r>
      <w:r>
        <w:rPr>
          <w:rFonts w:ascii="Times New Roman"/>
          <w:b w:val="false"/>
          <w:i w:val="false"/>
          <w:color w:val="000000"/>
          <w:sz w:val="28"/>
        </w:rPr>
        <w:t xml:space="preserve">
      2) Кеңес осы Конвенцияның қатысушыларының қайсысы қатысушы-экспорттаушы және қайсысы-қатысушы импорттаушы болатындығын айқындаған соң, қатысушы-экспорттаушылар 11-бапқа сәйкес өздерiнiң дауыстарын беру үшiн негiзге ала отырып, осы Баптың 3)-тармағында жазылған шарттарға сәйкес уағдаластық бойынша өздерiнiң арасында дауыстарын бөледi, және қатысушы-импорттаушылар да дауыстарын осы секiлдi бөледi. </w:t>
      </w:r>
      <w:r>
        <w:br/>
      </w:r>
      <w:r>
        <w:rPr>
          <w:rFonts w:ascii="Times New Roman"/>
          <w:b w:val="false"/>
          <w:i w:val="false"/>
          <w:color w:val="000000"/>
          <w:sz w:val="28"/>
        </w:rPr>
        <w:t xml:space="preserve">
      3) Осы баптың 2)-тармағына сәйкес дауыстарды бөлу мақсатында қатысушы-экспорттаушылардың бiрлескен 1000 дауысы болады және қатысушы- импорттаушылардың да 1000 дауысы болады. Бiрде-бiр қатысушының қатысушы- экспорттаушы ретiнде 333-тен артық дауысы болмайды, немесе қатысушы- импорттаушы ретiнде 333-тен артық дауысы болмайды. Жекелеген дауыстар болмауы тиiс. </w:t>
      </w:r>
      <w:r>
        <w:br/>
      </w:r>
      <w:r>
        <w:rPr>
          <w:rFonts w:ascii="Times New Roman"/>
          <w:b w:val="false"/>
          <w:i w:val="false"/>
          <w:color w:val="000000"/>
          <w:sz w:val="28"/>
        </w:rPr>
        <w:t xml:space="preserve">
      4) Қатысушы-экспорттаушылар мен импорттаушылардың тiзiмiн Кеңес осы Конвенция күшiне енген соң үш жыл өтуi бойынша олардың астықпен сауда құрылымдағы өзгерiстер тұрғысында қайта қарайды, олар сондай-ақ 33-баптың 2)-тармағына сәйкес осы Конвенцияның қолданылу мерзiмiн ұзартуы кезiнде әрбiр ретте қайта қаралады. </w:t>
      </w:r>
      <w:r>
        <w:br/>
      </w:r>
      <w:r>
        <w:rPr>
          <w:rFonts w:ascii="Times New Roman"/>
          <w:b w:val="false"/>
          <w:i w:val="false"/>
          <w:color w:val="000000"/>
          <w:sz w:val="28"/>
        </w:rPr>
        <w:t xml:space="preserve">
      5) Кеңес кез келген қатысушының өтiнiшi бойынша кез келген қаржы жылының басында арнаулы көпшiлiк дауыспен осы қатысушыны қатысушы-экспорттаушылардың тiзiмiнен қатысушы-импорттаушылардың тiзiмiне немесе, тиiсiнше қатысушы-импорттаушылардың тiзiмiнен қатысушы-экспорттаушылардың тiзiмiне көшiре алады. </w:t>
      </w:r>
      <w:r>
        <w:br/>
      </w:r>
      <w:r>
        <w:rPr>
          <w:rFonts w:ascii="Times New Roman"/>
          <w:b w:val="false"/>
          <w:i w:val="false"/>
          <w:color w:val="000000"/>
          <w:sz w:val="28"/>
        </w:rPr>
        <w:t xml:space="preserve">
      6) Қатысушы-экспорттаушылар мен импорттаушылардың дауыстарының бөлiнуiн Кеңес осы баптың 4) немесе 5)-тармақтарына сәйкес қатысушы- экспорттаушылар мен импорттаушылардың тiзiмдерi өзгерген кезде әр ретте қайта қарайды. Дауыстарды осы тармаққа сәйкес кез келген қайта бөлу осы Баптың 3)-тармағында жазылған шарттарға сәйкес жүзеге асырылады. </w:t>
      </w:r>
      <w:r>
        <w:br/>
      </w:r>
      <w:r>
        <w:rPr>
          <w:rFonts w:ascii="Times New Roman"/>
          <w:b w:val="false"/>
          <w:i w:val="false"/>
          <w:color w:val="000000"/>
          <w:sz w:val="28"/>
        </w:rPr>
        <w:t xml:space="preserve">
      7) Қандай да болмасын Үкiмет осы баптың тарабы болған немесе тарабынан шыққан кез келген ретте Кеңес қалған қатысушы-экспорттаушылардың немесе импорттаушылардың дауысын осы Баптың 3)-тармағында жазылған шарттарға сәйкес әрбiр қатысушы ие дауыстардың санына сайма-сай бөледi. </w:t>
      </w:r>
      <w:r>
        <w:br/>
      </w:r>
      <w:r>
        <w:rPr>
          <w:rFonts w:ascii="Times New Roman"/>
          <w:b w:val="false"/>
          <w:i w:val="false"/>
          <w:color w:val="000000"/>
          <w:sz w:val="28"/>
        </w:rPr>
        <w:t xml:space="preserve">
      8) Кез келген қатысушы-экспорттаушы кез келген басқа қатысушы- экспорттаушыға және кез келген қатысушы-импорттаушы кез келген басқа қатысушы-импорттаушыға Кеңестiң бiр немесе бiрнеше мәжiлiстерiнде өзiнiң мүдделерiн бiлдiруге және өзiнiң дауыс беру құқығын жүзеге асыруға уәкiлеттiк бере алады. Өкiлеттiктердi рәсiмделген беру тиiстi түрде Кеңеске ұсынылуы тиiс. </w:t>
      </w:r>
      <w:r>
        <w:br/>
      </w:r>
      <w:r>
        <w:rPr>
          <w:rFonts w:ascii="Times New Roman"/>
          <w:b w:val="false"/>
          <w:i w:val="false"/>
          <w:color w:val="000000"/>
          <w:sz w:val="28"/>
        </w:rPr>
        <w:t xml:space="preserve">
      9) Егер Кеңестiң қандай да бiр болмасын мәжiлiсiнде қатысушы ресми өкiлiмен көрiнбеген және басқа қатысушыға уәкiлеттiк осы баптың 8)-тармағына сәйкес өзiнiң дауыс беру құқығын жүзеге асыруға басқа қатысушыға уәкiлеттiк бермегенде, немесе қандай да болмасын мәжiлiс кезiнде қандай да болмасын қатысушы дауыс беру құқығын жоғалтқан, одан айрылған немесе осы Конвенцияның қандай да бiр ережесiне сәйкес оны қайта алған кезде, онда қатысушы-импорттаушыларда осы мәжiлiсте болуы тиiс дауыстардың жалпы саны қатысушы-импорттаушылардың осы мәжiлiсiнде iс жүзiнде болуы тиiс дауыстардың жалпы санымен теңестiрiлуi тиiс және қатысушы-экспорттаушылардың арасында олардың дауыстарына сайма-сай қайта бөлiнуi тиiс.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13-бап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Мекен-жайы, сессиялар және кворум </w:t>
      </w:r>
      <w:r>
        <w:br/>
      </w:r>
      <w:r>
        <w:rPr>
          <w:rFonts w:ascii="Times New Roman"/>
          <w:b w:val="false"/>
          <w:i w:val="false"/>
          <w:color w:val="000000"/>
          <w:sz w:val="28"/>
        </w:rPr>
        <w:t>
 </w:t>
      </w:r>
      <w:r>
        <w:br/>
      </w:r>
      <w:r>
        <w:rPr>
          <w:rFonts w:ascii="Times New Roman"/>
          <w:b w:val="false"/>
          <w:i w:val="false"/>
          <w:color w:val="000000"/>
          <w:sz w:val="28"/>
        </w:rPr>
        <w:t xml:space="preserve">
      1) Егер Кеңес өзге шешiм қабылдамаса Кеңестiң мекен-жайы Лондон болып табылады. </w:t>
      </w:r>
      <w:r>
        <w:br/>
      </w:r>
      <w:r>
        <w:rPr>
          <w:rFonts w:ascii="Times New Roman"/>
          <w:b w:val="false"/>
          <w:i w:val="false"/>
          <w:color w:val="000000"/>
          <w:sz w:val="28"/>
        </w:rPr>
        <w:t xml:space="preserve">
      2) Кеңес әрбiр жарты салық жылында кемiнде бiр рет және Төрағаның шешiмi бойынша кез келген басқа уақытта немесе осы Конвенцияда көзделген өзге де талаптарға байланысты шақырылады. </w:t>
      </w:r>
      <w:r>
        <w:br/>
      </w:r>
      <w:r>
        <w:rPr>
          <w:rFonts w:ascii="Times New Roman"/>
          <w:b w:val="false"/>
          <w:i w:val="false"/>
          <w:color w:val="000000"/>
          <w:sz w:val="28"/>
        </w:rPr>
        <w:t xml:space="preserve">
      3) Төраға Кеңестiң сессиясын дауыстардың жалпы санының кемiнде 10 </w:t>
      </w:r>
    </w:p>
    <w:bookmarkEnd w:id="23"/>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процент жиынтығы бар а) бес қатысушының немесе b) бiр немесе бiрнеше</w:t>
      </w:r>
    </w:p>
    <w:p>
      <w:pPr>
        <w:spacing w:after="0"/>
        <w:ind w:left="0"/>
        <w:jc w:val="both"/>
      </w:pPr>
      <w:r>
        <w:rPr>
          <w:rFonts w:ascii="Times New Roman"/>
          <w:b w:val="false"/>
          <w:i w:val="false"/>
          <w:color w:val="000000"/>
          <w:sz w:val="28"/>
        </w:rPr>
        <w:t>қатысушының өтiнiшi бойынша, немесе с) Атқарушы комитеттiң өтiнiшi</w:t>
      </w:r>
    </w:p>
    <w:p>
      <w:pPr>
        <w:spacing w:after="0"/>
        <w:ind w:left="0"/>
        <w:jc w:val="both"/>
      </w:pPr>
      <w:r>
        <w:rPr>
          <w:rFonts w:ascii="Times New Roman"/>
          <w:b w:val="false"/>
          <w:i w:val="false"/>
          <w:color w:val="000000"/>
          <w:sz w:val="28"/>
        </w:rPr>
        <w:t>бойынша шақырады.</w:t>
      </w:r>
    </w:p>
    <w:p>
      <w:pPr>
        <w:spacing w:after="0"/>
        <w:ind w:left="0"/>
        <w:jc w:val="both"/>
      </w:pPr>
      <w:r>
        <w:rPr>
          <w:rFonts w:ascii="Times New Roman"/>
          <w:b w:val="false"/>
          <w:i w:val="false"/>
          <w:color w:val="000000"/>
          <w:sz w:val="28"/>
        </w:rPr>
        <w:t>     4) Қатысушы-экспорттаушылардың көпшiлiк даусына ие өкiлдердiң,</w:t>
      </w:r>
    </w:p>
    <w:p>
      <w:pPr>
        <w:spacing w:after="0"/>
        <w:ind w:left="0"/>
        <w:jc w:val="both"/>
      </w:pPr>
      <w:r>
        <w:rPr>
          <w:rFonts w:ascii="Times New Roman"/>
          <w:b w:val="false"/>
          <w:i w:val="false"/>
          <w:color w:val="000000"/>
          <w:sz w:val="28"/>
        </w:rPr>
        <w:t>және қатысушы-импорттаушылардың көпшiлiк даусына ие өкiлдердiң</w:t>
      </w:r>
    </w:p>
    <w:p>
      <w:pPr>
        <w:spacing w:after="0"/>
        <w:ind w:left="0"/>
        <w:jc w:val="both"/>
      </w:pPr>
      <w:r>
        <w:rPr>
          <w:rFonts w:ascii="Times New Roman"/>
          <w:b w:val="false"/>
          <w:i w:val="false"/>
          <w:color w:val="000000"/>
          <w:sz w:val="28"/>
        </w:rPr>
        <w:t>12-баптың 9)-тармағына сәйкес дауыстарды қайта бөлуге дейiн болуы</w:t>
      </w:r>
    </w:p>
    <w:p>
      <w:pPr>
        <w:spacing w:after="0"/>
        <w:ind w:left="0"/>
        <w:jc w:val="both"/>
      </w:pPr>
      <w:r>
        <w:rPr>
          <w:rFonts w:ascii="Times New Roman"/>
          <w:b w:val="false"/>
          <w:i w:val="false"/>
          <w:color w:val="000000"/>
          <w:sz w:val="28"/>
        </w:rPr>
        <w:t>Кеңестiң кез келген мәжiлiсiнде кворумды қамтамасыз ету үшiн қажет</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Шешiмдер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көзделген өзге жағдайларды қоспағанда Кеңестiң</w:t>
      </w:r>
    </w:p>
    <w:p>
      <w:pPr>
        <w:spacing w:after="0"/>
        <w:ind w:left="0"/>
        <w:jc w:val="both"/>
      </w:pPr>
      <w:r>
        <w:rPr>
          <w:rFonts w:ascii="Times New Roman"/>
          <w:b w:val="false"/>
          <w:i w:val="false"/>
          <w:color w:val="000000"/>
          <w:sz w:val="28"/>
        </w:rPr>
        <w:t>шешiмдерi бөлек-бөлек саналған қатысушы-экспорттаушылардың көпшiлiк</w:t>
      </w:r>
    </w:p>
    <w:p>
      <w:pPr>
        <w:spacing w:after="0"/>
        <w:ind w:left="0"/>
        <w:jc w:val="both"/>
      </w:pPr>
      <w:r>
        <w:rPr>
          <w:rFonts w:ascii="Times New Roman"/>
          <w:b w:val="false"/>
          <w:i w:val="false"/>
          <w:color w:val="000000"/>
          <w:sz w:val="28"/>
        </w:rPr>
        <w:t>дауысымен және қатысушы-импорттаушылардың көпшiлiк дауысымен</w:t>
      </w:r>
    </w:p>
    <w:p>
      <w:pPr>
        <w:spacing w:after="0"/>
        <w:ind w:left="0"/>
        <w:jc w:val="both"/>
      </w:pPr>
      <w:r>
        <w:rPr>
          <w:rFonts w:ascii="Times New Roman"/>
          <w:b w:val="false"/>
          <w:i w:val="false"/>
          <w:color w:val="000000"/>
          <w:sz w:val="28"/>
        </w:rPr>
        <w:t>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Әрбiр қатысушы осы Конвенцияның ережелерiне сәйкес қабылданатын Кеңестiң барлық шешiмдерiн өзiне мiндеттi деп таниды, бұл оның ауыл шаруашылығы және баға саясатын айқындау мен жүргiзудi iс-әрекетiнiң толық еркiндiгiн қозғамайды.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Кеңес қатысушы-экспорттаушылардың алты адамнан аспайтын құрамында жыл сайын қатысушы экспорттаушылар сайлайтын және жыл сайын қатысушы-импорттаушылар сайлайтын сегiз қатысушы-импорттаушыдан аспайтын құрамда Атқарушы комитеттi құрады. Кеңес Атқарушы комитеттiң Төрағасын тағайындайды және Төрағаның Орынбасарын тағайындай алады. </w:t>
      </w:r>
      <w:r>
        <w:br/>
      </w:r>
      <w:r>
        <w:rPr>
          <w:rFonts w:ascii="Times New Roman"/>
          <w:b w:val="false"/>
          <w:i w:val="false"/>
          <w:color w:val="000000"/>
          <w:sz w:val="28"/>
        </w:rPr>
        <w:t xml:space="preserve">
      2) Атқарушы кеңес Кеңестiң алдында жауапкершiлiкте болады және өзiнiң жұмысын оның жалпы басшылығымен жүргiзедi. Оның осы Конвенцияға сәйкес өзi үшiн айқын белгiленген өкiлеттiктерi мен мiндеттерi, сондай-ақ 10-баптың 4)-тармағына сәйкес Кеңес өзiне беретiн басқа да өкiлеттерi мен мiндеттерi болады. </w:t>
      </w:r>
      <w:r>
        <w:br/>
      </w:r>
      <w:r>
        <w:rPr>
          <w:rFonts w:ascii="Times New Roman"/>
          <w:b w:val="false"/>
          <w:i w:val="false"/>
          <w:color w:val="000000"/>
          <w:sz w:val="28"/>
        </w:rPr>
        <w:t xml:space="preserve">
      3) Қатысушы-экспорттаушылардың Атқарушы комитетте қатысушы-импорттаушылардың санына тең жалпы дауыс саны болады. Қатысушы-экспорттаушылардың Атқарушы кеңестегi дауыстары көрсетiлген атқарушы-экспорттаушылардың жалпы дауыс санының 40 процентiнен астамы бiрде-бiр қатысушы-экспорттаушы ие болмауы шартында өздерiнiң арасындағы уағдаластық бойынша бөлiнедi. Қатысушы-экспорттаушылардың Атқарушы комитетте қатысушы-импорттаушылардың санына тең жалпы дауыс саны болады. Қатысушы-экспорттаушылардың Атқарушы кеңестегi дауыстары көрсетiлген қатысушы-экспорттаушылардың жалпы дауыс санының 40 процентiнен астамына бiрде-бiр қатысушы-экспорттаушы ие болмауы шартында өздерiнiң арасындағы уағдаластық бойынша бөлiнедi. </w:t>
      </w:r>
      <w:r>
        <w:br/>
      </w:r>
      <w:r>
        <w:rPr>
          <w:rFonts w:ascii="Times New Roman"/>
          <w:b w:val="false"/>
          <w:i w:val="false"/>
          <w:color w:val="000000"/>
          <w:sz w:val="28"/>
        </w:rPr>
        <w:t xml:space="preserve">
      4) Кеңес Атқарушы комитеттегi дауыс беруге қатысты рәсiмдер қағидасын белгiлейдi және ол өзi қажет деп санайтын Атқарушы комитеттегi рәсiмдер қағидаларына қатысты басқа да ережелердi әзiрлей алады. Атқарушы комитеттiң шешiмдерi осы секiлдi мәселелердi қарау кезiнде Кеңеске қатысты осы Конвенцияда көзделгенiндей көпшiлiк дауыспен қабылданады. </w:t>
      </w:r>
      <w:r>
        <w:br/>
      </w:r>
      <w:r>
        <w:rPr>
          <w:rFonts w:ascii="Times New Roman"/>
          <w:b w:val="false"/>
          <w:i w:val="false"/>
          <w:color w:val="000000"/>
          <w:sz w:val="28"/>
        </w:rPr>
        <w:t xml:space="preserve">
      5) Атқарушы комитеттiң мүшесi болып табылмайтын Кеңестiң кез келген қатысушысы осы қатысушының мүдделерi қозғалады деп санаған жағдайларда, Атқарушы комитетте қаралатын кез келген мәселенi талқылауға дауыс беру құқығынсыз қатыса алады.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16-бап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Нарық конъюнктурасы жөнiндегi комитет </w:t>
      </w:r>
      <w:r>
        <w:br/>
      </w:r>
      <w:r>
        <w:rPr>
          <w:rFonts w:ascii="Times New Roman"/>
          <w:b w:val="false"/>
          <w:i w:val="false"/>
          <w:color w:val="000000"/>
          <w:sz w:val="28"/>
        </w:rPr>
        <w:t>
 </w:t>
      </w:r>
      <w:r>
        <w:br/>
      </w:r>
      <w:r>
        <w:rPr>
          <w:rFonts w:ascii="Times New Roman"/>
          <w:b w:val="false"/>
          <w:i w:val="false"/>
          <w:color w:val="000000"/>
          <w:sz w:val="28"/>
        </w:rPr>
        <w:t xml:space="preserve">
      1) Кеңес толық құрамдағы Комитет болып табылатын Нарық конъюнктурасы жөнiнде комитеттi құрады. Нарық конъюнктурасы жөнiндегi комитеттiң Төрағасы, егер Кеңес басқаша шешпесе Атқарушы директор болып табылады. </w:t>
      </w:r>
      <w:r>
        <w:br/>
      </w:r>
      <w:r>
        <w:rPr>
          <w:rFonts w:ascii="Times New Roman"/>
          <w:b w:val="false"/>
          <w:i w:val="false"/>
          <w:color w:val="000000"/>
          <w:sz w:val="28"/>
        </w:rPr>
        <w:t xml:space="preserve">
      2) Нарық конъюнктура жөнiндегi комитеттiң мәжiлiстерiне қатысуға арналған шақыру байқаушылар ретiнде осы Конвенцияның қатысушысы болып табылмайтын елдердiң өкiлдерiне Комитет Төрағасы орынды деп санаса, халықаралық ұйымдарға жiберiледi. </w:t>
      </w:r>
      <w:r>
        <w:br/>
      </w:r>
      <w:r>
        <w:rPr>
          <w:rFonts w:ascii="Times New Roman"/>
          <w:b w:val="false"/>
          <w:i w:val="false"/>
          <w:color w:val="000000"/>
          <w:sz w:val="28"/>
        </w:rPr>
        <w:t xml:space="preserve">
      3) Комитет әлемдiк астық экономикасына ықпал ететiн барлық мәселелердi ұдайы байқауында ұстайды және қатысушыларға хабарлайды. Байқау процесiнде Комитет Кеңестiң кез келген мүшесi беретiн тиiстi ақпаратты назарға алады. </w:t>
      </w:r>
      <w:r>
        <w:br/>
      </w:r>
      <w:r>
        <w:rPr>
          <w:rFonts w:ascii="Times New Roman"/>
          <w:b w:val="false"/>
          <w:i w:val="false"/>
          <w:color w:val="000000"/>
          <w:sz w:val="28"/>
        </w:rPr>
        <w:t xml:space="preserve">
      4) Комитет Кеңеспен бiрге 3-бапта көзделген жұмыстарды жүргiзуге Хатшылыққа көмек көрсету мақсатында оған қосымша басшылық жасауды жүзеге асырады. </w:t>
      </w:r>
      <w:r>
        <w:br/>
      </w:r>
      <w:r>
        <w:rPr>
          <w:rFonts w:ascii="Times New Roman"/>
          <w:b w:val="false"/>
          <w:i w:val="false"/>
          <w:color w:val="000000"/>
          <w:sz w:val="28"/>
        </w:rPr>
        <w:t xml:space="preserve">
      5) Комитет осы Конвенцияның тиiстi Баптарына сәйкес, сондай-ақ өзiне Кеңес немесе Атқарушы комитет беруi мүмкiн кез келген басқа мәселелер бойынша консультациялар бередi.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17-бап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Кеңестiң Хатшылығы болады, ол аға лауазымды тұлға болып табылатын Атқарушы директордан, және Кеңестiң және оның комитеттерiнiң жұмысы үшiн қажет болуы мүмкiн қызметкерлер штатынан тұрады. </w:t>
      </w:r>
      <w:r>
        <w:br/>
      </w:r>
      <w:r>
        <w:rPr>
          <w:rFonts w:ascii="Times New Roman"/>
          <w:b w:val="false"/>
          <w:i w:val="false"/>
          <w:color w:val="000000"/>
          <w:sz w:val="28"/>
        </w:rPr>
        <w:t xml:space="preserve">
      2) Кеңес өз Конвенцияны жүзеге асыру бойынша Хатшылыққа жүктелген мiндеттердiң атқарылуына, және өзiне Кеңес немесе оның комитеттерi жүктейтiн басқа да мiндеттердiң орындалуына жауапты болып табылады. </w:t>
      </w:r>
      <w:r>
        <w:br/>
      </w:r>
      <w:r>
        <w:rPr>
          <w:rFonts w:ascii="Times New Roman"/>
          <w:b w:val="false"/>
          <w:i w:val="false"/>
          <w:color w:val="000000"/>
          <w:sz w:val="28"/>
        </w:rPr>
        <w:t xml:space="preserve">
      3) Хатшылықтың қызметкерлерiн Кеңес бекiткен қағидаларға сәйкес Атқарушы директор тағайындайды. </w:t>
      </w:r>
      <w:r>
        <w:br/>
      </w:r>
      <w:r>
        <w:rPr>
          <w:rFonts w:ascii="Times New Roman"/>
          <w:b w:val="false"/>
          <w:i w:val="false"/>
          <w:color w:val="000000"/>
          <w:sz w:val="28"/>
        </w:rPr>
        <w:t xml:space="preserve">
      4) Атқарушы директор мен Хатшылықтың қызметкерлерiн тағайындау үшiн оларда астықпен сауда саласында қаржылық мүдделiлiктiң болмауы, немесе, егер мұндай мүдделiлiк болса, одан бас тарту, сондай-ақ қандай да бiр болмасын Үкiметтен немесе қандай да бiр болмасын органдардан Кеңеске қатысы жоқ осы Конвенциядан туындайтын мiндеттердi орындауға байланысты нұсқаулықтар талап етпеуi шарт болып табылады.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18-бап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Байқаушыларды шақыру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Кеңес кез келген қатыспайтын мемлекеттi, сондай-ақ кез келген үкiметаралық ұйымды байқаушы ретiнде өзiнiң кез келген мәжiлiсiне шақыра алады.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19-бап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үкiметаралық ұйымдармен ынтымақтастық </w:t>
      </w:r>
      <w:r>
        <w:br/>
      </w:r>
      <w:r>
        <w:rPr>
          <w:rFonts w:ascii="Times New Roman"/>
          <w:b w:val="false"/>
          <w:i w:val="false"/>
          <w:color w:val="000000"/>
          <w:sz w:val="28"/>
        </w:rPr>
        <w:t>
 </w:t>
      </w:r>
      <w:r>
        <w:br/>
      </w:r>
      <w:r>
        <w:rPr>
          <w:rFonts w:ascii="Times New Roman"/>
          <w:b w:val="false"/>
          <w:i w:val="false"/>
          <w:color w:val="000000"/>
          <w:sz w:val="28"/>
        </w:rPr>
        <w:t xml:space="preserve">
      1) Кеңес Бiрiккен Ұлттар Ұйымымен, оның органдарымен және осындай басқа да мамандандырылған мекемелермен және үкiметаралық ұйымдармен мұны орынды деп есептеген кезде, атап айтқанда, Бiрiккен Ұлттар Ұйымының Сауда және оны дамыту жөнiндегi Конференциясымен, Азық-түлiк және ауыл шаруашылығы ұйымымен, Шикiзат тауарларына арналған жалпы қормен және Дүниежүзiлiк азық-түлiк бағдарламасымен консультациялар немесе ынтымақтастық ұйымдастыру үшiн кез келген қажеттi шараларды қабылдай алады. </w:t>
      </w:r>
      <w:r>
        <w:br/>
      </w:r>
      <w:r>
        <w:rPr>
          <w:rFonts w:ascii="Times New Roman"/>
          <w:b w:val="false"/>
          <w:i w:val="false"/>
          <w:color w:val="000000"/>
          <w:sz w:val="28"/>
        </w:rPr>
        <w:t xml:space="preserve">
      2) Кеңес Бiрiккен Ұлттар Ұйымының Сауда және оны дамыту жөнiндегi Конференциясының шикiзат тауарлары мен халықаралық саудадағы жасаудағы ерекше рөлiн ескере отырып Бiрiккен Ұлттар Ұйымының Сауда және оны дамыту жөнiндегi Конференциясына өзiнiң қызметi мен жұмысының бағдарламаларын өзi орынды деп санайтындай түрде хабарлайды. </w:t>
      </w:r>
      <w:r>
        <w:br/>
      </w:r>
      <w:r>
        <w:rPr>
          <w:rFonts w:ascii="Times New Roman"/>
          <w:b w:val="false"/>
          <w:i w:val="false"/>
          <w:color w:val="000000"/>
          <w:sz w:val="28"/>
        </w:rPr>
        <w:t xml:space="preserve">
      3) Егер Кеңес осы Конвенцияның қандай да бiр болмасын талаптары Бiрiккен Ұлттар Ұйымының тиiстi органдары немесе Үкiметаралық тауар келiсiмдерiне қатысты мамандандырылған мекемелер белгiлейтiн талаптар мен сыйысымсыз деп санаса онда мұндай сәйкессіздік осы Конвенцияны жүзеге асыруға кедергi келтiретiн жағдаят ретiнде қаралады, және бұл жағдайда 32- бапта көзделген рәсiм қолданады.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20-бап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 </w:t>
      </w:r>
      <w:r>
        <w:br/>
      </w:r>
      <w:r>
        <w:rPr>
          <w:rFonts w:ascii="Times New Roman"/>
          <w:b w:val="false"/>
          <w:i w:val="false"/>
          <w:color w:val="000000"/>
          <w:sz w:val="28"/>
        </w:rPr>
        <w:t>
 </w:t>
      </w:r>
      <w:r>
        <w:br/>
      </w:r>
      <w:r>
        <w:rPr>
          <w:rFonts w:ascii="Times New Roman"/>
          <w:b w:val="false"/>
          <w:i w:val="false"/>
          <w:color w:val="000000"/>
          <w:sz w:val="28"/>
        </w:rPr>
        <w:t xml:space="preserve">
      1) Кеңес заңдық мәртебеге ие. Ол атап айтқанда, шарт жасау, жылжымалы және жылжымайтын мүлiктi сатып алу және иелiк ету және сотта талапкер және жауапкер болу құқығын пайдаланады. </w:t>
      </w:r>
      <w:r>
        <w:br/>
      </w:r>
      <w:r>
        <w:rPr>
          <w:rFonts w:ascii="Times New Roman"/>
          <w:b w:val="false"/>
          <w:i w:val="false"/>
          <w:color w:val="000000"/>
          <w:sz w:val="28"/>
        </w:rPr>
        <w:t xml:space="preserve">
      2) Кеңестiң құрамына Корольдiк аумағындағы мәртебесi, артықшылықтары мен иммунитеттерi алдағы уақытта да Ұлыбритания және Солтүстiк Ирландия Құрама Корольдiгi Үкiметi мен 1968 жылы 28 қарашада Лондонда қол қойылған Бидай жөнiндегi халықаралық кеңестiң арасындағы штаб-пәтер туралы Келiсiммен айқындалатын болады. </w:t>
      </w:r>
      <w:r>
        <w:br/>
      </w:r>
      <w:r>
        <w:rPr>
          <w:rFonts w:ascii="Times New Roman"/>
          <w:b w:val="false"/>
          <w:i w:val="false"/>
          <w:color w:val="000000"/>
          <w:sz w:val="28"/>
        </w:rPr>
        <w:t xml:space="preserve">
      3) осы Баптың 2)-тармағында айтылған Келiсiм осы Конвенцияның құрамдас бөлiгi болып табылмайды. Оның қолданылуы алайда: </w:t>
      </w:r>
      <w:r>
        <w:br/>
      </w:r>
      <w:r>
        <w:rPr>
          <w:rFonts w:ascii="Times New Roman"/>
          <w:b w:val="false"/>
          <w:i w:val="false"/>
          <w:color w:val="000000"/>
          <w:sz w:val="28"/>
        </w:rPr>
        <w:t xml:space="preserve">
      а) Ұлыбритания және Солтүстiк Ирландия Құрама Корольдiгi арасындағы Келiсiм бойынша Кеңес тоқтатады, немесе </w:t>
      </w:r>
      <w:r>
        <w:br/>
      </w:r>
      <w:r>
        <w:rPr>
          <w:rFonts w:ascii="Times New Roman"/>
          <w:b w:val="false"/>
          <w:i w:val="false"/>
          <w:color w:val="000000"/>
          <w:sz w:val="28"/>
        </w:rPr>
        <w:t xml:space="preserve">
      b) Кеңес Құрама Корольдiк аумағынан ауыстырылған жағдайда, немесе </w:t>
      </w:r>
      <w:r>
        <w:br/>
      </w:r>
      <w:r>
        <w:rPr>
          <w:rFonts w:ascii="Times New Roman"/>
          <w:b w:val="false"/>
          <w:i w:val="false"/>
          <w:color w:val="000000"/>
          <w:sz w:val="28"/>
        </w:rPr>
        <w:t xml:space="preserve">
      с) Кеңестiң қызметi тоқтатылған жағдайда тоқтатылады. </w:t>
      </w:r>
      <w:r>
        <w:br/>
      </w:r>
      <w:r>
        <w:rPr>
          <w:rFonts w:ascii="Times New Roman"/>
          <w:b w:val="false"/>
          <w:i w:val="false"/>
          <w:color w:val="000000"/>
          <w:sz w:val="28"/>
        </w:rPr>
        <w:t xml:space="preserve">
      Кеңес Құрама Корольдiк аумағынан ауыстырылған жағдайда өзiнде Кеңес бар қатысушы елдiң Үкiметi онымен Кеңестiң мәртебесiне, артықшылықтары мен иммунитеттерiне, оның Атқарушы директорына, қызметкерлерiне, сондай-ақ Кеңес шақыратын мәжiлiстерге қатысушылардың өкiлдерiне қатысты халықаралық келiсiм жасайды.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21-бап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Кеңестiң сессияларына қатысушы делегациялардың, сондай-ақ оның комитеттерiндегi және жұмыс топтарындағы өкiлдерiнiң шығыстарын тиiстi Үкiметтер өтейдi. Осы Конвенцияны жүзеге асыру үшiн қажет басқа да шығыстар барлық қатысушылардың жыл сайынғы жарналарының есебiнен жабылады. Әрбiр қатысушының әрбiр қаржы жылындағы жарнасы 11-бапқа сәйкес қайта бөлiнетiн Қосымшадағы қатысушылардың дауыстарының жалпы санына қатысты Қосымшадағы оның дауысының санына аталмыш қаржы жылына арналған бюджеттi бекiту сәтiнде Конвенцияның қатысушыларының құрамын көрсететiндей түрде сайма-сай айқындалады. </w:t>
      </w:r>
      <w:r>
        <w:br/>
      </w:r>
      <w:r>
        <w:rPr>
          <w:rFonts w:ascii="Times New Roman"/>
          <w:b w:val="false"/>
          <w:i w:val="false"/>
          <w:color w:val="000000"/>
          <w:sz w:val="28"/>
        </w:rPr>
        <w:t xml:space="preserve">
      2) Кеңес осы Конвенция күшiне енген соң өзiнiң бiрiншi сессиясында 1996 жылдың 30 маусымында аяқталатын қаржы жылына арналған өзiнiң бюджетiн бекiтедi, және әрбiр қатысушының жарнасының мөлшерiн белгiлейдi. </w:t>
      </w:r>
      <w:r>
        <w:br/>
      </w:r>
      <w:r>
        <w:rPr>
          <w:rFonts w:ascii="Times New Roman"/>
          <w:b w:val="false"/>
          <w:i w:val="false"/>
          <w:color w:val="000000"/>
          <w:sz w:val="28"/>
        </w:rPr>
        <w:t xml:space="preserve">
      3) Кеңес әрбiр қаржы жылының екiншi жарты жылдығында өткiзiлетiн сессиясында келесi қаржы жылына арналған өзiнiң бюджетiн бекiтедi және осы қаржы жылына арналған әрбiр қатысушының жарналарының мөлшерiн белгiлейдi. </w:t>
      </w:r>
      <w:r>
        <w:br/>
      </w:r>
      <w:r>
        <w:rPr>
          <w:rFonts w:ascii="Times New Roman"/>
          <w:b w:val="false"/>
          <w:i w:val="false"/>
          <w:color w:val="000000"/>
          <w:sz w:val="28"/>
        </w:rPr>
        <w:t xml:space="preserve">
      4) 27-баптың 2)-тармағына сәйкес осы Конвенцияға қосылатын кез келген қатысушының бастапқы жарнасы ағымдағы қаржы жылы аяқталғанға дейiн қосылу сәтiнде болған оның қосылу шарттары мен мерзiмi ретiнде Кеңеспен келiсiлген дауыстар санының негiзiнде белгiленедi, және де осы қаржы жылында басқа қатысушылардың төлеуiне жататын жарналар өзгерiссіз қалады. </w:t>
      </w:r>
      <w:r>
        <w:br/>
      </w:r>
      <w:r>
        <w:rPr>
          <w:rFonts w:ascii="Times New Roman"/>
          <w:b w:val="false"/>
          <w:i w:val="false"/>
          <w:color w:val="000000"/>
          <w:sz w:val="28"/>
        </w:rPr>
        <w:t xml:space="preserve">
      5) Жарналар оларды белгiлеген соң дереу төленуге жатады. </w:t>
      </w:r>
      <w:r>
        <w:br/>
      </w:r>
      <w:r>
        <w:rPr>
          <w:rFonts w:ascii="Times New Roman"/>
          <w:b w:val="false"/>
          <w:i w:val="false"/>
          <w:color w:val="000000"/>
          <w:sz w:val="28"/>
        </w:rPr>
        <w:t xml:space="preserve">
      6) Егер қандай да бiр болмасын қатысушы осы Баптың 5)-тармағына сәйкес төленуге жататын өзiнiң жарнасын мерзiмiнiң болуынан алты ай өтуi бойынша толық төлемегенде, Атқарушы директор бұл қатысушыға ең қысқа мүмкiн мерзiмде төлем жасауды ұсынады, Егер атқарушы директор өтiнiш жасағаннан кейiн алты ай өткен соң осы қатысушы өзiнiң жарнасын бәрiбiр төлемесе, онда ол Атқарушы комитеттiң Кеңесiндегі дауыс беру құқығынан өзiнiң жарнасын толық төлегенге дейiн уақытша айырылады. </w:t>
      </w:r>
      <w:r>
        <w:br/>
      </w:r>
      <w:r>
        <w:rPr>
          <w:rFonts w:ascii="Times New Roman"/>
          <w:b w:val="false"/>
          <w:i w:val="false"/>
          <w:color w:val="000000"/>
          <w:sz w:val="28"/>
        </w:rPr>
        <w:t xml:space="preserve">
      7) Осы Баптың 6)-тармағына сәйкес дауыс беру құқығынан уақытша айырылған қатысушы, егер Кеңес арнаулы көпшiлiк дауыспен өзге шешiм қабылдамаса, өзiнiң басқа ешқандай құқықтарын жоғалтпайды және өзiнiң осы Келiсiм бойынша ешқандай басқа мiндеттемелерiнен босатылмайды, осы Келiсiм бойынша өзiнiң қаржы мiндеттемелерiнiң кез келген өзгелерiн атқару үшiн өзiнiң жарнасын төлеу жөнiндегi жауапкершiлiгiн жалғастыра бередi. </w:t>
      </w:r>
      <w:r>
        <w:br/>
      </w:r>
      <w:r>
        <w:rPr>
          <w:rFonts w:ascii="Times New Roman"/>
          <w:b w:val="false"/>
          <w:i w:val="false"/>
          <w:color w:val="000000"/>
          <w:sz w:val="28"/>
        </w:rPr>
        <w:t xml:space="preserve">
      8) Кеңес әрбiр қаржы жылында өткен қаржы жылындағы түсiмдер мен шығыстар туралы аудитор куәландырған есептi жариялайды. </w:t>
      </w:r>
      <w:r>
        <w:br/>
      </w:r>
      <w:r>
        <w:rPr>
          <w:rFonts w:ascii="Times New Roman"/>
          <w:b w:val="false"/>
          <w:i w:val="false"/>
          <w:color w:val="000000"/>
          <w:sz w:val="28"/>
        </w:rPr>
        <w:t xml:space="preserve">
      9) Кеңес өзiнiң қызметiн тоқтатар алдында өзiнiң мiндеттемелерiн реттеу, сондай-ақ құжаттамалар мен активтердi беру жөнiнде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Экономикалық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 жаңа экономикалық жағдайға байланысты жаңа халықаралық </w:t>
      </w:r>
    </w:p>
    <w:bookmarkEnd w:id="38"/>
    <w:bookmarkStart w:name="z42"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келiсiм немесе экономикалық жағдаймен конференция жөнiнде келiссөз</w:t>
      </w:r>
    </w:p>
    <w:p>
      <w:pPr>
        <w:spacing w:after="0"/>
        <w:ind w:left="0"/>
        <w:jc w:val="both"/>
      </w:pPr>
      <w:r>
        <w:rPr>
          <w:rFonts w:ascii="Times New Roman"/>
          <w:b w:val="false"/>
          <w:i w:val="false"/>
          <w:color w:val="000000"/>
          <w:sz w:val="28"/>
        </w:rPr>
        <w:t>жүргiзудiң мүмкiндiгi туралы мәселенi тиiстi уақытында қарайды және</w:t>
      </w:r>
    </w:p>
    <w:p>
      <w:pPr>
        <w:spacing w:after="0"/>
        <w:ind w:left="0"/>
        <w:jc w:val="both"/>
      </w:pPr>
      <w:r>
        <w:rPr>
          <w:rFonts w:ascii="Times New Roman"/>
          <w:b w:val="false"/>
          <w:i w:val="false"/>
          <w:color w:val="000000"/>
          <w:sz w:val="28"/>
        </w:rPr>
        <w:t>өзi орынды деп есептейтiн ұсынымдар жасай отырып қатысушыларға</w:t>
      </w:r>
    </w:p>
    <w:p>
      <w:pPr>
        <w:spacing w:after="0"/>
        <w:ind w:left="0"/>
        <w:jc w:val="both"/>
      </w:pPr>
      <w:r>
        <w:rPr>
          <w:rFonts w:ascii="Times New Roman"/>
          <w:b w:val="false"/>
          <w:i w:val="false"/>
          <w:color w:val="000000"/>
          <w:sz w:val="28"/>
        </w:rPr>
        <w:t>баяндама табыс етедi. Кеңес дұрыс деп есептесе, бұл келiсiмдер</w:t>
      </w:r>
    </w:p>
    <w:p>
      <w:pPr>
        <w:spacing w:after="0"/>
        <w:ind w:left="0"/>
        <w:jc w:val="both"/>
      </w:pPr>
      <w:r>
        <w:rPr>
          <w:rFonts w:ascii="Times New Roman"/>
          <w:b w:val="false"/>
          <w:i w:val="false"/>
          <w:color w:val="000000"/>
          <w:sz w:val="28"/>
        </w:rPr>
        <w:t>аяқталуы мүмкiн, Бiрiккен Ұлттар Ұйымының Сауда және оны дамыту</w:t>
      </w:r>
    </w:p>
    <w:p>
      <w:pPr>
        <w:spacing w:after="0"/>
        <w:ind w:left="0"/>
        <w:jc w:val="both"/>
      </w:pPr>
      <w:r>
        <w:rPr>
          <w:rFonts w:ascii="Times New Roman"/>
          <w:b w:val="false"/>
          <w:i w:val="false"/>
          <w:color w:val="000000"/>
          <w:sz w:val="28"/>
        </w:rPr>
        <w:t>жөнiндегi Конференциясының Бас хатшысына өкiлеттi өкiлдердiң</w:t>
      </w:r>
    </w:p>
    <w:p>
      <w:pPr>
        <w:spacing w:after="0"/>
        <w:ind w:left="0"/>
        <w:jc w:val="both"/>
      </w:pPr>
      <w:r>
        <w:rPr>
          <w:rFonts w:ascii="Times New Roman"/>
          <w:b w:val="false"/>
          <w:i w:val="false"/>
          <w:color w:val="000000"/>
          <w:sz w:val="28"/>
        </w:rPr>
        <w:t>конференциясын шақыруға өтiнiш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Бiрiккен Ұлттар Ұйымының Бас хатшысы осы Конвенцияның</w:t>
      </w:r>
    </w:p>
    <w:p>
      <w:pPr>
        <w:spacing w:after="0"/>
        <w:ind w:left="0"/>
        <w:jc w:val="both"/>
      </w:pPr>
      <w:r>
        <w:rPr>
          <w:rFonts w:ascii="Times New Roman"/>
          <w:b w:val="false"/>
          <w:i w:val="false"/>
          <w:color w:val="000000"/>
          <w:sz w:val="28"/>
        </w:rPr>
        <w:t>депозитарийi болып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Депозитарий осы Конвенцияға қол қойған немесе оған қосылған </w:t>
      </w:r>
    </w:p>
    <w:bookmarkStart w:name="z43"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барлық Үкiметтерге осы Конвенцияға қол қоюдың, бекiтудiң,</w:t>
      </w:r>
    </w:p>
    <w:p>
      <w:pPr>
        <w:spacing w:after="0"/>
        <w:ind w:left="0"/>
        <w:jc w:val="both"/>
      </w:pPr>
      <w:r>
        <w:rPr>
          <w:rFonts w:ascii="Times New Roman"/>
          <w:b w:val="false"/>
          <w:i w:val="false"/>
          <w:color w:val="000000"/>
          <w:sz w:val="28"/>
        </w:rPr>
        <w:t>қабылдаудың, мақұлдаудың, уақытша қолданудың және қосылудың әрбiр</w:t>
      </w:r>
    </w:p>
    <w:p>
      <w:pPr>
        <w:spacing w:after="0"/>
        <w:ind w:left="0"/>
        <w:jc w:val="both"/>
      </w:pPr>
      <w:r>
        <w:rPr>
          <w:rFonts w:ascii="Times New Roman"/>
          <w:b w:val="false"/>
          <w:i w:val="false"/>
          <w:color w:val="000000"/>
          <w:sz w:val="28"/>
        </w:rPr>
        <w:t>жағдайы туралы, сондай-ақ 29 және 32-баптарға сәйкес алынған әрбiр</w:t>
      </w:r>
    </w:p>
    <w:p>
      <w:pPr>
        <w:spacing w:after="0"/>
        <w:ind w:left="0"/>
        <w:jc w:val="both"/>
      </w:pPr>
      <w:r>
        <w:rPr>
          <w:rFonts w:ascii="Times New Roman"/>
          <w:b w:val="false"/>
          <w:i w:val="false"/>
          <w:color w:val="000000"/>
          <w:sz w:val="28"/>
        </w:rPr>
        <w:t>нотификация мен мәлiмдеу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Қосымшада санамаланып көрсетiлген елдердiң</w:t>
      </w:r>
    </w:p>
    <w:p>
      <w:pPr>
        <w:spacing w:after="0"/>
        <w:ind w:left="0"/>
        <w:jc w:val="both"/>
      </w:pPr>
      <w:r>
        <w:rPr>
          <w:rFonts w:ascii="Times New Roman"/>
          <w:b w:val="false"/>
          <w:i w:val="false"/>
          <w:color w:val="000000"/>
          <w:sz w:val="28"/>
        </w:rPr>
        <w:t>Үкiметiн қоса алғанда, 1995 жылдың 1 мамырынан бастап 1995 жылдың 30</w:t>
      </w:r>
    </w:p>
    <w:p>
      <w:pPr>
        <w:spacing w:after="0"/>
        <w:ind w:left="0"/>
        <w:jc w:val="both"/>
      </w:pPr>
      <w:r>
        <w:rPr>
          <w:rFonts w:ascii="Times New Roman"/>
          <w:b w:val="false"/>
          <w:i w:val="false"/>
          <w:color w:val="000000"/>
          <w:sz w:val="28"/>
        </w:rPr>
        <w:t>маусымына дейiн Бiрiккен Ұлттар Ұйымының Штаб-пәтерiнде қол қою үшiн</w:t>
      </w:r>
    </w:p>
    <w:p>
      <w:pPr>
        <w:spacing w:after="0"/>
        <w:ind w:left="0"/>
        <w:jc w:val="both"/>
      </w:pPr>
      <w:r>
        <w:rPr>
          <w:rFonts w:ascii="Times New Roman"/>
          <w:b w:val="false"/>
          <w:i w:val="false"/>
          <w:color w:val="000000"/>
          <w:sz w:val="28"/>
        </w:rPr>
        <w:t>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Бекiту, қабылдау немесе мақұлдау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оған қол қойған Үкiметтiң өзiнiң тиiстi конституциялық рәсiмдерiне сәйкес бекiтуiне, ал қабылдауына немесе мақұлдануына жатады. </w:t>
      </w:r>
      <w:r>
        <w:br/>
      </w:r>
      <w:r>
        <w:rPr>
          <w:rFonts w:ascii="Times New Roman"/>
          <w:b w:val="false"/>
          <w:i w:val="false"/>
          <w:color w:val="000000"/>
          <w:sz w:val="28"/>
        </w:rPr>
        <w:t xml:space="preserve">
      2) Бекiту грамоталары немесе қабылдау немесе мақұлдау туралы актiлер депозитарийге 1995 жылдың 30 маусымынан кешiктiрiлмей сақтауға өткiзiледi. Алайда Кеңес бекiту грамотасын немесе актiнi көрсетiлген мерзiмде өткiзу жағдайында емес кез келген қол қойған Үкiметке бiр немесе бiрнеше мерзiмiн ұзарту бере алады. Кеңес депозитарийге барлық көрсетiлген ұзартулар туралы хабарлайды.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Уақытша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қол қойған Үкiмет және осы Конвенцияға қол қоюға құқығы бар кез келген басқа Үкiмет, немесе қосылу туралы өтiнiшi мақұлданған Үкiмет уақытша қолдану туралы декларацияны депозитарийге сақтауға өткiзе алады. Сақтауға мұндай декларацияны өткiзген кез келген Үкiмет өзiнiң заңдарына сәйкес осы Конвенцияны уақытша қолданады және оның тарапынан уақытша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Қосылу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Қосымшада көрсетiлген кез келген Үкiмет осы Конвенцияға көрсетiлген күнi қосылу туралы өзiнiң актiсiн сақтауға өткiзбеген кез келген Үкiметке Кеңес бiр немесе бiрнеше мерзiмiн ұзарту беретiн жағдайларды қоспағанда, 1995 жылдың 30 маусымына дейiн қосыла алады. </w:t>
      </w:r>
      <w:r>
        <w:br/>
      </w:r>
      <w:r>
        <w:rPr>
          <w:rFonts w:ascii="Times New Roman"/>
          <w:b w:val="false"/>
          <w:i w:val="false"/>
          <w:color w:val="000000"/>
          <w:sz w:val="28"/>
        </w:rPr>
        <w:t xml:space="preserve">
      2) 1995 жылдың 30 маусымынан кейiн барлық мемлекеттердiң Үкiметтерi осы Конвенцияға Кеңес орынды деп санайтын шарттарда қосыла алады. Қосылу депозитариге қосылу туралы актiнi сақтауға беру жолымен ұйымдастырылады, қосылу туралы актiде Кеңестiң белгiлеген шарттарын Үкiметтiң қабылдайтындығы көрсетiлуi тиiс. </w:t>
      </w:r>
      <w:r>
        <w:br/>
      </w:r>
      <w:r>
        <w:rPr>
          <w:rFonts w:ascii="Times New Roman"/>
          <w:b w:val="false"/>
          <w:i w:val="false"/>
          <w:color w:val="000000"/>
          <w:sz w:val="28"/>
        </w:rPr>
        <w:t xml:space="preserve">
      3) Осы Конвенцияны жүзеге асыру мақсатында Үкiметi осы Конвенцияға осы Бапқа сәйкес Кеңес ұсынған шарттарда қосылған кез келген қатысушы қосымшада санамаланған қатысушылар көрсетiлген. Қосымшаға енгiзiлген деп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егер бекiту грамоталары, қабылдау, мақұлдау және қосылу туралы актiлер немесе уақытша қолдану туралы декларация Қосымшаның А бөлiмiнде санамаланған Қосымшаның А бөлiмiнде көрсетiлген жалпы дауыс санының ең болмағанда 88 процентiне ие Үкiметтердiң атынан 1995 жылдың 30 маусымынан кешiктiрiлмей өткiзiлсе, 1995 жылдың 1 шiлдесiнен бастап күшiне енедi. </w:t>
      </w:r>
      <w:r>
        <w:br/>
      </w:r>
      <w:r>
        <w:rPr>
          <w:rFonts w:ascii="Times New Roman"/>
          <w:b w:val="false"/>
          <w:i w:val="false"/>
          <w:color w:val="000000"/>
          <w:sz w:val="28"/>
        </w:rPr>
        <w:t xml:space="preserve">
      2) Егер осы Конвенция осы Баптың 1)-тармағына сәйкес күшiне енбейтiн болса, сақтауға бекiту туралы грамоталарын, қабылдау, мақұлдау немесе қосылу туралы актiлердi немесе уақытша қолдану туралы декларацияны өткiзген Үкiметтер ортақ келiсiммен өздерiнiң араларында ол күшiне ендi деп шеше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Ерiктi түрде шығу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қатысушы Конвенциядан өзiнiң шығуы туралы қаржы жылы аяқталғанға дейiн кемiнде 90 күн бұрын депозитарийге жазбаша хабарлама жiберiп, қаржы жылының аяғында Конвенциядан шыға алады, алайда мұнымен ол осы Конвенциядан туындайтын аталмыш қаржы жылының аяғына дейiн орындалмаған мiндеттемелерiнен босатылмайды. Мұнымен бiр мезгiлде Кеңеске қабылданған iс-әрекеттер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p>
    <w:bookmarkEnd w:id="41"/>
    <w:bookmarkStart w:name="z53"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Ерекшелiк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қандай да бiр болмасын қатысушы осы Конвенция бойынша</w:t>
      </w:r>
    </w:p>
    <w:p>
      <w:pPr>
        <w:spacing w:after="0"/>
        <w:ind w:left="0"/>
        <w:jc w:val="both"/>
      </w:pPr>
      <w:r>
        <w:rPr>
          <w:rFonts w:ascii="Times New Roman"/>
          <w:b w:val="false"/>
          <w:i w:val="false"/>
          <w:color w:val="000000"/>
          <w:sz w:val="28"/>
        </w:rPr>
        <w:t>өзiнiң мiндеттемелерiн бұзып отыр деп санаса, және мұндай жолсыздық</w:t>
      </w:r>
    </w:p>
    <w:p>
      <w:pPr>
        <w:spacing w:after="0"/>
        <w:ind w:left="0"/>
        <w:jc w:val="both"/>
      </w:pPr>
      <w:r>
        <w:rPr>
          <w:rFonts w:ascii="Times New Roman"/>
          <w:b w:val="false"/>
          <w:i w:val="false"/>
          <w:color w:val="000000"/>
          <w:sz w:val="28"/>
        </w:rPr>
        <w:t>осы Конвенцияның қолданылуына елеулi зиян келтiредi деп шешсе,</w:t>
      </w:r>
    </w:p>
    <w:p>
      <w:pPr>
        <w:spacing w:after="0"/>
        <w:ind w:left="0"/>
        <w:jc w:val="both"/>
      </w:pPr>
      <w:r>
        <w:rPr>
          <w:rFonts w:ascii="Times New Roman"/>
          <w:b w:val="false"/>
          <w:i w:val="false"/>
          <w:color w:val="000000"/>
          <w:sz w:val="28"/>
        </w:rPr>
        <w:t>арнаулы көпшiлiк дауыспен ол қатысушыны Кеңестен шығара алады. Кеңес</w:t>
      </w:r>
    </w:p>
    <w:p>
      <w:pPr>
        <w:spacing w:after="0"/>
        <w:ind w:left="0"/>
        <w:jc w:val="both"/>
      </w:pPr>
      <w:r>
        <w:rPr>
          <w:rFonts w:ascii="Times New Roman"/>
          <w:b w:val="false"/>
          <w:i w:val="false"/>
          <w:color w:val="000000"/>
          <w:sz w:val="28"/>
        </w:rPr>
        <w:t>мұндай шешiм туралы дереу депозитарийге мәлiмдейдi. Кеңес енгiзген</w:t>
      </w:r>
    </w:p>
    <w:p>
      <w:pPr>
        <w:spacing w:after="0"/>
        <w:ind w:left="0"/>
        <w:jc w:val="both"/>
      </w:pPr>
      <w:r>
        <w:rPr>
          <w:rFonts w:ascii="Times New Roman"/>
          <w:b w:val="false"/>
          <w:i w:val="false"/>
          <w:color w:val="000000"/>
          <w:sz w:val="28"/>
        </w:rPr>
        <w:t>шешiм датасынан бастап тоқсан күн өткен соң қатысушы кеңестiң мүшесi</w:t>
      </w:r>
    </w:p>
    <w:p>
      <w:pPr>
        <w:spacing w:after="0"/>
        <w:ind w:left="0"/>
        <w:jc w:val="both"/>
      </w:pPr>
      <w:r>
        <w:rPr>
          <w:rFonts w:ascii="Times New Roman"/>
          <w:b w:val="false"/>
          <w:i w:val="false"/>
          <w:color w:val="000000"/>
          <w:sz w:val="28"/>
        </w:rPr>
        <w:t>болуын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Есеп айырысулардың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Кеңес осы Конвенциядан шығатын немесе Кеңестен шығарылатын немесе осы Конвенцияның қандай да болмасын түрде тарабы болуын тоқтататын қатысушымен өзi әдiл деп санайтын есеп айырысулардың тәртiбiн белгiлейдi. Кеңес осы қатысушының төлеп қойған кез келген сомасын ұстап қалады. Мұндай қатысушы Кеңеске өзiнен алынатын кез келген соманы төлеуге мiндеттi болып қалады. </w:t>
      </w:r>
      <w:r>
        <w:br/>
      </w:r>
      <w:r>
        <w:rPr>
          <w:rFonts w:ascii="Times New Roman"/>
          <w:b w:val="false"/>
          <w:i w:val="false"/>
          <w:color w:val="000000"/>
          <w:sz w:val="28"/>
        </w:rPr>
        <w:t xml:space="preserve">
      2) Осы Конвенцияның қолданылу мерзiмi аяқталғаннан соң осы Баптың 1)-тармағында аталған кез келген қатысушының Кеңестi таратудан немесе қандай да бiр болмасын басқа да активтерден түсiмдердiң қандай да бiр болмасын үлесiне құқығы болмайды. Оған сондай-ақ Кеңестiң мүмкiн тапшылығының қандай да бiр болмасын бөлiгi жүктелмейдi. </w:t>
      </w:r>
      <w:r>
        <w:br/>
      </w:r>
      <w:r>
        <w:rPr>
          <w:rFonts w:ascii="Times New Roman"/>
          <w:b w:val="false"/>
          <w:i w:val="false"/>
          <w:color w:val="000000"/>
          <w:sz w:val="28"/>
        </w:rPr>
        <w:t>
 </w:t>
      </w:r>
      <w:r>
        <w:br/>
      </w:r>
      <w:r>
        <w:rPr>
          <w:rFonts w:ascii="Times New Roman"/>
          <w:b w:val="false"/>
          <w:i w:val="false"/>
          <w:color w:val="000000"/>
          <w:sz w:val="28"/>
        </w:rPr>
        <w:t xml:space="preserve">
                                32-бап </w:t>
      </w:r>
      <w:r>
        <w:br/>
      </w:r>
      <w:r>
        <w:rPr>
          <w:rFonts w:ascii="Times New Roman"/>
          <w:b w:val="false"/>
          <w:i w:val="false"/>
          <w:color w:val="000000"/>
          <w:sz w:val="28"/>
        </w:rPr>
        <w:t xml:space="preserve">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Кеңес арнаулы көпшiлiк дауыспен қатысушыларға осы Конвенцияға түзету ұсына алады. Түзету депозитарий қатысушы-экспорттаушылардың дауысының үштен екiсiне ие қатысушы-экспорттаушы және қатысушы-импорттаушылардың импорттаушы-қатысушылардың дауысының жалпы санының үштен екiсiне ие қатысушы-импорттаушылардың оны қабылдау туралы мәлiмдеменi алған күннен кейiн 100 күннен соң немесе Кеңес арнаулы көпшiлiк дауыспен белгiлейтiн неғұрлым кешiрек мерзiмде күшiне енедi. Кеңес әрбiр қатысушы өзiнiң түзетудi қабылдағаны туралы депозитарийге мәлiмдейтiн шектерiндегi мерзiмдi белгiлей алады, және егер осы мерзiмде түзету күшiне енбейтiн болса, онда ол алып тасталынған болып саналынады. Кеңес депозитарийге түзетудi қабылдауы туралы алынған хабарламаның соңғысының күшiне енуi үшiн жеткiлiктi болып табыла ма деп айқындауы үшiн қажет ақпаратты бередi. </w:t>
      </w:r>
      <w:r>
        <w:br/>
      </w:r>
      <w:r>
        <w:rPr>
          <w:rFonts w:ascii="Times New Roman"/>
          <w:b w:val="false"/>
          <w:i w:val="false"/>
          <w:color w:val="000000"/>
          <w:sz w:val="28"/>
        </w:rPr>
        <w:t xml:space="preserve">
      2) Қандай да болмасын түзетудi оның күшiне енуi күнiнде қабылдау туралы өз атынан хабарлама жiбермеген кез келген қатысушы көрсетiлген күннен бастап, егер оны қабылдау өзiнiң конституциялық рәсiмдерiн аяқтаудағы қиыншылықтарға байланысты мерзiмiнде қамтамасыз етiле алмайтындығына сендiрмеген мұндай қатысушы осы Келiсiмнiң тарабы болуын тоқтатады және Кеңес мұндай қатысушы үшiн түзетудi қабылдау үшiн белгiленген мерзiмдi ұзартуды шешпейдi. Қатысушы оны қашан қабылдағаны туралы мәлiмдегенге дейiн мұндай түзетуге қатысты деп саналмайды.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w:t>
      </w:r>
      <w:r>
        <w:br/>
      </w:r>
      <w:r>
        <w:rPr>
          <w:rFonts w:ascii="Times New Roman"/>
          <w:b w:val="false"/>
          <w:i w:val="false"/>
          <w:color w:val="000000"/>
          <w:sz w:val="28"/>
        </w:rPr>
        <w:t xml:space="preserve">
            Конвенцияның мерзiмi, оның қолданылуын ұзарту </w:t>
      </w:r>
      <w:r>
        <w:br/>
      </w:r>
      <w:r>
        <w:rPr>
          <w:rFonts w:ascii="Times New Roman"/>
          <w:b w:val="false"/>
          <w:i w:val="false"/>
          <w:color w:val="000000"/>
          <w:sz w:val="28"/>
        </w:rPr>
        <w:t xml:space="preserve">
                             және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осы Баптың 2)-тармағына сәйкес ұзартылмайтын болса немесе оның қолданылуы осы Баптың 3)-тармағына сәйкес тоқтатылмайтын болса, немесе егер ол 22-бапқа сәйкес келiссөздер жүргiзiлуi мүмкiн жаңа келiсiмнiң немесе конвенцияның көрсетiлген күнiне дейiн ауыстырылмайтын болса, 1998 жылдың 30 маусымына дейiн күшiнде қалады. </w:t>
      </w:r>
      <w:r>
        <w:br/>
      </w:r>
      <w:r>
        <w:rPr>
          <w:rFonts w:ascii="Times New Roman"/>
          <w:b w:val="false"/>
          <w:i w:val="false"/>
          <w:color w:val="000000"/>
          <w:sz w:val="28"/>
        </w:rPr>
        <w:t xml:space="preserve">
      2) Кеңес арнаулы көпшiлiк дауыспен осы Конвенцияны 1998 жылдың 30 маусымынан кейiн әрбiр жеке жағдайда екi жылдан аспайтын кезекті мерзiмдерге ұзарта алады. Осы Конвенцияның мұндай ұзартылуымен келiспейтiн кез келген қатысушы бұл туралы Кеңеске осындай ұзарту күшiне енгенге дейiн кем дегенде 30 күн бұрын хабарлайды. Мұндай қатысушы ұзарту мерзiмi басталған сәттен бастап осы Конвенцияның тарабы болуын тоқтатады, алайда ол осы Конвенцияға сәйкес осы күнге дейiн өзiнiң орындамаған кез келген мiндеттемелерiнен босатылмайды. </w:t>
      </w:r>
      <w:r>
        <w:br/>
      </w:r>
      <w:r>
        <w:rPr>
          <w:rFonts w:ascii="Times New Roman"/>
          <w:b w:val="false"/>
          <w:i w:val="false"/>
          <w:color w:val="000000"/>
          <w:sz w:val="28"/>
        </w:rPr>
        <w:t xml:space="preserve">
      3) Кеңес кез келген сәтте арнаулы көпшiлiк дауыспен осы күннен бастап және өзi белгiлей алатын шарттарда осы Конвенцияның қолданылуын тоқтату туралы шешiм қабылдай алады. </w:t>
      </w:r>
      <w:r>
        <w:br/>
      </w:r>
      <w:r>
        <w:rPr>
          <w:rFonts w:ascii="Times New Roman"/>
          <w:b w:val="false"/>
          <w:i w:val="false"/>
          <w:color w:val="000000"/>
          <w:sz w:val="28"/>
        </w:rPr>
        <w:t xml:space="preserve">
      4) Осы Конвенцияның қолданылуы тоқтатылғаннан кейiн Кеңес өзiн таратуды жүзеге асыру үшiн талап етiлетiн уақыт бойы жұмыс iстеуiн жалғастырады, және аталған мақсат үшiн талап етiлуi мүмкiн өкiлеттiктерге ие болады және мiндеттердi орындайды. </w:t>
      </w:r>
      <w:r>
        <w:br/>
      </w:r>
      <w:r>
        <w:rPr>
          <w:rFonts w:ascii="Times New Roman"/>
          <w:b w:val="false"/>
          <w:i w:val="false"/>
          <w:color w:val="000000"/>
          <w:sz w:val="28"/>
        </w:rPr>
        <w:t xml:space="preserve">
      5) Кеңес депозитарийге осы Баптың 2) немесе 3)-тармақтарына </w:t>
      </w:r>
    </w:p>
    <w:bookmarkEnd w:id="43"/>
    <w:bookmarkStart w:name="z58"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сәйкес қабылданған кез келген iс-әрекеттер туралы мәлiмдейдi.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both"/>
      </w:pPr>
      <w:r>
        <w:rPr>
          <w:rFonts w:ascii="Times New Roman"/>
          <w:b w:val="false"/>
          <w:i w:val="false"/>
          <w:color w:val="000000"/>
          <w:sz w:val="28"/>
        </w:rPr>
        <w:t>             Кiрiспе мен Конвенцияның өзара байланысы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1995 жылдың астығы жөнiндегi Халықаралық</w:t>
      </w:r>
    </w:p>
    <w:p>
      <w:pPr>
        <w:spacing w:after="0"/>
        <w:ind w:left="0"/>
        <w:jc w:val="both"/>
      </w:pPr>
      <w:r>
        <w:rPr>
          <w:rFonts w:ascii="Times New Roman"/>
          <w:b w:val="false"/>
          <w:i w:val="false"/>
          <w:color w:val="000000"/>
          <w:sz w:val="28"/>
        </w:rPr>
        <w:t>келiсiмнiң Кiрiспесiн қамтиды.</w:t>
      </w:r>
    </w:p>
    <w:p>
      <w:pPr>
        <w:spacing w:after="0"/>
        <w:ind w:left="0"/>
        <w:jc w:val="both"/>
      </w:pPr>
      <w:r>
        <w:rPr>
          <w:rFonts w:ascii="Times New Roman"/>
          <w:b w:val="false"/>
          <w:i w:val="false"/>
          <w:color w:val="000000"/>
          <w:sz w:val="28"/>
        </w:rPr>
        <w:t>     Өздерiнiң тиiстi Үкiметтерi тиiстi түрде уәкiлеттiк берген</w:t>
      </w:r>
    </w:p>
    <w:p>
      <w:pPr>
        <w:spacing w:after="0"/>
        <w:ind w:left="0"/>
        <w:jc w:val="both"/>
      </w:pPr>
      <w:r>
        <w:rPr>
          <w:rFonts w:ascii="Times New Roman"/>
          <w:b w:val="false"/>
          <w:i w:val="false"/>
          <w:color w:val="000000"/>
          <w:sz w:val="28"/>
        </w:rPr>
        <w:t>осыны куәландыруға қол қоюшылар өздерiнiң қолдарының тұсында</w:t>
      </w:r>
    </w:p>
    <w:p>
      <w:pPr>
        <w:spacing w:after="0"/>
        <w:ind w:left="0"/>
        <w:jc w:val="both"/>
      </w:pPr>
      <w:r>
        <w:rPr>
          <w:rFonts w:ascii="Times New Roman"/>
          <w:b w:val="false"/>
          <w:i w:val="false"/>
          <w:color w:val="000000"/>
          <w:sz w:val="28"/>
        </w:rPr>
        <w:t>көрсетiлген күнде осы Конвенцияға қол қойды.</w:t>
      </w:r>
    </w:p>
    <w:p>
      <w:pPr>
        <w:spacing w:after="0"/>
        <w:ind w:left="0"/>
        <w:jc w:val="both"/>
      </w:pPr>
      <w:r>
        <w:rPr>
          <w:rFonts w:ascii="Times New Roman"/>
          <w:b w:val="false"/>
          <w:i w:val="false"/>
          <w:color w:val="000000"/>
          <w:sz w:val="28"/>
        </w:rPr>
        <w:t>     Мың тоғыз жүз тоқсан төртiншi жылдың 7 желтоқсанында Лондонда</w:t>
      </w:r>
    </w:p>
    <w:p>
      <w:pPr>
        <w:spacing w:after="0"/>
        <w:ind w:left="0"/>
        <w:jc w:val="both"/>
      </w:pPr>
      <w:r>
        <w:rPr>
          <w:rFonts w:ascii="Times New Roman"/>
          <w:b w:val="false"/>
          <w:i w:val="false"/>
          <w:color w:val="000000"/>
          <w:sz w:val="28"/>
        </w:rPr>
        <w:t>БЕКIТIЛДI және осы Конвенцияның ағылшын, француз, орыс және испан</w:t>
      </w:r>
    </w:p>
    <w:p>
      <w:pPr>
        <w:spacing w:after="0"/>
        <w:ind w:left="0"/>
        <w:jc w:val="both"/>
      </w:pPr>
      <w:r>
        <w:rPr>
          <w:rFonts w:ascii="Times New Roman"/>
          <w:b w:val="false"/>
          <w:i w:val="false"/>
          <w:color w:val="000000"/>
          <w:sz w:val="28"/>
        </w:rPr>
        <w:t>тiлдерiндегi мәтiндерi бiрдей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астық саудасы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Рәсiм қағидалары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1-Қағида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қолданылуы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елдер өздерiнiң пiкiрi бойынша Конвенция бойынша</w:t>
      </w:r>
    </w:p>
    <w:p>
      <w:pPr>
        <w:spacing w:after="0"/>
        <w:ind w:left="0"/>
        <w:jc w:val="both"/>
      </w:pPr>
      <w:r>
        <w:rPr>
          <w:rFonts w:ascii="Times New Roman"/>
          <w:b w:val="false"/>
          <w:i w:val="false"/>
          <w:color w:val="000000"/>
          <w:sz w:val="28"/>
        </w:rPr>
        <w:t>өздерiнiң мiндеттемелерiн орындауды қамтамасыз етуге қажеттi</w:t>
      </w:r>
    </w:p>
    <w:p>
      <w:pPr>
        <w:spacing w:after="0"/>
        <w:ind w:left="0"/>
        <w:jc w:val="both"/>
      </w:pPr>
      <w:r>
        <w:rPr>
          <w:rFonts w:ascii="Times New Roman"/>
          <w:b w:val="false"/>
          <w:i w:val="false"/>
          <w:color w:val="000000"/>
          <w:sz w:val="28"/>
        </w:rPr>
        <w:t>шараларды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2-Қағида</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Рәсiмдердiң осы Қағидаларының мақсаты үшiн:</w:t>
      </w:r>
    </w:p>
    <w:p>
      <w:pPr>
        <w:spacing w:after="0"/>
        <w:ind w:left="0"/>
        <w:jc w:val="both"/>
      </w:pPr>
      <w:r>
        <w:rPr>
          <w:rFonts w:ascii="Times New Roman"/>
          <w:b w:val="false"/>
          <w:i w:val="false"/>
          <w:color w:val="000000"/>
          <w:sz w:val="28"/>
        </w:rPr>
        <w:t>     а) "бабына келтiрiлген тұқымдық бидай" практикаға сәйкес</w:t>
      </w:r>
    </w:p>
    <w:p>
      <w:pPr>
        <w:spacing w:after="0"/>
        <w:ind w:left="0"/>
        <w:jc w:val="both"/>
      </w:pPr>
      <w:r>
        <w:rPr>
          <w:rFonts w:ascii="Times New Roman"/>
          <w:b w:val="false"/>
          <w:i w:val="false"/>
          <w:color w:val="000000"/>
          <w:sz w:val="28"/>
        </w:rPr>
        <w:t>осындай тұрғыда ресми куәландырылған, осы шығу елiнде қабылданған,</w:t>
      </w:r>
    </w:p>
    <w:p>
      <w:pPr>
        <w:spacing w:after="0"/>
        <w:ind w:left="0"/>
        <w:jc w:val="both"/>
      </w:pPr>
      <w:r>
        <w:rPr>
          <w:rFonts w:ascii="Times New Roman"/>
          <w:b w:val="false"/>
          <w:i w:val="false"/>
          <w:color w:val="000000"/>
          <w:sz w:val="28"/>
        </w:rPr>
        <w:t>және осы елдегi бекiтiлген тұқымдық бидайға арналған стандартты</w:t>
      </w:r>
    </w:p>
    <w:p>
      <w:pPr>
        <w:spacing w:after="0"/>
        <w:ind w:left="0"/>
        <w:jc w:val="both"/>
      </w:pPr>
      <w:r>
        <w:rPr>
          <w:rFonts w:ascii="Times New Roman"/>
          <w:b w:val="false"/>
          <w:i w:val="false"/>
          <w:color w:val="000000"/>
          <w:sz w:val="28"/>
        </w:rPr>
        <w:t>ерекшелiктерге сәйкес келетiн бидайды бiлдiредi:</w:t>
      </w:r>
    </w:p>
    <w:p>
      <w:pPr>
        <w:spacing w:after="0"/>
        <w:ind w:left="0"/>
        <w:jc w:val="both"/>
      </w:pPr>
      <w:r>
        <w:rPr>
          <w:rFonts w:ascii="Times New Roman"/>
          <w:b w:val="false"/>
          <w:i w:val="false"/>
          <w:color w:val="000000"/>
          <w:sz w:val="28"/>
        </w:rPr>
        <w:t>     b) "каф" тауардың және фрахттың құнын бiлдiредi;</w:t>
      </w:r>
    </w:p>
    <w:p>
      <w:pPr>
        <w:spacing w:after="0"/>
        <w:ind w:left="0"/>
        <w:jc w:val="both"/>
      </w:pPr>
      <w:r>
        <w:rPr>
          <w:rFonts w:ascii="Times New Roman"/>
          <w:b w:val="false"/>
          <w:i w:val="false"/>
          <w:color w:val="000000"/>
          <w:sz w:val="28"/>
        </w:rPr>
        <w:t>     с) "сиф" тауардың, сақтандыру мен фрахттың құнын бiлдiредi;</w:t>
      </w:r>
    </w:p>
    <w:p>
      <w:pPr>
        <w:spacing w:after="0"/>
        <w:ind w:left="0"/>
        <w:jc w:val="both"/>
      </w:pPr>
      <w:r>
        <w:rPr>
          <w:rFonts w:ascii="Times New Roman"/>
          <w:b w:val="false"/>
          <w:i w:val="false"/>
          <w:color w:val="000000"/>
          <w:sz w:val="28"/>
        </w:rPr>
        <w:t>     d) "фас" кеменiң бортының бойындағы франконы бiлдiредi.</w:t>
      </w:r>
    </w:p>
    <w:p>
      <w:pPr>
        <w:spacing w:after="0"/>
        <w:ind w:left="0"/>
        <w:jc w:val="both"/>
      </w:pPr>
      <w:r>
        <w:rPr>
          <w:rFonts w:ascii="Times New Roman"/>
          <w:b w:val="false"/>
          <w:i w:val="false"/>
          <w:color w:val="000000"/>
          <w:sz w:val="28"/>
        </w:rPr>
        <w:t>     е) "фоб" борттың франкосын бiлдiредi;</w:t>
      </w:r>
    </w:p>
    <w:p>
      <w:pPr>
        <w:spacing w:after="0"/>
        <w:ind w:left="0"/>
        <w:jc w:val="both"/>
      </w:pPr>
      <w:r>
        <w:rPr>
          <w:rFonts w:ascii="Times New Roman"/>
          <w:b w:val="false"/>
          <w:i w:val="false"/>
          <w:color w:val="000000"/>
          <w:sz w:val="28"/>
        </w:rPr>
        <w:t>     f) "жөнелту" тауарды көлiктiң кез келген түрiмен жөнелтудi</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g) бидай ұнын астық баламында жөнелтудiң бүкiл есептемесi сатып алушы мен сатушының арасындағы келiсiм-шартта көрсетiлетiн оны алудың дәрежесiнiң негiзiнде жүргiзiледi. Егер келiсiм-шартта мұндай көрсетiлмесе, онда есептемеге жарма мен бидай друмынан алынған ұнды қоспағанда, 73 %-тегi (салмағы бойынша) алу дәрежесi қабылданды. Бұл жағдайда алу дәрежесi 63 %-ке қабылданады. </w:t>
      </w:r>
      <w:r>
        <w:br/>
      </w:r>
      <w:r>
        <w:rPr>
          <w:rFonts w:ascii="Times New Roman"/>
          <w:b w:val="false"/>
          <w:i w:val="false"/>
          <w:color w:val="000000"/>
          <w:sz w:val="28"/>
        </w:rPr>
        <w:t xml:space="preserve">
      h) "дамушы ел", Кеңес әзiрге өзгеше шешпесе, Азық-түлiк көмегiн </w:t>
      </w:r>
    </w:p>
    <w:bookmarkStart w:name="z59"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көрсету туралы ағымдағы конвенциядағыдай айқындалады, алайда бұл</w:t>
      </w:r>
    </w:p>
    <w:p>
      <w:pPr>
        <w:spacing w:after="0"/>
        <w:ind w:left="0"/>
        <w:jc w:val="both"/>
      </w:pPr>
      <w:r>
        <w:rPr>
          <w:rFonts w:ascii="Times New Roman"/>
          <w:b w:val="false"/>
          <w:i w:val="false"/>
          <w:color w:val="000000"/>
          <w:sz w:val="28"/>
        </w:rPr>
        <w:t>айқындау Хатшылыққа статистикалық есептiлiк пен есептiң мақсаты үшiн</w:t>
      </w:r>
    </w:p>
    <w:p>
      <w:pPr>
        <w:spacing w:after="0"/>
        <w:ind w:left="0"/>
        <w:jc w:val="both"/>
      </w:pPr>
      <w:r>
        <w:rPr>
          <w:rFonts w:ascii="Times New Roman"/>
          <w:b w:val="false"/>
          <w:i w:val="false"/>
          <w:color w:val="000000"/>
          <w:sz w:val="28"/>
        </w:rPr>
        <w:t xml:space="preserve">ыңғайлы болатын елдердiң экономикалық топтарының түрлi айқындамаларын </w:t>
      </w:r>
    </w:p>
    <w:p>
      <w:pPr>
        <w:spacing w:after="0"/>
        <w:ind w:left="0"/>
        <w:jc w:val="both"/>
      </w:pPr>
      <w:r>
        <w:rPr>
          <w:rFonts w:ascii="Times New Roman"/>
          <w:b w:val="false"/>
          <w:i w:val="false"/>
          <w:color w:val="000000"/>
          <w:sz w:val="28"/>
        </w:rPr>
        <w:t>пайдалануға кедергi 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3-Қағида</w:t>
      </w:r>
    </w:p>
    <w:p>
      <w:pPr>
        <w:spacing w:after="0"/>
        <w:ind w:left="0"/>
        <w:jc w:val="both"/>
      </w:pPr>
      <w:r>
        <w:rPr>
          <w:rFonts w:ascii="Times New Roman"/>
          <w:b w:val="false"/>
          <w:i w:val="false"/>
          <w:color w:val="000000"/>
          <w:sz w:val="28"/>
        </w:rPr>
        <w:t>                  Ақпарат, есептер мен зерттеулер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Конвенцияның қатысушылары мүмкiншiлiгiне қарай осы </w:t>
      </w:r>
    </w:p>
    <w:bookmarkStart w:name="z60"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Конвенцияның жұмысы үшiн талап етiлуi мүмкiн статистикалық және</w:t>
      </w:r>
    </w:p>
    <w:p>
      <w:pPr>
        <w:spacing w:after="0"/>
        <w:ind w:left="0"/>
        <w:jc w:val="both"/>
      </w:pPr>
      <w:r>
        <w:rPr>
          <w:rFonts w:ascii="Times New Roman"/>
          <w:b w:val="false"/>
          <w:i w:val="false"/>
          <w:color w:val="000000"/>
          <w:sz w:val="28"/>
        </w:rPr>
        <w:t>басқа ақпаратты, атап айтқанда:</w:t>
      </w:r>
    </w:p>
    <w:p>
      <w:pPr>
        <w:spacing w:after="0"/>
        <w:ind w:left="0"/>
        <w:jc w:val="both"/>
      </w:pPr>
      <w:r>
        <w:rPr>
          <w:rFonts w:ascii="Times New Roman"/>
          <w:b w:val="false"/>
          <w:i w:val="false"/>
          <w:color w:val="000000"/>
          <w:sz w:val="28"/>
        </w:rPr>
        <w:t>     I) 4-Қағидада көзделген жөнелтулер мен импорт туралы ақпаратты;</w:t>
      </w:r>
    </w:p>
    <w:p>
      <w:pPr>
        <w:spacing w:after="0"/>
        <w:ind w:left="0"/>
        <w:jc w:val="both"/>
      </w:pPr>
      <w:r>
        <w:rPr>
          <w:rFonts w:ascii="Times New Roman"/>
          <w:b w:val="false"/>
          <w:i w:val="false"/>
          <w:color w:val="000000"/>
          <w:sz w:val="28"/>
        </w:rPr>
        <w:t>     II) 5-Қағидада көзделген бағалар бойынша ақпаратты; және</w:t>
      </w:r>
    </w:p>
    <w:p>
      <w:pPr>
        <w:spacing w:after="0"/>
        <w:ind w:left="0"/>
        <w:jc w:val="both"/>
      </w:pPr>
      <w:r>
        <w:rPr>
          <w:rFonts w:ascii="Times New Roman"/>
          <w:b w:val="false"/>
          <w:i w:val="false"/>
          <w:color w:val="000000"/>
          <w:sz w:val="28"/>
        </w:rPr>
        <w:t>     III) Нарықтың конъюнктурасы жөнiндегi комитетке Конвенцияның</w:t>
      </w:r>
    </w:p>
    <w:p>
      <w:pPr>
        <w:spacing w:after="0"/>
        <w:ind w:left="0"/>
        <w:jc w:val="both"/>
      </w:pPr>
      <w:r>
        <w:rPr>
          <w:rFonts w:ascii="Times New Roman"/>
          <w:b w:val="false"/>
          <w:i w:val="false"/>
          <w:color w:val="000000"/>
          <w:sz w:val="28"/>
        </w:rPr>
        <w:t>3-бабында көрсетiлген есептер мен зерттеулер үшiн, атап айтқанда,</w:t>
      </w:r>
    </w:p>
    <w:p>
      <w:pPr>
        <w:spacing w:after="0"/>
        <w:ind w:left="0"/>
        <w:jc w:val="both"/>
      </w:pPr>
      <w:r>
        <w:rPr>
          <w:rFonts w:ascii="Times New Roman"/>
          <w:b w:val="false"/>
          <w:i w:val="false"/>
          <w:color w:val="000000"/>
          <w:sz w:val="28"/>
        </w:rPr>
        <w:t>рыноктың сұранысына, ұсыныстары мен конъюнктурасына қатысты;</w:t>
      </w:r>
    </w:p>
    <w:p>
      <w:pPr>
        <w:spacing w:after="0"/>
        <w:ind w:left="0"/>
        <w:jc w:val="both"/>
      </w:pPr>
      <w:r>
        <w:rPr>
          <w:rFonts w:ascii="Times New Roman"/>
          <w:b w:val="false"/>
          <w:i w:val="false"/>
          <w:color w:val="000000"/>
          <w:sz w:val="28"/>
        </w:rPr>
        <w:t>саудаға, тұтынуға, сақтау мен тасымалдауға қатысты өзгерiстерге</w:t>
      </w:r>
    </w:p>
    <w:p>
      <w:pPr>
        <w:spacing w:after="0"/>
        <w:ind w:left="0"/>
        <w:jc w:val="both"/>
      </w:pPr>
      <w:r>
        <w:rPr>
          <w:rFonts w:ascii="Times New Roman"/>
          <w:b w:val="false"/>
          <w:i w:val="false"/>
          <w:color w:val="000000"/>
          <w:sz w:val="28"/>
        </w:rPr>
        <w:t>байланысты қажеттi ақпаратты беруге мiндеттенедi.</w:t>
      </w:r>
    </w:p>
    <w:p>
      <w:pPr>
        <w:spacing w:after="0"/>
        <w:ind w:left="0"/>
        <w:jc w:val="both"/>
      </w:pPr>
      <w:r>
        <w:rPr>
          <w:rFonts w:ascii="Times New Roman"/>
          <w:b w:val="false"/>
          <w:i w:val="false"/>
          <w:color w:val="000000"/>
          <w:sz w:val="28"/>
        </w:rPr>
        <w:t>     b) Ресми ақпарат болмауы жағдайында Хатшылық өзiнiң қалауы</w:t>
      </w:r>
    </w:p>
    <w:p>
      <w:pPr>
        <w:spacing w:after="0"/>
        <w:ind w:left="0"/>
        <w:jc w:val="both"/>
      </w:pPr>
      <w:r>
        <w:rPr>
          <w:rFonts w:ascii="Times New Roman"/>
          <w:b w:val="false"/>
          <w:i w:val="false"/>
          <w:color w:val="000000"/>
          <w:sz w:val="28"/>
        </w:rPr>
        <w:t>бойынша басқа көздерден өзiне қажеттi ақпаратты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4-Қағида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Жөнелтулер туралы және импорт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Мәлiметтердi берудiң тәртiбi осы Қағиданың (b) тармағынан бастап (f) тармағына дейiн келтiрiледi және осы Конвенцияның 7-бабының (1)-тармағына сәйкес қатысушылардан Конвенцияға қатыспайтын елдерiнен алынған олардың астығының жөнелтулерi мен астығының импорты туралы мәлiметтерге әрбiр ретте қолданылатын болады. </w:t>
      </w:r>
      <w:r>
        <w:br/>
      </w:r>
      <w:r>
        <w:rPr>
          <w:rFonts w:ascii="Times New Roman"/>
          <w:b w:val="false"/>
          <w:i w:val="false"/>
          <w:color w:val="000000"/>
          <w:sz w:val="28"/>
        </w:rPr>
        <w:t xml:space="preserve">
      b) Барлық мәлiмет: </w:t>
      </w:r>
      <w:r>
        <w:br/>
      </w:r>
      <w:r>
        <w:rPr>
          <w:rFonts w:ascii="Times New Roman"/>
          <w:b w:val="false"/>
          <w:i w:val="false"/>
          <w:color w:val="000000"/>
          <w:sz w:val="28"/>
        </w:rPr>
        <w:t xml:space="preserve">
      I) Нарық конъюнктурасы жөнiндегi комитет мақұлдаған нысанға сәйкес келуi; </w:t>
      </w:r>
      <w:r>
        <w:br/>
      </w:r>
      <w:r>
        <w:rPr>
          <w:rFonts w:ascii="Times New Roman"/>
          <w:b w:val="false"/>
          <w:i w:val="false"/>
          <w:color w:val="000000"/>
          <w:sz w:val="28"/>
        </w:rPr>
        <w:t xml:space="preserve">
      II) уақыттың жүйелi кезеңдерiн қамтуы және келесi сiлтемелер үшiн жүйелi түрде нөмiрленуi; және </w:t>
      </w:r>
      <w:r>
        <w:br/>
      </w:r>
      <w:r>
        <w:rPr>
          <w:rFonts w:ascii="Times New Roman"/>
          <w:b w:val="false"/>
          <w:i w:val="false"/>
          <w:color w:val="000000"/>
          <w:sz w:val="28"/>
        </w:rPr>
        <w:t xml:space="preserve">
      III) атқарушы директорға мүмкiндiгiнше ең тез тәсiлмен берiлуi тиiс. </w:t>
      </w:r>
      <w:r>
        <w:br/>
      </w:r>
      <w:r>
        <w:rPr>
          <w:rFonts w:ascii="Times New Roman"/>
          <w:b w:val="false"/>
          <w:i w:val="false"/>
          <w:color w:val="000000"/>
          <w:sz w:val="28"/>
        </w:rPr>
        <w:t xml:space="preserve">
      с) Барлық мәлiмет әрбiр нақты жағдайда жөнелтiлген немесе импортталған астықтың немесе астық өнiмiнiң әрбiр түрiнiң санын бөлек көрсетуi тиiс. Олардың, атап айтқанда, мыналардан: </w:t>
      </w:r>
      <w:r>
        <w:br/>
      </w:r>
      <w:r>
        <w:rPr>
          <w:rFonts w:ascii="Times New Roman"/>
          <w:b w:val="false"/>
          <w:i w:val="false"/>
          <w:color w:val="000000"/>
          <w:sz w:val="28"/>
        </w:rPr>
        <w:t xml:space="preserve">
      I) Конвенцияның 5-бабында айқындалғанындай коммерциялық және арнаулы мәмiлелердiң арасында: </w:t>
      </w:r>
      <w:r>
        <w:br/>
      </w:r>
      <w:r>
        <w:rPr>
          <w:rFonts w:ascii="Times New Roman"/>
          <w:b w:val="false"/>
          <w:i w:val="false"/>
          <w:color w:val="000000"/>
          <w:sz w:val="28"/>
        </w:rPr>
        <w:t xml:space="preserve">
      II) Бидай жағдайында - дәндiк бидайдың, бидай ұнының, бидай друмының, бидай друмынан алынған ұн мен жарманың арасында; </w:t>
      </w:r>
      <w:r>
        <w:br/>
      </w:r>
      <w:r>
        <w:rPr>
          <w:rFonts w:ascii="Times New Roman"/>
          <w:b w:val="false"/>
          <w:i w:val="false"/>
          <w:color w:val="000000"/>
          <w:sz w:val="28"/>
        </w:rPr>
        <w:t xml:space="preserve">
      III) арпа жағдайында - астық пен солодтың арасында; </w:t>
      </w:r>
      <w:r>
        <w:br/>
      </w:r>
      <w:r>
        <w:rPr>
          <w:rFonts w:ascii="Times New Roman"/>
          <w:b w:val="false"/>
          <w:i w:val="false"/>
          <w:color w:val="000000"/>
          <w:sz w:val="28"/>
        </w:rPr>
        <w:t xml:space="preserve">
      IV) астықтың барлық жағдайында - астықтың, осы секiлдi, және астықтық өнiмнiң арасында айырмашылықтары болуы; және </w:t>
      </w:r>
      <w:r>
        <w:br/>
      </w:r>
      <w:r>
        <w:rPr>
          <w:rFonts w:ascii="Times New Roman"/>
          <w:b w:val="false"/>
          <w:i w:val="false"/>
          <w:color w:val="000000"/>
          <w:sz w:val="28"/>
        </w:rPr>
        <w:t xml:space="preserve">
      V) барлық мәлiметтерде бабына келтiрiлген тұқымдық бидайды атап көрсету керек. </w:t>
      </w:r>
      <w:r>
        <w:br/>
      </w:r>
      <w:r>
        <w:rPr>
          <w:rFonts w:ascii="Times New Roman"/>
          <w:b w:val="false"/>
          <w:i w:val="false"/>
          <w:color w:val="000000"/>
          <w:sz w:val="28"/>
        </w:rPr>
        <w:t xml:space="preserve">
      d) Қатыспайтын елдерден астықты экспорттайтын немесе астықты импорттайтын қатысушылар егер, жөнелтулер мен импорты орын алса, олар туралы өздерiнiң мәлiметтерiн әрбiр күнтiзбелiк айдың iшiнде бередi. Бұл мәлiметтер Атқарушы директорға осы операциялар орын алған ай өтуi бойынша ең тез тәсiлмен жiберiледi. Егер қандай да бiр болмасын айдың iшiнде ешқандай экспорттық жөнелту немесе импорт болмаған болса, қатысушы Нарықтың конъюнктурасы жөнiндегi комитет осы қатысушы жағдай өзгергенге дейiн мәлiмет бермеуi тиiс дегенге келiсетiн жағдайларды қоспағанда, "нөлдi" хабарлайды. </w:t>
      </w:r>
      <w:r>
        <w:br/>
      </w:r>
      <w:r>
        <w:rPr>
          <w:rFonts w:ascii="Times New Roman"/>
          <w:b w:val="false"/>
          <w:i w:val="false"/>
          <w:color w:val="000000"/>
          <w:sz w:val="28"/>
        </w:rPr>
        <w:t xml:space="preserve">
      е) Нарықтық конъюнктурасы жөнiндегi комитет кез келген қатысушыдан мәлiметтердi осы Қағиданың (b) пунктiнде көзделген уақыттың ең қысқа аралығында берудi сұрай алады. </w:t>
      </w:r>
      <w:r>
        <w:br/>
      </w:r>
      <w:r>
        <w:rPr>
          <w:rFonts w:ascii="Times New Roman"/>
          <w:b w:val="false"/>
          <w:i w:val="false"/>
          <w:color w:val="000000"/>
          <w:sz w:val="28"/>
        </w:rPr>
        <w:t xml:space="preserve">
      f) Осы Қағиданың (b) тармағына сәйкес жасалған берiлген мәлiметтерге кез келген түзетулер мүмкiн қысқа мерзiмдерде хабарлануы тиiс. </w:t>
      </w:r>
      <w:r>
        <w:br/>
      </w:r>
      <w:r>
        <w:rPr>
          <w:rFonts w:ascii="Times New Roman"/>
          <w:b w:val="false"/>
          <w:i w:val="false"/>
          <w:color w:val="000000"/>
          <w:sz w:val="28"/>
        </w:rPr>
        <w:t xml:space="preserve">
      g) Әрбiр ауыл шаруашылығы жылы аяқталғаннан кейiнгi ең қысқа мерзiмдерде немесе мұны жағдай талап еткен кезде транзиттiк саудамен айналысушылар және жөнелтудi жүзеге асырушылар қатысушыға осы Қағиданың (b) тармағына сәйкес берiлген ақпараттың негiзiнде Кеңес тiркеген қатысушы - импорттаушылардың сатып алулары мен олардың шын мәнiндегi импортының арасындағы кез келген айырмашылықтар мен алшақтықтарды барынша тез жоюға тырысуы тиiс. Уағдаластықтығы бар кез келген түзетулер кез келген қатысушының тiркелген экспорттық жөнелтулерiнiң жалпы көлемiнде қандай да болмасын өзгерiстер тудырмауы тиiс. </w:t>
      </w:r>
      <w:r>
        <w:br/>
      </w:r>
      <w:r>
        <w:rPr>
          <w:rFonts w:ascii="Times New Roman"/>
          <w:b w:val="false"/>
          <w:i w:val="false"/>
          <w:color w:val="000000"/>
          <w:sz w:val="28"/>
        </w:rPr>
        <w:t xml:space="preserve">
      h) Қатысушының осы қағиданы түсiндiруге немесе оның (а) бастап (g) тармақтарын қолдануға қатысты немесе жөнелтулер туралы кез келген мәлiмдеуге көрсетiлген қатысушының деректерiне байланысты цифрларға қатысты көтерген кез келген мәселесi Атқарушы директорға жiберiледi, ол бұл мәселе қанағаттанарлық шешiлмейтін жағдайда, оны Атқарушы комитеттiң қарауына жiбередi. </w:t>
      </w:r>
      <w:r>
        <w:br/>
      </w:r>
      <w:r>
        <w:rPr>
          <w:rFonts w:ascii="Times New Roman"/>
          <w:b w:val="false"/>
          <w:i w:val="false"/>
          <w:color w:val="000000"/>
          <w:sz w:val="28"/>
        </w:rPr>
        <w:t xml:space="preserve">
      i) Атқарушы директор Кеңесiнiң мүшелерiне осы Қағиданың (b) - (g) тармақтарына сәйкес алынған мәлiметтердiң негiзiнде расталған Хатшылықта бар басқа ақпарат пен қажеттi расталған жүйелi хабарламалар жiбередi. Бұл хабарламалар қаралатын кезеңдегi, атап айтқанда, Конвенцияның 5-бабында айқындалғандай коммерциялық және арнайы жағдайларда жүргiзiлетiндерiн көрсете отырып барлық астықтың жөнелтулерiнiң көздерi мен арналған пункттерiн көрсетедi. </w:t>
      </w:r>
      <w:r>
        <w:br/>
      </w:r>
      <w:r>
        <w:rPr>
          <w:rFonts w:ascii="Times New Roman"/>
          <w:b w:val="false"/>
          <w:i w:val="false"/>
          <w:color w:val="000000"/>
          <w:sz w:val="28"/>
        </w:rPr>
        <w:t xml:space="preserve">
      (i) Әрбiр астық жылы аяқталғаннан кейiн Атқарушы директор барлық </w:t>
      </w:r>
    </w:p>
    <w:bookmarkStart w:name="z61"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қатысушыларға өткен жылдың iшiнде орын алған барлық ескерiлген астық</w:t>
      </w:r>
    </w:p>
    <w:p>
      <w:pPr>
        <w:spacing w:after="0"/>
        <w:ind w:left="0"/>
        <w:jc w:val="both"/>
      </w:pPr>
      <w:r>
        <w:rPr>
          <w:rFonts w:ascii="Times New Roman"/>
          <w:b w:val="false"/>
          <w:i w:val="false"/>
          <w:color w:val="000000"/>
          <w:sz w:val="28"/>
        </w:rPr>
        <w:t>жөнелтушiлерiнiң егжей-тегжейiн көрсететiн жөнелтулер туралы тiркеу</w:t>
      </w:r>
    </w:p>
    <w:p>
      <w:pPr>
        <w:spacing w:after="0"/>
        <w:ind w:left="0"/>
        <w:jc w:val="both"/>
      </w:pPr>
      <w:r>
        <w:rPr>
          <w:rFonts w:ascii="Times New Roman"/>
          <w:b w:val="false"/>
          <w:i w:val="false"/>
          <w:color w:val="000000"/>
          <w:sz w:val="28"/>
        </w:rPr>
        <w:t>жазбасының жобасын әзiрлейдi және оларды барлық қатысушыларға</w:t>
      </w:r>
    </w:p>
    <w:p>
      <w:pPr>
        <w:spacing w:after="0"/>
        <w:ind w:left="0"/>
        <w:jc w:val="both"/>
      </w:pPr>
      <w:r>
        <w:rPr>
          <w:rFonts w:ascii="Times New Roman"/>
          <w:b w:val="false"/>
          <w:i w:val="false"/>
          <w:color w:val="000000"/>
          <w:sz w:val="28"/>
        </w:rPr>
        <w:t>жiбередi. Жөнелтулердiң көрсетiлген тiркеуiн Кеңес мақұлдаған соң,</w:t>
      </w:r>
    </w:p>
    <w:p>
      <w:pPr>
        <w:spacing w:after="0"/>
        <w:ind w:left="0"/>
        <w:jc w:val="both"/>
      </w:pPr>
      <w:r>
        <w:rPr>
          <w:rFonts w:ascii="Times New Roman"/>
          <w:b w:val="false"/>
          <w:i w:val="false"/>
          <w:color w:val="000000"/>
          <w:sz w:val="28"/>
        </w:rPr>
        <w:t>ол Кеңес айқындайтын жағдайларда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5-Қағида</w:t>
      </w:r>
    </w:p>
    <w:p>
      <w:pPr>
        <w:spacing w:after="0"/>
        <w:ind w:left="0"/>
        <w:jc w:val="both"/>
      </w:pPr>
      <w:r>
        <w:rPr>
          <w:rFonts w:ascii="Times New Roman"/>
          <w:b w:val="false"/>
          <w:i w:val="false"/>
          <w:color w:val="000000"/>
          <w:sz w:val="28"/>
        </w:rPr>
        <w:t>                     Бағалар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Астықтың қатысушысы-экспорттаушылары Атқарушы директорға мүмкiндiгiнше ең тез тәсiлмен, бiрақ әрбiр жұмыс аптасының сейсенбiсiнен кешiктiрмей астықпен сауда жүргiзiлетiн бағалар туралы, немесе сатуда ұсыныстарда көрсетiлген бағалар туралы хабарлауларды алдағы аптаның iшiнде жөнелтiлетiн тиiстi орындарды көрсете отырып жiбередi. </w:t>
      </w:r>
      <w:r>
        <w:br/>
      </w:r>
      <w:r>
        <w:rPr>
          <w:rFonts w:ascii="Times New Roman"/>
          <w:b w:val="false"/>
          <w:i w:val="false"/>
          <w:color w:val="000000"/>
          <w:sz w:val="28"/>
        </w:rPr>
        <w:t xml:space="preserve">
      b) Осы Қағиданың (а) тармағына сәйкес мәлiметтерде: </w:t>
      </w:r>
      <w:r>
        <w:br/>
      </w:r>
      <w:r>
        <w:rPr>
          <w:rFonts w:ascii="Times New Roman"/>
          <w:b w:val="false"/>
          <w:i w:val="false"/>
          <w:color w:val="000000"/>
          <w:sz w:val="28"/>
        </w:rPr>
        <w:t xml:space="preserve">
      I) мәлiметтер экспортталатын немесе сату үшiн бар астықтың немесе астық өнiмдерiнiң барлық сипаттамаларын, сыныптарын, үлгiлерiн, сорты мен сапасын қамтуы; </w:t>
      </w:r>
      <w:r>
        <w:br/>
      </w:r>
      <w:r>
        <w:rPr>
          <w:rFonts w:ascii="Times New Roman"/>
          <w:b w:val="false"/>
          <w:i w:val="false"/>
          <w:color w:val="000000"/>
          <w:sz w:val="28"/>
        </w:rPr>
        <w:t xml:space="preserve">
      II) фоб жағдайында (туынды өнiмдер жағдайында фас), немесе сиф немесе каф жағдайында болуы; </w:t>
      </w:r>
      <w:r>
        <w:br/>
      </w:r>
      <w:r>
        <w:rPr>
          <w:rFonts w:ascii="Times New Roman"/>
          <w:b w:val="false"/>
          <w:i w:val="false"/>
          <w:color w:val="000000"/>
          <w:sz w:val="28"/>
        </w:rPr>
        <w:t xml:space="preserve">
      III) жөнелтудiң тиiстi кезеңiн көрсетуi; және </w:t>
      </w:r>
      <w:r>
        <w:br/>
      </w:r>
      <w:r>
        <w:rPr>
          <w:rFonts w:ascii="Times New Roman"/>
          <w:b w:val="false"/>
          <w:i w:val="false"/>
          <w:color w:val="000000"/>
          <w:sz w:val="28"/>
        </w:rPr>
        <w:t xml:space="preserve">
      IV) мүмкiн жерiнде көрсетiлген бағалар оларға қатысты </w:t>
      </w:r>
    </w:p>
    <w:bookmarkStart w:name="z62"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импорттаушы елдердi немесе аймақтарда көрсетуi тиiс.</w:t>
      </w:r>
    </w:p>
    <w:p>
      <w:pPr>
        <w:spacing w:after="0"/>
        <w:ind w:left="0"/>
        <w:jc w:val="both"/>
      </w:pPr>
      <w:r>
        <w:rPr>
          <w:rFonts w:ascii="Times New Roman"/>
          <w:b w:val="false"/>
          <w:i w:val="false"/>
          <w:color w:val="000000"/>
          <w:sz w:val="28"/>
        </w:rPr>
        <w:t>     с) Астықты қатысушы-импорттаушылар мүмкiндiгiнше Атқарушы</w:t>
      </w:r>
    </w:p>
    <w:p>
      <w:pPr>
        <w:spacing w:after="0"/>
        <w:ind w:left="0"/>
        <w:jc w:val="both"/>
      </w:pPr>
      <w:r>
        <w:rPr>
          <w:rFonts w:ascii="Times New Roman"/>
          <w:b w:val="false"/>
          <w:i w:val="false"/>
          <w:color w:val="000000"/>
          <w:sz w:val="28"/>
        </w:rPr>
        <w:t>директорға өздерi астықты сатып алатын бағалар туралы жүйелi түрде</w:t>
      </w:r>
    </w:p>
    <w:p>
      <w:pPr>
        <w:spacing w:after="0"/>
        <w:ind w:left="0"/>
        <w:jc w:val="both"/>
      </w:pPr>
      <w:r>
        <w:rPr>
          <w:rFonts w:ascii="Times New Roman"/>
          <w:b w:val="false"/>
          <w:i w:val="false"/>
          <w:color w:val="000000"/>
          <w:sz w:val="28"/>
        </w:rPr>
        <w:t>мәлiметтер жолдап отырады (фоб, фас, каб немесе сиф).</w:t>
      </w:r>
    </w:p>
    <w:p>
      <w:pPr>
        <w:spacing w:after="0"/>
        <w:ind w:left="0"/>
        <w:jc w:val="both"/>
      </w:pPr>
      <w:r>
        <w:rPr>
          <w:rFonts w:ascii="Times New Roman"/>
          <w:b w:val="false"/>
          <w:i w:val="false"/>
          <w:color w:val="000000"/>
          <w:sz w:val="28"/>
        </w:rPr>
        <w:t>     d) Қатысушылар Атқарушы директорға осы Қағидаға сәйкес бағалары</w:t>
      </w:r>
    </w:p>
    <w:p>
      <w:pPr>
        <w:spacing w:after="0"/>
        <w:ind w:left="0"/>
        <w:jc w:val="both"/>
      </w:pPr>
      <w:r>
        <w:rPr>
          <w:rFonts w:ascii="Times New Roman"/>
          <w:b w:val="false"/>
          <w:i w:val="false"/>
          <w:color w:val="000000"/>
          <w:sz w:val="28"/>
        </w:rPr>
        <w:t>келтiрiлетiн экспорт үшiн ұсынылатын астықтың немесе туынды</w:t>
      </w:r>
    </w:p>
    <w:p>
      <w:pPr>
        <w:spacing w:after="0"/>
        <w:ind w:left="0"/>
        <w:jc w:val="both"/>
      </w:pPr>
      <w:r>
        <w:rPr>
          <w:rFonts w:ascii="Times New Roman"/>
          <w:b w:val="false"/>
          <w:i w:val="false"/>
          <w:color w:val="000000"/>
          <w:sz w:val="28"/>
        </w:rPr>
        <w:t>өнiмдердiң арнаулы ерекшелiктерiнде, стандарттарында немесе</w:t>
      </w:r>
    </w:p>
    <w:p>
      <w:pPr>
        <w:spacing w:after="0"/>
        <w:ind w:left="0"/>
        <w:jc w:val="both"/>
      </w:pPr>
      <w:r>
        <w:rPr>
          <w:rFonts w:ascii="Times New Roman"/>
          <w:b w:val="false"/>
          <w:i w:val="false"/>
          <w:color w:val="000000"/>
          <w:sz w:val="28"/>
        </w:rPr>
        <w:t>сипаттамаларында жасалатын өзгерiстер туралы барлық кезде хабарлап</w:t>
      </w:r>
    </w:p>
    <w:p>
      <w:pPr>
        <w:spacing w:after="0"/>
        <w:ind w:left="0"/>
        <w:jc w:val="both"/>
      </w:pPr>
      <w:r>
        <w:rPr>
          <w:rFonts w:ascii="Times New Roman"/>
          <w:b w:val="false"/>
          <w:i w:val="false"/>
          <w:color w:val="000000"/>
          <w:sz w:val="28"/>
        </w:rPr>
        <w:t>отыруы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6-Қағида</w:t>
      </w:r>
    </w:p>
    <w:p>
      <w:pPr>
        <w:spacing w:after="0"/>
        <w:ind w:left="0"/>
        <w:jc w:val="both"/>
      </w:pPr>
      <w:r>
        <w:rPr>
          <w:rFonts w:ascii="Times New Roman"/>
          <w:b w:val="false"/>
          <w:i w:val="false"/>
          <w:color w:val="000000"/>
          <w:sz w:val="28"/>
        </w:rPr>
        <w:t>                        Елеулi залал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қандай да бiр болмасын қатысушы Кеңеске Конвенцияның қатысушысы ретiнде өзiнiң мүдделерiне бiр немесе бiрнеше басқа қатысушылардың iс-әрекетiмен елеулi залал келдi және бұл iс-әрекеттер Конвенцияның жұмыс iстеуiн бұзады деген мәселе қоюды қараса, онда ол мұны Атқарушы директордың атына жазбаша түрде жасайды. Атқарушы директор мүдделi қатысушылардың арасында дереу </w:t>
      </w:r>
    </w:p>
    <w:bookmarkStart w:name="z63"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консультациялар жүргiзедi және осы мәселенiң қойылуы туралы Атқарушы</w:t>
      </w:r>
    </w:p>
    <w:p>
      <w:pPr>
        <w:spacing w:after="0"/>
        <w:ind w:left="0"/>
        <w:jc w:val="both"/>
      </w:pPr>
      <w:r>
        <w:rPr>
          <w:rFonts w:ascii="Times New Roman"/>
          <w:b w:val="false"/>
          <w:i w:val="false"/>
          <w:color w:val="000000"/>
          <w:sz w:val="28"/>
        </w:rPr>
        <w:t>комитетке мәлiмдейдi. Егер бұл мәселенiң тараптардың арасында</w:t>
      </w:r>
    </w:p>
    <w:p>
      <w:pPr>
        <w:spacing w:after="0"/>
        <w:ind w:left="0"/>
        <w:jc w:val="both"/>
      </w:pPr>
      <w:r>
        <w:rPr>
          <w:rFonts w:ascii="Times New Roman"/>
          <w:b w:val="false"/>
          <w:i w:val="false"/>
          <w:color w:val="000000"/>
          <w:sz w:val="28"/>
        </w:rPr>
        <w:t>консультациялар жүргiзу жолымен, ал кейiн Атқарушы комитеттiң</w:t>
      </w:r>
    </w:p>
    <w:p>
      <w:pPr>
        <w:spacing w:after="0"/>
        <w:ind w:left="0"/>
        <w:jc w:val="both"/>
      </w:pPr>
      <w:r>
        <w:rPr>
          <w:rFonts w:ascii="Times New Roman"/>
          <w:b w:val="false"/>
          <w:i w:val="false"/>
          <w:color w:val="000000"/>
          <w:sz w:val="28"/>
        </w:rPr>
        <w:t>мәжiлiсiнде қанағаттанарлық шешудiң сәтi түспесе, онда iс Кеңестiң</w:t>
      </w:r>
    </w:p>
    <w:p>
      <w:pPr>
        <w:spacing w:after="0"/>
        <w:ind w:left="0"/>
        <w:jc w:val="both"/>
      </w:pPr>
      <w:r>
        <w:rPr>
          <w:rFonts w:ascii="Times New Roman"/>
          <w:b w:val="false"/>
          <w:i w:val="false"/>
          <w:color w:val="000000"/>
          <w:sz w:val="28"/>
        </w:rPr>
        <w:t>қарауына берiледi, және, қажет жағдайда, осы мақсат үшiн арнаулы</w:t>
      </w:r>
    </w:p>
    <w:p>
      <w:pPr>
        <w:spacing w:after="0"/>
        <w:ind w:left="0"/>
        <w:jc w:val="both"/>
      </w:pPr>
      <w:r>
        <w:rPr>
          <w:rFonts w:ascii="Times New Roman"/>
          <w:b w:val="false"/>
          <w:i w:val="false"/>
          <w:color w:val="000000"/>
          <w:sz w:val="28"/>
        </w:rPr>
        <w:t>сессия шақырылады.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 әкiмшiлiк қаулылар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7-Қағида</w:t>
      </w:r>
    </w:p>
    <w:p>
      <w:pPr>
        <w:spacing w:after="0"/>
        <w:ind w:left="0"/>
        <w:jc w:val="both"/>
      </w:pPr>
      <w:r>
        <w:rPr>
          <w:rFonts w:ascii="Times New Roman"/>
          <w:b w:val="false"/>
          <w:i w:val="false"/>
          <w:color w:val="000000"/>
          <w:sz w:val="28"/>
        </w:rPr>
        <w:t>                        Өкiлдердi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Кеңестiң әрбiр қатысушысы Кеңестiң тұратын елiндегi өзiнiң</w:t>
      </w:r>
    </w:p>
    <w:p>
      <w:pPr>
        <w:spacing w:after="0"/>
        <w:ind w:left="0"/>
        <w:jc w:val="both"/>
      </w:pPr>
      <w:r>
        <w:rPr>
          <w:rFonts w:ascii="Times New Roman"/>
          <w:b w:val="false"/>
          <w:i w:val="false"/>
          <w:color w:val="000000"/>
          <w:sz w:val="28"/>
        </w:rPr>
        <w:t>өкiлiн тағайындайды, оған әдетте Кеңестiң жұмысы туралы хабарламалар</w:t>
      </w:r>
    </w:p>
    <w:p>
      <w:pPr>
        <w:spacing w:after="0"/>
        <w:ind w:left="0"/>
        <w:jc w:val="both"/>
      </w:pPr>
      <w:r>
        <w:rPr>
          <w:rFonts w:ascii="Times New Roman"/>
          <w:b w:val="false"/>
          <w:i w:val="false"/>
          <w:color w:val="000000"/>
          <w:sz w:val="28"/>
        </w:rPr>
        <w:t>мен басқа да хабарлаулар жiберiледi, Кеңестiң кез келген мүшесi</w:t>
      </w:r>
    </w:p>
    <w:p>
      <w:pPr>
        <w:spacing w:after="0"/>
        <w:ind w:left="0"/>
        <w:jc w:val="both"/>
      </w:pPr>
      <w:r>
        <w:rPr>
          <w:rFonts w:ascii="Times New Roman"/>
          <w:b w:val="false"/>
          <w:i w:val="false"/>
          <w:color w:val="000000"/>
          <w:sz w:val="28"/>
        </w:rPr>
        <w:t>Атқарушы директормен өкiлдiктiң өзге тәртiбiн келiсе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8-Қағида</w:t>
      </w:r>
    </w:p>
    <w:p>
      <w:pPr>
        <w:spacing w:after="0"/>
        <w:ind w:left="0"/>
        <w:jc w:val="both"/>
      </w:pPr>
      <w:r>
        <w:rPr>
          <w:rFonts w:ascii="Times New Roman"/>
          <w:b w:val="false"/>
          <w:i w:val="false"/>
          <w:color w:val="000000"/>
          <w:sz w:val="28"/>
        </w:rPr>
        <w:t>             Кеңестiң Төрағасы мен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Қаржы жылының аяғында өткiзiлетiн соңғы кезектi сессиясында Кеңес келесi қаржы жылына Төраға мен Төрағаның орынбасарын сайлайды, олар осы жылдың басынан бастап өздерiнiң мiндеттерiне кiрiседi. </w:t>
      </w:r>
      <w:r>
        <w:br/>
      </w:r>
      <w:r>
        <w:rPr>
          <w:rFonts w:ascii="Times New Roman"/>
          <w:b w:val="false"/>
          <w:i w:val="false"/>
          <w:color w:val="000000"/>
          <w:sz w:val="28"/>
        </w:rPr>
        <w:t xml:space="preserve">
      b) Төраға мен Төрағаның Орынбасары сайланбалы тұлғалар болып табылады, бiрiн - импорттаушы мүше елдердiң делегациялары, ал екiншiсiн - экспорттаушы мүше елдердiң делегациялары сайлайды. Осы лауазымды тұлғаларды әрқайсысы, әдетте, мүшелердiң екi санатының арасында жыл iшiнде бiр-бiрiн өзара ауыстыра алады, бiрақ Кеңес ерекше жағдайларда өздерiнiң мiндеттерiн орындау үшiн Төраға мен Төрағаның Орынбасарын қатарынан екiншi мерзiмге сайлай алады. </w:t>
      </w:r>
      <w:r>
        <w:br/>
      </w:r>
      <w:r>
        <w:rPr>
          <w:rFonts w:ascii="Times New Roman"/>
          <w:b w:val="false"/>
          <w:i w:val="false"/>
          <w:color w:val="000000"/>
          <w:sz w:val="28"/>
        </w:rPr>
        <w:t xml:space="preserve">
      с) Рәсiм Қағидаларында көзделген өкiлеттiктердi орындаудан басқа Төрағаға мынадай мiндеттер жүктеледi: </w:t>
      </w:r>
      <w:r>
        <w:br/>
      </w:r>
      <w:r>
        <w:rPr>
          <w:rFonts w:ascii="Times New Roman"/>
          <w:b w:val="false"/>
          <w:i w:val="false"/>
          <w:color w:val="000000"/>
          <w:sz w:val="28"/>
        </w:rPr>
        <w:t xml:space="preserve">
      I) Кеңестiң мәжiлiстерiнде төрағалық ету; </w:t>
      </w:r>
      <w:r>
        <w:br/>
      </w:r>
      <w:r>
        <w:rPr>
          <w:rFonts w:ascii="Times New Roman"/>
          <w:b w:val="false"/>
          <w:i w:val="false"/>
          <w:color w:val="000000"/>
          <w:sz w:val="28"/>
        </w:rPr>
        <w:t xml:space="preserve">
      II) Кеңестiң әрбiр мәжiлiсiн және әрбiр сессиясын ашу және жабу туралы жариялау; </w:t>
      </w:r>
      <w:r>
        <w:br/>
      </w:r>
      <w:r>
        <w:rPr>
          <w:rFonts w:ascii="Times New Roman"/>
          <w:b w:val="false"/>
          <w:i w:val="false"/>
          <w:color w:val="000000"/>
          <w:sz w:val="28"/>
        </w:rPr>
        <w:t xml:space="preserve">
      I) әрбiр сессияның басында күн тәртiбiнiң жобасын Кеңестiң бекiтуiне ұсыну; </w:t>
      </w:r>
      <w:r>
        <w:br/>
      </w:r>
      <w:r>
        <w:rPr>
          <w:rFonts w:ascii="Times New Roman"/>
          <w:b w:val="false"/>
          <w:i w:val="false"/>
          <w:color w:val="000000"/>
          <w:sz w:val="28"/>
        </w:rPr>
        <w:t xml:space="preserve">
      II) мәжiлiстердегi пiкiрталастар барысын және рәсiм Қағидаларын сақтауды қамтамасыз ету; </w:t>
      </w:r>
      <w:r>
        <w:br/>
      </w:r>
      <w:r>
        <w:rPr>
          <w:rFonts w:ascii="Times New Roman"/>
          <w:b w:val="false"/>
          <w:i w:val="false"/>
          <w:color w:val="000000"/>
          <w:sz w:val="28"/>
        </w:rPr>
        <w:t xml:space="preserve">
      III) Сөз сөйлеуге сөз беру және 17-Қағидаға сәйкес мәжiлiстердi жүргiзудiң тәртiбi жөнiндегi барлық мәселенi шешу; </w:t>
      </w:r>
      <w:r>
        <w:br/>
      </w:r>
      <w:r>
        <w:rPr>
          <w:rFonts w:ascii="Times New Roman"/>
          <w:b w:val="false"/>
          <w:i w:val="false"/>
          <w:color w:val="000000"/>
          <w:sz w:val="28"/>
        </w:rPr>
        <w:t xml:space="preserve">
      IV) мәселелер қою және шешiмдердi жариялау; </w:t>
      </w:r>
      <w:r>
        <w:br/>
      </w:r>
      <w:r>
        <w:rPr>
          <w:rFonts w:ascii="Times New Roman"/>
          <w:b w:val="false"/>
          <w:i w:val="false"/>
          <w:color w:val="000000"/>
          <w:sz w:val="28"/>
        </w:rPr>
        <w:t xml:space="preserve">
      V) мәселелердi дауысқа салуға қою және мәжiлiсте дауыс берудiң нәтижесiн жариялау; және </w:t>
      </w:r>
      <w:r>
        <w:br/>
      </w:r>
      <w:r>
        <w:rPr>
          <w:rFonts w:ascii="Times New Roman"/>
          <w:b w:val="false"/>
          <w:i w:val="false"/>
          <w:color w:val="000000"/>
          <w:sz w:val="28"/>
        </w:rPr>
        <w:t xml:space="preserve">
      VI) 19-Қағиданың I) және II)-тармақшаларында жазылған дауыс беру рәсiмiне байқау жүргiзу. </w:t>
      </w:r>
      <w:r>
        <w:br/>
      </w:r>
      <w:r>
        <w:rPr>
          <w:rFonts w:ascii="Times New Roman"/>
          <w:b w:val="false"/>
          <w:i w:val="false"/>
          <w:color w:val="000000"/>
          <w:sz w:val="28"/>
        </w:rPr>
        <w:t xml:space="preserve">
      d) Егер Кеңестiң Төрағасы мәжiлiстiң бiр бөлiгiнде немесе мәжiлiстiң бүкiл өне бойында болмаса, немесе өзiнiң мiндеттерiн уақытша орындау күйiнде болмаса, онда оның мiндеттерiн Төрағаның Орынбасары атқарады. Төраға мен Төрағаның Орынбасары болмаған жағдайда, Кеңес уақытша Төрағаны сайлайды. </w:t>
      </w:r>
      <w:r>
        <w:br/>
      </w:r>
      <w:r>
        <w:rPr>
          <w:rFonts w:ascii="Times New Roman"/>
          <w:b w:val="false"/>
          <w:i w:val="false"/>
          <w:color w:val="000000"/>
          <w:sz w:val="28"/>
        </w:rPr>
        <w:t xml:space="preserve">
      е) Егер Кеңестiң төрағасы әлдебiр себеппен өзiнiң мiндеттерiн атқаруды жалғастыру жағдайында болмаса, оның мiндетiн Кеңес жаңа Төрағаны сайлағанға дейiн Төрағаның Орынбасары атқарады. </w:t>
      </w:r>
      <w:r>
        <w:br/>
      </w:r>
      <w:r>
        <w:rPr>
          <w:rFonts w:ascii="Times New Roman"/>
          <w:b w:val="false"/>
          <w:i w:val="false"/>
          <w:color w:val="000000"/>
          <w:sz w:val="28"/>
        </w:rPr>
        <w:t xml:space="preserve">
      f) Төрағаның Орынбасары Кеңес Төрағасы немесе уақытша Төраға ретiнде iс-қимыл жасай отырып, Төрағаның дәл сол өкiлеттiктерi мен мiндеттерiне ие болады. </w:t>
      </w:r>
      <w:r>
        <w:br/>
      </w:r>
      <w:r>
        <w:rPr>
          <w:rFonts w:ascii="Times New Roman"/>
          <w:b w:val="false"/>
          <w:i w:val="false"/>
          <w:color w:val="000000"/>
          <w:sz w:val="28"/>
        </w:rPr>
        <w:t xml:space="preserve">
      g) Кеңестiң Төрағасы кеңестiң кез келген комитетiнiң </w:t>
      </w:r>
    </w:p>
    <w:bookmarkStart w:name="z64"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мәжiлiстерiне қатыса және дауыс беру құқығынсыз талқылауларда бола</w:t>
      </w:r>
    </w:p>
    <w:p>
      <w:pPr>
        <w:spacing w:after="0"/>
        <w:ind w:left="0"/>
        <w:jc w:val="both"/>
      </w:pPr>
      <w:r>
        <w:rPr>
          <w:rFonts w:ascii="Times New Roman"/>
          <w:b w:val="false"/>
          <w:i w:val="false"/>
          <w:color w:val="000000"/>
          <w:sz w:val="28"/>
        </w:rPr>
        <w:t>алады. Төрағаға Кеңестiң комитеттерi мәжiлiстерiнiң барлық</w:t>
      </w:r>
    </w:p>
    <w:p>
      <w:pPr>
        <w:spacing w:after="0"/>
        <w:ind w:left="0"/>
        <w:jc w:val="both"/>
      </w:pPr>
      <w:r>
        <w:rPr>
          <w:rFonts w:ascii="Times New Roman"/>
          <w:b w:val="false"/>
          <w:i w:val="false"/>
          <w:color w:val="000000"/>
          <w:sz w:val="28"/>
        </w:rPr>
        <w:t>хаттамалары мен ол өзi үшiн қажет деп санайтын комитеттердiң жұмысы</w:t>
      </w:r>
    </w:p>
    <w:p>
      <w:pPr>
        <w:spacing w:after="0"/>
        <w:ind w:left="0"/>
        <w:jc w:val="both"/>
      </w:pPr>
      <w:r>
        <w:rPr>
          <w:rFonts w:ascii="Times New Roman"/>
          <w:b w:val="false"/>
          <w:i w:val="false"/>
          <w:color w:val="000000"/>
          <w:sz w:val="28"/>
        </w:rPr>
        <w:t>туралы кез келген басқа ақпарат берiледi.</w:t>
      </w:r>
    </w:p>
    <w:p>
      <w:pPr>
        <w:spacing w:after="0"/>
        <w:ind w:left="0"/>
        <w:jc w:val="both"/>
      </w:pPr>
      <w:r>
        <w:rPr>
          <w:rFonts w:ascii="Times New Roman"/>
          <w:b w:val="false"/>
          <w:i w:val="false"/>
          <w:color w:val="000000"/>
          <w:sz w:val="28"/>
        </w:rPr>
        <w:t>     h) Кеңестiң мәжiлiстерiнiң кезiнде Төрағаның орнында отырып</w:t>
      </w:r>
    </w:p>
    <w:p>
      <w:pPr>
        <w:spacing w:after="0"/>
        <w:ind w:left="0"/>
        <w:jc w:val="both"/>
      </w:pPr>
      <w:r>
        <w:rPr>
          <w:rFonts w:ascii="Times New Roman"/>
          <w:b w:val="false"/>
          <w:i w:val="false"/>
          <w:color w:val="000000"/>
          <w:sz w:val="28"/>
        </w:rPr>
        <w:t>Төраға, Төрағаның Орынбасары немесе уақытша Төраға Кеңесте қандай да</w:t>
      </w:r>
    </w:p>
    <w:p>
      <w:pPr>
        <w:spacing w:after="0"/>
        <w:ind w:left="0"/>
        <w:jc w:val="both"/>
      </w:pPr>
      <w:r>
        <w:rPr>
          <w:rFonts w:ascii="Times New Roman"/>
          <w:b w:val="false"/>
          <w:i w:val="false"/>
          <w:color w:val="000000"/>
          <w:sz w:val="28"/>
        </w:rPr>
        <w:t>бiр болмасын мүше елдiң өкiлi ретiнде бола алмайды және дауыс беру</w:t>
      </w:r>
    </w:p>
    <w:p>
      <w:pPr>
        <w:spacing w:after="0"/>
        <w:ind w:left="0"/>
        <w:jc w:val="both"/>
      </w:pPr>
      <w:r>
        <w:rPr>
          <w:rFonts w:ascii="Times New Roman"/>
          <w:b w:val="false"/>
          <w:i w:val="false"/>
          <w:color w:val="000000"/>
          <w:sz w:val="28"/>
        </w:rPr>
        <w:t>құқығына ие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9-Қағида</w:t>
      </w:r>
    </w:p>
    <w:p>
      <w:pPr>
        <w:spacing w:after="0"/>
        <w:ind w:left="0"/>
        <w:jc w:val="both"/>
      </w:pPr>
      <w:r>
        <w:rPr>
          <w:rFonts w:ascii="Times New Roman"/>
          <w:b w:val="false"/>
          <w:i w:val="false"/>
          <w:color w:val="000000"/>
          <w:sz w:val="28"/>
        </w:rPr>
        <w:t>                        Кеңестiң құжаттамасы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Кеңестiң барлық есептерi ағылшын, француз, орыс және испан</w:t>
      </w:r>
    </w:p>
    <w:p>
      <w:pPr>
        <w:spacing w:after="0"/>
        <w:ind w:left="0"/>
        <w:jc w:val="both"/>
      </w:pPr>
      <w:r>
        <w:rPr>
          <w:rFonts w:ascii="Times New Roman"/>
          <w:b w:val="false"/>
          <w:i w:val="false"/>
          <w:color w:val="000000"/>
          <w:sz w:val="28"/>
        </w:rPr>
        <w:t>тiлдерiнде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Кеңестiң мәжiлiстерi туралы есептер мен Кеңестiң, Атқарушы комитеттiң, Нарық конъюнктурасы жөнiндегi комитеттiң және басқа комитеттердiң немесе Жұмыс топтарының басқа да құжаттарының "шектеулi рұқсат ету" белгiсi болады, бұл олардың тек қызмет бабында пайдалануға арналғандығын көрсетедi. </w:t>
      </w:r>
      <w:r>
        <w:br/>
      </w:r>
      <w:r>
        <w:rPr>
          <w:rFonts w:ascii="Times New Roman"/>
          <w:b w:val="false"/>
          <w:i w:val="false"/>
          <w:color w:val="000000"/>
          <w:sz w:val="28"/>
        </w:rPr>
        <w:t xml:space="preserve">
      с) "Шектеулi рұқсат ету" белгiсiндегi құжаттарды жiктемеудiң мынадай тәртiбi қолданылады: </w:t>
      </w:r>
      <w:r>
        <w:br/>
      </w:r>
      <w:r>
        <w:rPr>
          <w:rFonts w:ascii="Times New Roman"/>
          <w:b w:val="false"/>
          <w:i w:val="false"/>
          <w:color w:val="000000"/>
          <w:sz w:val="28"/>
        </w:rPr>
        <w:t xml:space="preserve">
      I) Кеңестiң қызметi туралы, комитеттiң және жұмыс топтарының мәжiлiстерi туралы хаттамалар мен есептер бес жыл бойы "шектеулi рұқсат ету" белгiсiнде қалады, алайда оларға шығарылған күнiнен бастап үш жылдан соң, жауапты тұлғаларға рұқсат берiлуi мүмкiн; </w:t>
      </w:r>
      <w:r>
        <w:br/>
      </w:r>
      <w:r>
        <w:rPr>
          <w:rFonts w:ascii="Times New Roman"/>
          <w:b w:val="false"/>
          <w:i w:val="false"/>
          <w:color w:val="000000"/>
          <w:sz w:val="28"/>
        </w:rPr>
        <w:t xml:space="preserve">
      II) басқа құжаттар "шектеулі рұқсат ету" белгісімен өздері шығарылған күннен бастап үш жыл бойы болады, алайда оларға өздері шығарған күннен бір жылдан кейін оларға жауапты тұлғаларға рұқсат етілуі мүмкін. </w:t>
      </w:r>
      <w:r>
        <w:br/>
      </w:r>
      <w:r>
        <w:rPr>
          <w:rFonts w:ascii="Times New Roman"/>
          <w:b w:val="false"/>
          <w:i w:val="false"/>
          <w:color w:val="000000"/>
          <w:sz w:val="28"/>
        </w:rPr>
        <w:t xml:space="preserve">
      d) Осы Қағиданың (с) тармағының ережелерiне қарамастан Кеңес </w:t>
      </w:r>
    </w:p>
    <w:bookmarkStart w:name="z65"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немесе Атқарушы комитет кез келген құжаттағы ақпараттың жариялануы</w:t>
      </w:r>
    </w:p>
    <w:p>
      <w:pPr>
        <w:spacing w:after="0"/>
        <w:ind w:left="0"/>
        <w:jc w:val="both"/>
      </w:pPr>
      <w:r>
        <w:rPr>
          <w:rFonts w:ascii="Times New Roman"/>
          <w:b w:val="false"/>
          <w:i w:val="false"/>
          <w:color w:val="000000"/>
          <w:sz w:val="28"/>
        </w:rPr>
        <w:t>немесе талап ету бойынша берiлуi мүмкiн деп шешiм шығаруы ықтимал;</w:t>
      </w:r>
    </w:p>
    <w:p>
      <w:pPr>
        <w:spacing w:after="0"/>
        <w:ind w:left="0"/>
        <w:jc w:val="both"/>
      </w:pPr>
      <w:r>
        <w:rPr>
          <w:rFonts w:ascii="Times New Roman"/>
          <w:b w:val="false"/>
          <w:i w:val="false"/>
          <w:color w:val="000000"/>
          <w:sz w:val="28"/>
        </w:rPr>
        <w:t>Нарық конъюнктурасы жөнiндегi комитет қандай да бiр болмасын</w:t>
      </w:r>
    </w:p>
    <w:p>
      <w:pPr>
        <w:spacing w:after="0"/>
        <w:ind w:left="0"/>
        <w:jc w:val="both"/>
      </w:pPr>
      <w:r>
        <w:rPr>
          <w:rFonts w:ascii="Times New Roman"/>
          <w:b w:val="false"/>
          <w:i w:val="false"/>
          <w:color w:val="000000"/>
          <w:sz w:val="28"/>
        </w:rPr>
        <w:t>құжаттағы ақпараттың өзi жауап беретiн жариялануы мүмкiн немесе</w:t>
      </w:r>
    </w:p>
    <w:p>
      <w:pPr>
        <w:spacing w:after="0"/>
        <w:ind w:left="0"/>
        <w:jc w:val="both"/>
      </w:pPr>
      <w:r>
        <w:rPr>
          <w:rFonts w:ascii="Times New Roman"/>
          <w:b w:val="false"/>
          <w:i w:val="false"/>
          <w:color w:val="000000"/>
          <w:sz w:val="28"/>
        </w:rPr>
        <w:t>талап ету бойынша берiлуi мүмкiн деп шешiм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10-Қағида</w:t>
      </w:r>
    </w:p>
    <w:p>
      <w:pPr>
        <w:spacing w:after="0"/>
        <w:ind w:left="0"/>
        <w:jc w:val="both"/>
      </w:pPr>
      <w:r>
        <w:rPr>
          <w:rFonts w:ascii="Times New Roman"/>
          <w:b w:val="false"/>
          <w:i w:val="false"/>
          <w:color w:val="000000"/>
          <w:sz w:val="28"/>
        </w:rPr>
        <w:t>                   Кеңестiң қаржы жылындағы есебi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қаржы жылының ең басында Атқарушы директор өткен қаржы</w:t>
      </w:r>
    </w:p>
    <w:p>
      <w:pPr>
        <w:spacing w:after="0"/>
        <w:ind w:left="0"/>
        <w:jc w:val="both"/>
      </w:pPr>
      <w:r>
        <w:rPr>
          <w:rFonts w:ascii="Times New Roman"/>
          <w:b w:val="false"/>
          <w:i w:val="false"/>
          <w:color w:val="000000"/>
          <w:sz w:val="28"/>
        </w:rPr>
        <w:t>жылындағы Кеңестiң Есебiнiң жобасын әзiрлейдi. Есепте Кеңестiң және</w:t>
      </w:r>
    </w:p>
    <w:p>
      <w:pPr>
        <w:spacing w:after="0"/>
        <w:ind w:left="0"/>
        <w:jc w:val="both"/>
      </w:pPr>
      <w:r>
        <w:rPr>
          <w:rFonts w:ascii="Times New Roman"/>
          <w:b w:val="false"/>
          <w:i w:val="false"/>
          <w:color w:val="000000"/>
          <w:sz w:val="28"/>
        </w:rPr>
        <w:t>оның комитеттерiнiң қызметiнiң және есептi жыл iшiндегi Астықпен</w:t>
      </w:r>
    </w:p>
    <w:p>
      <w:pPr>
        <w:spacing w:after="0"/>
        <w:ind w:left="0"/>
        <w:jc w:val="both"/>
      </w:pPr>
      <w:r>
        <w:rPr>
          <w:rFonts w:ascii="Times New Roman"/>
          <w:b w:val="false"/>
          <w:i w:val="false"/>
          <w:color w:val="000000"/>
          <w:sz w:val="28"/>
        </w:rPr>
        <w:t>сауда туралы конвенцияның қолданылу сипаты берiледi. Жобаны Атқарушы</w:t>
      </w:r>
    </w:p>
    <w:p>
      <w:pPr>
        <w:spacing w:after="0"/>
        <w:ind w:left="0"/>
        <w:jc w:val="both"/>
      </w:pPr>
      <w:r>
        <w:rPr>
          <w:rFonts w:ascii="Times New Roman"/>
          <w:b w:val="false"/>
          <w:i w:val="false"/>
          <w:color w:val="000000"/>
          <w:sz w:val="28"/>
        </w:rPr>
        <w:t>комитет қарайды, бұдан соң ол мақұлдауға және кейiн жариялауға</w:t>
      </w:r>
    </w:p>
    <w:p>
      <w:pPr>
        <w:spacing w:after="0"/>
        <w:ind w:left="0"/>
        <w:jc w:val="both"/>
      </w:pPr>
      <w:r>
        <w:rPr>
          <w:rFonts w:ascii="Times New Roman"/>
          <w:b w:val="false"/>
          <w:i w:val="false"/>
          <w:color w:val="000000"/>
          <w:sz w:val="28"/>
        </w:rPr>
        <w:t>Кеңеске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11-Қағида</w:t>
      </w:r>
    </w:p>
    <w:p>
      <w:pPr>
        <w:spacing w:after="0"/>
        <w:ind w:left="0"/>
        <w:jc w:val="both"/>
      </w:pPr>
      <w:r>
        <w:rPr>
          <w:rFonts w:ascii="Times New Roman"/>
          <w:b w:val="false"/>
          <w:i w:val="false"/>
          <w:color w:val="000000"/>
          <w:sz w:val="28"/>
        </w:rPr>
        <w:t>                         Өкiлеттiктердi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Рәсiм Қағидаларына сәйкес Кеңестiң кез келген комитетiне немесе Атқарушы директорға Конвенцияда көзделгеннен тыс өкiлеттiктер берiлген жағдайда, олар Конвенцияның 10-бабының (4)-тармағына сәйкес Кеңестің берген өкілеттіктері ретінде қаралады. </w:t>
      </w:r>
      <w:r>
        <w:br/>
      </w:r>
      <w:r>
        <w:rPr>
          <w:rFonts w:ascii="Times New Roman"/>
          <w:b w:val="false"/>
          <w:i w:val="false"/>
          <w:color w:val="000000"/>
          <w:sz w:val="28"/>
        </w:rPr>
        <w:t>
 </w:t>
      </w:r>
      <w:r>
        <w:br/>
      </w:r>
      <w:r>
        <w:rPr>
          <w:rFonts w:ascii="Times New Roman"/>
          <w:b w:val="false"/>
          <w:i w:val="false"/>
          <w:color w:val="000000"/>
          <w:sz w:val="28"/>
        </w:rPr>
        <w:t xml:space="preserve">
      b) Қатысушы елдің Конвенцияның 10-бабының 4-тармағына сәйкес кез </w:t>
      </w:r>
    </w:p>
    <w:bookmarkEnd w:id="52"/>
    <w:bookmarkStart w:name="z67"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келген комитеттің өзіне берілген өкілеттіктерге немесе міндеттерге </w:t>
      </w:r>
    </w:p>
    <w:p>
      <w:pPr>
        <w:spacing w:after="0"/>
        <w:ind w:left="0"/>
        <w:jc w:val="both"/>
      </w:pPr>
      <w:r>
        <w:rPr>
          <w:rFonts w:ascii="Times New Roman"/>
          <w:b w:val="false"/>
          <w:i w:val="false"/>
          <w:color w:val="000000"/>
          <w:sz w:val="28"/>
        </w:rPr>
        <w:t xml:space="preserve">сай қабылдаған шешімін Кеңестің қайта қарауы туралы кез келген </w:t>
      </w:r>
    </w:p>
    <w:p>
      <w:pPr>
        <w:spacing w:after="0"/>
        <w:ind w:left="0"/>
        <w:jc w:val="both"/>
      </w:pPr>
      <w:r>
        <w:rPr>
          <w:rFonts w:ascii="Times New Roman"/>
          <w:b w:val="false"/>
          <w:i w:val="false"/>
          <w:color w:val="000000"/>
          <w:sz w:val="28"/>
        </w:rPr>
        <w:t xml:space="preserve">өтініші Атқарушы директорға көрсетілген шешім бар осы комитеттің </w:t>
      </w:r>
    </w:p>
    <w:p>
      <w:pPr>
        <w:spacing w:after="0"/>
        <w:ind w:left="0"/>
        <w:jc w:val="both"/>
      </w:pPr>
      <w:r>
        <w:rPr>
          <w:rFonts w:ascii="Times New Roman"/>
          <w:b w:val="false"/>
          <w:i w:val="false"/>
          <w:color w:val="000000"/>
          <w:sz w:val="28"/>
        </w:rPr>
        <w:t xml:space="preserve">бекітілген хаттамасын тарату күнінен бастап 30 күннен кешіктірілмей </w:t>
      </w:r>
    </w:p>
    <w:p>
      <w:pPr>
        <w:spacing w:after="0"/>
        <w:ind w:left="0"/>
        <w:jc w:val="both"/>
      </w:pPr>
      <w:r>
        <w:rPr>
          <w:rFonts w:ascii="Times New Roman"/>
          <w:b w:val="false"/>
          <w:i w:val="false"/>
          <w:color w:val="000000"/>
          <w:sz w:val="28"/>
        </w:rPr>
        <w:t>Атқарушы директорге жазбаша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12-ҚАҒИДА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 өзгерту немесе күшін жою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Рәсiмдердiң қандай да болмасын Қағидасына түзетулер енгiзу</w:t>
      </w:r>
    </w:p>
    <w:p>
      <w:pPr>
        <w:spacing w:after="0"/>
        <w:ind w:left="0"/>
        <w:jc w:val="both"/>
      </w:pPr>
      <w:r>
        <w:rPr>
          <w:rFonts w:ascii="Times New Roman"/>
          <w:b w:val="false"/>
          <w:i w:val="false"/>
          <w:color w:val="000000"/>
          <w:sz w:val="28"/>
        </w:rPr>
        <w:t>немесе оның қолданылуын тоқтата тұру туралы кез келген ұсынысты Кеңес</w:t>
      </w:r>
    </w:p>
    <w:p>
      <w:pPr>
        <w:spacing w:after="0"/>
        <w:ind w:left="0"/>
        <w:jc w:val="both"/>
      </w:pPr>
      <w:r>
        <w:rPr>
          <w:rFonts w:ascii="Times New Roman"/>
          <w:b w:val="false"/>
          <w:i w:val="false"/>
          <w:color w:val="000000"/>
          <w:sz w:val="28"/>
        </w:rPr>
        <w:t>уақытша негiзде қабылдауы мүмкiн. Рәсiмдердiң қандай да бiр болмасын</w:t>
      </w:r>
    </w:p>
    <w:p>
      <w:pPr>
        <w:spacing w:after="0"/>
        <w:ind w:left="0"/>
        <w:jc w:val="both"/>
      </w:pPr>
      <w:r>
        <w:rPr>
          <w:rFonts w:ascii="Times New Roman"/>
          <w:b w:val="false"/>
          <w:i w:val="false"/>
          <w:color w:val="000000"/>
          <w:sz w:val="28"/>
        </w:rPr>
        <w:t>Қағидасына тұрақты түзету енгiзу туралы немесе оның күшiн жою туралы</w:t>
      </w:r>
    </w:p>
    <w:p>
      <w:pPr>
        <w:spacing w:after="0"/>
        <w:ind w:left="0"/>
        <w:jc w:val="both"/>
      </w:pPr>
      <w:r>
        <w:rPr>
          <w:rFonts w:ascii="Times New Roman"/>
          <w:b w:val="false"/>
          <w:i w:val="false"/>
          <w:color w:val="000000"/>
          <w:sz w:val="28"/>
        </w:rPr>
        <w:t>кез келген ұсынысты Атқарушы директор бұл туралы хабарламаны осы</w:t>
      </w:r>
    </w:p>
    <w:p>
      <w:pPr>
        <w:spacing w:after="0"/>
        <w:ind w:left="0"/>
        <w:jc w:val="both"/>
      </w:pPr>
      <w:r>
        <w:rPr>
          <w:rFonts w:ascii="Times New Roman"/>
          <w:b w:val="false"/>
          <w:i w:val="false"/>
          <w:color w:val="000000"/>
          <w:sz w:val="28"/>
        </w:rPr>
        <w:t>ұсыныс қаралуы мүмкiн Кеңестiң мәжiлiсiне дейiн кемiнде бiр ай бұрын</w:t>
      </w:r>
    </w:p>
    <w:p>
      <w:pPr>
        <w:spacing w:after="0"/>
        <w:ind w:left="0"/>
        <w:jc w:val="both"/>
      </w:pPr>
      <w:r>
        <w:rPr>
          <w:rFonts w:ascii="Times New Roman"/>
          <w:b w:val="false"/>
          <w:i w:val="false"/>
          <w:color w:val="000000"/>
          <w:sz w:val="28"/>
        </w:rPr>
        <w:t>таратқан жағдайда, Кеңес қабылдауы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13-Қағида</w:t>
      </w:r>
    </w:p>
    <w:p>
      <w:pPr>
        <w:spacing w:after="0"/>
        <w:ind w:left="0"/>
        <w:jc w:val="both"/>
      </w:pPr>
      <w:r>
        <w:rPr>
          <w:rFonts w:ascii="Times New Roman"/>
          <w:b w:val="false"/>
          <w:i w:val="false"/>
          <w:color w:val="000000"/>
          <w:sz w:val="28"/>
        </w:rPr>
        <w:t>                          Дауыстарды түзету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11-баптың 3)-тармағына сәйкес Конвенцияға қатысушылардың</w:t>
      </w:r>
    </w:p>
    <w:p>
      <w:pPr>
        <w:spacing w:after="0"/>
        <w:ind w:left="0"/>
        <w:jc w:val="both"/>
      </w:pPr>
      <w:r>
        <w:rPr>
          <w:rFonts w:ascii="Times New Roman"/>
          <w:b w:val="false"/>
          <w:i w:val="false"/>
          <w:color w:val="000000"/>
          <w:sz w:val="28"/>
        </w:rPr>
        <w:t>дауыстарын түзетудi жүзеге асыру кезiнде мынадай әдiс қолданылатын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Әрбiр қатысушы үшiн дауыстар мыналарға негiзделетiн болады:</w:t>
      </w:r>
    </w:p>
    <w:p>
      <w:pPr>
        <w:spacing w:after="0"/>
        <w:ind w:left="0"/>
        <w:jc w:val="both"/>
      </w:pPr>
      <w:r>
        <w:rPr>
          <w:rFonts w:ascii="Times New Roman"/>
          <w:b w:val="false"/>
          <w:i w:val="false"/>
          <w:color w:val="000000"/>
          <w:sz w:val="28"/>
        </w:rPr>
        <w:t>     I) қарапайым орташа шама</w:t>
      </w:r>
    </w:p>
    <w:p>
      <w:pPr>
        <w:spacing w:after="0"/>
        <w:ind w:left="0"/>
        <w:jc w:val="both"/>
      </w:pPr>
      <w:r>
        <w:rPr>
          <w:rFonts w:ascii="Times New Roman"/>
          <w:b w:val="false"/>
          <w:i w:val="false"/>
          <w:color w:val="000000"/>
          <w:sz w:val="28"/>
        </w:rPr>
        <w:t>     1986 жылдың бидайымен сауда туралы Конвенцияның 11-бабына сәйкес</w:t>
      </w:r>
    </w:p>
    <w:p>
      <w:pPr>
        <w:spacing w:after="0"/>
        <w:ind w:left="0"/>
        <w:jc w:val="both"/>
      </w:pPr>
      <w:r>
        <w:rPr>
          <w:rFonts w:ascii="Times New Roman"/>
          <w:b w:val="false"/>
          <w:i w:val="false"/>
          <w:color w:val="000000"/>
          <w:sz w:val="28"/>
        </w:rPr>
        <w:t>1994 жылғы 1 шiлдедегi жай-күй бойынша осы қатысушы ие болған</w:t>
      </w:r>
    </w:p>
    <w:p>
      <w:pPr>
        <w:spacing w:after="0"/>
        <w:ind w:left="0"/>
        <w:jc w:val="both"/>
      </w:pPr>
      <w:r>
        <w:rPr>
          <w:rFonts w:ascii="Times New Roman"/>
          <w:b w:val="false"/>
          <w:i w:val="false"/>
          <w:color w:val="000000"/>
          <w:sz w:val="28"/>
        </w:rPr>
        <w:t>дауыстар, және</w:t>
      </w:r>
    </w:p>
    <w:p>
      <w:pPr>
        <w:spacing w:after="0"/>
        <w:ind w:left="0"/>
        <w:jc w:val="both"/>
      </w:pPr>
      <w:r>
        <w:rPr>
          <w:rFonts w:ascii="Times New Roman"/>
          <w:b w:val="false"/>
          <w:i w:val="false"/>
          <w:color w:val="000000"/>
          <w:sz w:val="28"/>
        </w:rPr>
        <w:t>     барлық қатысушылардың астықпен саудасының жалпы көлемiндегi осы</w:t>
      </w:r>
    </w:p>
    <w:p>
      <w:pPr>
        <w:spacing w:after="0"/>
        <w:ind w:left="0"/>
        <w:jc w:val="both"/>
      </w:pPr>
      <w:r>
        <w:rPr>
          <w:rFonts w:ascii="Times New Roman"/>
          <w:b w:val="false"/>
          <w:i w:val="false"/>
          <w:color w:val="000000"/>
          <w:sz w:val="28"/>
        </w:rPr>
        <w:t>қатысушының астықпен саудасындағы көлемiнiң төменде белгiленген кезең</w:t>
      </w:r>
    </w:p>
    <w:p>
      <w:pPr>
        <w:spacing w:after="0"/>
        <w:ind w:left="0"/>
        <w:jc w:val="both"/>
      </w:pPr>
      <w:r>
        <w:rPr>
          <w:rFonts w:ascii="Times New Roman"/>
          <w:b w:val="false"/>
          <w:i w:val="false"/>
          <w:color w:val="000000"/>
          <w:sz w:val="28"/>
        </w:rPr>
        <w:t>iшiндегi орташа деректер негiзге алына отырып бөлiп шығарылған үлес</w:t>
      </w:r>
    </w:p>
    <w:p>
      <w:pPr>
        <w:spacing w:after="0"/>
        <w:ind w:left="0"/>
        <w:jc w:val="both"/>
      </w:pPr>
      <w:r>
        <w:rPr>
          <w:rFonts w:ascii="Times New Roman"/>
          <w:b w:val="false"/>
          <w:i w:val="false"/>
          <w:color w:val="000000"/>
          <w:sz w:val="28"/>
        </w:rPr>
        <w:t>(2000 дауыстың бiр бөлiгi ретiнде):</w:t>
      </w:r>
    </w:p>
    <w:p>
      <w:pPr>
        <w:spacing w:after="0"/>
        <w:ind w:left="0"/>
        <w:jc w:val="both"/>
      </w:pPr>
      <w:r>
        <w:rPr>
          <w:rFonts w:ascii="Times New Roman"/>
          <w:b w:val="false"/>
          <w:i w:val="false"/>
          <w:color w:val="000000"/>
          <w:sz w:val="28"/>
        </w:rPr>
        <w:t>     1995/96 жылы күшiне енетiн бастапқы дауыстар үшiн орташа деректер</w:t>
      </w:r>
    </w:p>
    <w:p>
      <w:pPr>
        <w:spacing w:after="0"/>
        <w:ind w:left="0"/>
        <w:jc w:val="both"/>
      </w:pPr>
      <w:r>
        <w:rPr>
          <w:rFonts w:ascii="Times New Roman"/>
          <w:b w:val="false"/>
          <w:i w:val="false"/>
          <w:color w:val="000000"/>
          <w:sz w:val="28"/>
        </w:rPr>
        <w:t>1961/62-1990/91 жылдардың кезеңi үшiн алынатын болады;</w:t>
      </w:r>
    </w:p>
    <w:p>
      <w:pPr>
        <w:spacing w:after="0"/>
        <w:ind w:left="0"/>
        <w:jc w:val="both"/>
      </w:pPr>
      <w:r>
        <w:rPr>
          <w:rFonts w:ascii="Times New Roman"/>
          <w:b w:val="false"/>
          <w:i w:val="false"/>
          <w:color w:val="000000"/>
          <w:sz w:val="28"/>
        </w:rPr>
        <w:t>     1998/99 жылы күшiне енетiн түзетулер үшiн орташа деректер</w:t>
      </w:r>
    </w:p>
    <w:p>
      <w:pPr>
        <w:spacing w:after="0"/>
        <w:ind w:left="0"/>
        <w:jc w:val="both"/>
      </w:pPr>
      <w:r>
        <w:rPr>
          <w:rFonts w:ascii="Times New Roman"/>
          <w:b w:val="false"/>
          <w:i w:val="false"/>
          <w:color w:val="000000"/>
          <w:sz w:val="28"/>
        </w:rPr>
        <w:t>1970/71-1993/94 жылдардағы кезең үшiн алынатын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2000/01 жылы күшiне енетiн түзетулер үшiн орташа деректер 1976/77-1995/96 жылдардың кезеңi үшiн алынатын болады; </w:t>
      </w:r>
      <w:r>
        <w:br/>
      </w:r>
      <w:r>
        <w:rPr>
          <w:rFonts w:ascii="Times New Roman"/>
          <w:b w:val="false"/>
          <w:i w:val="false"/>
          <w:color w:val="000000"/>
          <w:sz w:val="28"/>
        </w:rPr>
        <w:t xml:space="preserve">
      2002/03 жылы күшiне енетiн түзетулер үшiн орташа деректер 1982/83-1997/98 жылдардың кезеңi үшiн алынатын болады; </w:t>
      </w:r>
      <w:r>
        <w:br/>
      </w:r>
      <w:r>
        <w:rPr>
          <w:rFonts w:ascii="Times New Roman"/>
          <w:b w:val="false"/>
          <w:i w:val="false"/>
          <w:color w:val="000000"/>
          <w:sz w:val="28"/>
        </w:rPr>
        <w:t xml:space="preserve">
      кез келген басқа жылы күшiне енетiн түзетулер үшiн орташа деректер алынатын кезең үшiн кезең ешқандай жағдайда 10 жылдан кем болмауы тиiстiгiн есептемегенде, орташа деректер жоғарыда келтiрiлген схеманы негiзге ала отырып өзгерген кезең үшiн алынатын болады. </w:t>
      </w:r>
      <w:r>
        <w:br/>
      </w:r>
      <w:r>
        <w:rPr>
          <w:rFonts w:ascii="Times New Roman"/>
          <w:b w:val="false"/>
          <w:i w:val="false"/>
          <w:color w:val="000000"/>
          <w:sz w:val="28"/>
        </w:rPr>
        <w:t xml:space="preserve">
      1994 жылғы 1 шiлдедегi жағдай бойынша 1986 жылғы Конвенцияның қатысушысы болмаған елмен дауыстар осы елдiң осы тармақта көрсетiлген тиiстi кезең iшiндегi барлық қатысушылардың астықпен саудасының жалпы көлемiндегi немесе онымен сауда жасау туралы статистикалық деректер алынуы мүмкiн осы кезеңнiң бiр бөлiгi үшiн астықпен саудасының көлемiнiң үлесiн негiзге ала отырып есептелiнетiн болады; </w:t>
      </w:r>
      <w:r>
        <w:br/>
      </w:r>
      <w:r>
        <w:rPr>
          <w:rFonts w:ascii="Times New Roman"/>
          <w:b w:val="false"/>
          <w:i w:val="false"/>
          <w:color w:val="000000"/>
          <w:sz w:val="28"/>
        </w:rPr>
        <w:t xml:space="preserve">
      II) осы Қағиданың I) тармағына сәйкес есептелген 1995 жылдың </w:t>
      </w:r>
    </w:p>
    <w:bookmarkStart w:name="z68"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азық-түлiк көмегiн көрсету туралы Конвенцияның әрбiр қатысушы елiнiң</w:t>
      </w:r>
    </w:p>
    <w:p>
      <w:pPr>
        <w:spacing w:after="0"/>
        <w:ind w:left="0"/>
        <w:jc w:val="both"/>
      </w:pPr>
      <w:r>
        <w:rPr>
          <w:rFonts w:ascii="Times New Roman"/>
          <w:b w:val="false"/>
          <w:i w:val="false"/>
          <w:color w:val="000000"/>
          <w:sz w:val="28"/>
        </w:rPr>
        <w:t>дауыстарының саны 8%-ке өсiрiлетiн болады;</w:t>
      </w:r>
    </w:p>
    <w:p>
      <w:pPr>
        <w:spacing w:after="0"/>
        <w:ind w:left="0"/>
        <w:jc w:val="both"/>
      </w:pPr>
      <w:r>
        <w:rPr>
          <w:rFonts w:ascii="Times New Roman"/>
          <w:b w:val="false"/>
          <w:i w:val="false"/>
          <w:color w:val="000000"/>
          <w:sz w:val="28"/>
        </w:rPr>
        <w:t>     III) осы Қағиданың I) және II)-тармақтарындағы есептеулердiң</w:t>
      </w:r>
    </w:p>
    <w:p>
      <w:pPr>
        <w:spacing w:after="0"/>
        <w:ind w:left="0"/>
        <w:jc w:val="both"/>
      </w:pPr>
      <w:r>
        <w:rPr>
          <w:rFonts w:ascii="Times New Roman"/>
          <w:b w:val="false"/>
          <w:i w:val="false"/>
          <w:color w:val="000000"/>
          <w:sz w:val="28"/>
        </w:rPr>
        <w:t>нәтижелерi туралы барлық қатысушылардың дауысының жалпы саны 2000-ға</w:t>
      </w:r>
    </w:p>
    <w:p>
      <w:pPr>
        <w:spacing w:after="0"/>
        <w:ind w:left="0"/>
        <w:jc w:val="both"/>
      </w:pPr>
      <w:r>
        <w:rPr>
          <w:rFonts w:ascii="Times New Roman"/>
          <w:b w:val="false"/>
          <w:i w:val="false"/>
          <w:color w:val="000000"/>
          <w:sz w:val="28"/>
        </w:rPr>
        <w:t>(14-Қағиданың ережелерiн ескере отырып) тең болуы тиiс дейтiн</w:t>
      </w:r>
    </w:p>
    <w:p>
      <w:pPr>
        <w:spacing w:after="0"/>
        <w:ind w:left="0"/>
        <w:jc w:val="both"/>
      </w:pPr>
      <w:r>
        <w:rPr>
          <w:rFonts w:ascii="Times New Roman"/>
          <w:b w:val="false"/>
          <w:i w:val="false"/>
          <w:color w:val="000000"/>
          <w:sz w:val="28"/>
        </w:rPr>
        <w:t>15-Қағиданың ережелерiн назарға ала отырып сайма-сай түзетiлетiн</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14-Қағида</w:t>
      </w:r>
    </w:p>
    <w:p>
      <w:pPr>
        <w:spacing w:after="0"/>
        <w:ind w:left="0"/>
        <w:jc w:val="both"/>
      </w:pPr>
      <w:r>
        <w:rPr>
          <w:rFonts w:ascii="Times New Roman"/>
          <w:b w:val="false"/>
          <w:i w:val="false"/>
          <w:color w:val="000000"/>
          <w:sz w:val="28"/>
        </w:rPr>
        <w:t>                 Қаржы жарналарын есептеу мақсатында</w:t>
      </w:r>
    </w:p>
    <w:p>
      <w:pPr>
        <w:spacing w:after="0"/>
        <w:ind w:left="0"/>
        <w:jc w:val="both"/>
      </w:pPr>
      <w:r>
        <w:rPr>
          <w:rFonts w:ascii="Times New Roman"/>
          <w:b w:val="false"/>
          <w:i w:val="false"/>
          <w:color w:val="000000"/>
          <w:sz w:val="28"/>
        </w:rPr>
        <w:t>                         дауыстардың бөлiнуi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 күшiне енгеннен кейiн Қосымшада келтiрiлген дауыстар өздерiнiң бекiту грамоталарын, қабылдау, мақұлдау немесе қосылу туралы актiлерiн немесе уақытша қолдану туралы хабарламаларын өткiзген барлық Үкiметтер үшiн жиынтықталатын болады. Егер осы жалпы жиынтық </w:t>
      </w:r>
      <w:r>
        <w:br/>
      </w:r>
      <w:r>
        <w:rPr>
          <w:rFonts w:ascii="Times New Roman"/>
          <w:b w:val="false"/>
          <w:i w:val="false"/>
          <w:color w:val="000000"/>
          <w:sz w:val="28"/>
        </w:rPr>
        <w:t xml:space="preserve">
      I) 2000 дауыс немесе одан аз болса, әрбiр қатысушының дауысы Қосымшада көрсетiлгендей болып қалады, </w:t>
      </w:r>
      <w:r>
        <w:br/>
      </w:r>
      <w:r>
        <w:rPr>
          <w:rFonts w:ascii="Times New Roman"/>
          <w:b w:val="false"/>
          <w:i w:val="false"/>
          <w:color w:val="000000"/>
          <w:sz w:val="28"/>
        </w:rPr>
        <w:t xml:space="preserve">
      II) 2000 дауыстан көп болса, барлық қатысушылардың дауыстары 15-Қағиданың ережелерiн назарға ала отырып, оларда 2000 дауыс есептелетiндей етiп сайма-сай азайтылатын болады. </w:t>
      </w:r>
      <w:r>
        <w:br/>
      </w:r>
      <w:r>
        <w:rPr>
          <w:rFonts w:ascii="Times New Roman"/>
          <w:b w:val="false"/>
          <w:i w:val="false"/>
          <w:color w:val="000000"/>
          <w:sz w:val="28"/>
        </w:rPr>
        <w:t xml:space="preserve">
      Қатысушылардың осыдан соң Конвенцияға мүшелiкке одан әрi өзгерiс жүргiзiлгенге дейiн немесе 11-баптың 3) немесе 4)-тармақтарына сәйкес дауыстар қайта бөлiнгенге дейiн өзгерiссiз қалатын болады. </w:t>
      </w:r>
      <w:r>
        <w:br/>
      </w:r>
      <w:r>
        <w:rPr>
          <w:rFonts w:ascii="Times New Roman"/>
          <w:b w:val="false"/>
          <w:i w:val="false"/>
          <w:color w:val="000000"/>
          <w:sz w:val="28"/>
        </w:rPr>
        <w:t xml:space="preserve">
      b) Конвенция күшiне енгеннен кейiн, </w:t>
      </w:r>
      <w:r>
        <w:br/>
      </w:r>
      <w:r>
        <w:rPr>
          <w:rFonts w:ascii="Times New Roman"/>
          <w:b w:val="false"/>
          <w:i w:val="false"/>
          <w:color w:val="000000"/>
          <w:sz w:val="28"/>
        </w:rPr>
        <w:t xml:space="preserve">
      I) қандай да бiр болмасын Үкiмет Конвенцияның тарабы болуын тоқтатқан кез келген ретте қалған қатысушылардың дауыстары өсiрiлмейтiн болады және олардың дауыстарының жалпы жиынтығы кейiн мүшелiкке одан әрi өзгерiс енгiзiлгенге дейiн өзгерiссiз қалатын болады; </w:t>
      </w:r>
      <w:r>
        <w:br/>
      </w:r>
      <w:r>
        <w:rPr>
          <w:rFonts w:ascii="Times New Roman"/>
          <w:b w:val="false"/>
          <w:i w:val="false"/>
          <w:color w:val="000000"/>
          <w:sz w:val="28"/>
        </w:rPr>
        <w:t xml:space="preserve">
      II) қандай да бiр болмасын Үкiмет кез келген ретте Конвенцияның </w:t>
      </w:r>
    </w:p>
    <w:bookmarkStart w:name="z69"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тарабы болған кезде оның дауысы басқа қатысушылардың дауыстарына</w:t>
      </w:r>
    </w:p>
    <w:p>
      <w:pPr>
        <w:spacing w:after="0"/>
        <w:ind w:left="0"/>
        <w:jc w:val="both"/>
      </w:pPr>
      <w:r>
        <w:rPr>
          <w:rFonts w:ascii="Times New Roman"/>
          <w:b w:val="false"/>
          <w:i w:val="false"/>
          <w:color w:val="000000"/>
          <w:sz w:val="28"/>
        </w:rPr>
        <w:t>қосылады. Егер жаңа жалпы жиынтық.</w:t>
      </w:r>
    </w:p>
    <w:p>
      <w:pPr>
        <w:spacing w:after="0"/>
        <w:ind w:left="0"/>
        <w:jc w:val="both"/>
      </w:pPr>
      <w:r>
        <w:rPr>
          <w:rFonts w:ascii="Times New Roman"/>
          <w:b w:val="false"/>
          <w:i w:val="false"/>
          <w:color w:val="000000"/>
          <w:sz w:val="28"/>
        </w:rPr>
        <w:t>     а) 2000 немесе одан аз дауысты құраса, басқа қатысушылардың</w:t>
      </w:r>
    </w:p>
    <w:p>
      <w:pPr>
        <w:spacing w:after="0"/>
        <w:ind w:left="0"/>
        <w:jc w:val="both"/>
      </w:pPr>
      <w:r>
        <w:rPr>
          <w:rFonts w:ascii="Times New Roman"/>
          <w:b w:val="false"/>
          <w:i w:val="false"/>
          <w:color w:val="000000"/>
          <w:sz w:val="28"/>
        </w:rPr>
        <w:t>дауысы өзгерiссiз қалады;</w:t>
      </w:r>
    </w:p>
    <w:p>
      <w:pPr>
        <w:spacing w:after="0"/>
        <w:ind w:left="0"/>
        <w:jc w:val="both"/>
      </w:pPr>
      <w:r>
        <w:rPr>
          <w:rFonts w:ascii="Times New Roman"/>
          <w:b w:val="false"/>
          <w:i w:val="false"/>
          <w:color w:val="000000"/>
          <w:sz w:val="28"/>
        </w:rPr>
        <w:t>     b) 2000 дауыстан көп болса, басқа қатысушылардың дауыстары</w:t>
      </w:r>
    </w:p>
    <w:p>
      <w:pPr>
        <w:spacing w:after="0"/>
        <w:ind w:left="0"/>
        <w:jc w:val="both"/>
      </w:pPr>
      <w:r>
        <w:rPr>
          <w:rFonts w:ascii="Times New Roman"/>
          <w:b w:val="false"/>
          <w:i w:val="false"/>
          <w:color w:val="000000"/>
          <w:sz w:val="28"/>
        </w:rPr>
        <w:t>барлық қатысушылардың дауыстарының жалпы жиынтығы 2000 дауысты</w:t>
      </w:r>
    </w:p>
    <w:p>
      <w:pPr>
        <w:spacing w:after="0"/>
        <w:ind w:left="0"/>
        <w:jc w:val="both"/>
      </w:pPr>
      <w:r>
        <w:rPr>
          <w:rFonts w:ascii="Times New Roman"/>
          <w:b w:val="false"/>
          <w:i w:val="false"/>
          <w:color w:val="000000"/>
          <w:sz w:val="28"/>
        </w:rPr>
        <w:t>құрайтындай етiлiп сайма-сай азайтылатын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15-Қағида</w:t>
      </w:r>
    </w:p>
    <w:p>
      <w:pPr>
        <w:spacing w:after="0"/>
        <w:ind w:left="0"/>
        <w:jc w:val="both"/>
      </w:pPr>
      <w:r>
        <w:rPr>
          <w:rFonts w:ascii="Times New Roman"/>
          <w:b w:val="false"/>
          <w:i w:val="false"/>
          <w:color w:val="000000"/>
          <w:sz w:val="28"/>
        </w:rPr>
        <w:t>                11-бапқа сәйкес дауыстарды қайта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11-бапқа сәйкес дауыстарды қайта бөлу кезiнде мынадай ережелер</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а) жекелеген дауыстар болмауы тиiс;</w:t>
      </w:r>
    </w:p>
    <w:p>
      <w:pPr>
        <w:spacing w:after="0"/>
        <w:ind w:left="0"/>
        <w:jc w:val="both"/>
      </w:pPr>
      <w:r>
        <w:rPr>
          <w:rFonts w:ascii="Times New Roman"/>
          <w:b w:val="false"/>
          <w:i w:val="false"/>
          <w:color w:val="000000"/>
          <w:sz w:val="28"/>
        </w:rPr>
        <w:t>     b) кез келген қатысушы үшiн дауыстардың ең төмен саны 5-дi</w:t>
      </w:r>
    </w:p>
    <w:p>
      <w:pPr>
        <w:spacing w:after="0"/>
        <w:ind w:left="0"/>
        <w:jc w:val="both"/>
      </w:pPr>
      <w:r>
        <w:rPr>
          <w:rFonts w:ascii="Times New Roman"/>
          <w:b w:val="false"/>
          <w:i w:val="false"/>
          <w:color w:val="000000"/>
          <w:sz w:val="28"/>
        </w:rPr>
        <w:t>құрайтын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егер 1994 жылдың 7 желтоқсанынан кейiн қандай да бiр болмасын </w:t>
      </w:r>
    </w:p>
    <w:bookmarkStart w:name="z70"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мемлекет осы Конвенцияның тарабы болып табылатын кез келген қатысушыға</w:t>
      </w:r>
    </w:p>
    <w:p>
      <w:pPr>
        <w:spacing w:after="0"/>
        <w:ind w:left="0"/>
        <w:jc w:val="both"/>
      </w:pPr>
      <w:r>
        <w:rPr>
          <w:rFonts w:ascii="Times New Roman"/>
          <w:b w:val="false"/>
          <w:i w:val="false"/>
          <w:color w:val="000000"/>
          <w:sz w:val="28"/>
        </w:rPr>
        <w:t>қосылатын болса, онда кеңейтiлген қатысушының дауысы мынадай жиынтық</w:t>
      </w:r>
    </w:p>
    <w:p>
      <w:pPr>
        <w:spacing w:after="0"/>
        <w:ind w:left="0"/>
        <w:jc w:val="both"/>
      </w:pPr>
      <w:r>
        <w:rPr>
          <w:rFonts w:ascii="Times New Roman"/>
          <w:b w:val="false"/>
          <w:i w:val="false"/>
          <w:color w:val="000000"/>
          <w:sz w:val="28"/>
        </w:rPr>
        <w:t>ретiнде есептелiнетiн болады:</w:t>
      </w:r>
    </w:p>
    <w:p>
      <w:pPr>
        <w:spacing w:after="0"/>
        <w:ind w:left="0"/>
        <w:jc w:val="both"/>
      </w:pPr>
      <w:r>
        <w:rPr>
          <w:rFonts w:ascii="Times New Roman"/>
          <w:b w:val="false"/>
          <w:i w:val="false"/>
          <w:color w:val="000000"/>
          <w:sz w:val="28"/>
        </w:rPr>
        <w:t>     I) осы қосылу уақытындағы қатысушының дауыстары</w:t>
      </w:r>
    </w:p>
    <w:p>
      <w:pPr>
        <w:spacing w:after="0"/>
        <w:ind w:left="0"/>
        <w:jc w:val="both"/>
      </w:pPr>
      <w:r>
        <w:rPr>
          <w:rFonts w:ascii="Times New Roman"/>
          <w:b w:val="false"/>
          <w:i w:val="false"/>
          <w:color w:val="000000"/>
          <w:sz w:val="28"/>
        </w:rPr>
        <w:t>     II) қосылған мемлекеттiң немесе мемлекеттiң дауысымен бiрге</w:t>
      </w:r>
    </w:p>
    <w:p>
      <w:pPr>
        <w:spacing w:after="0"/>
        <w:ind w:left="0"/>
        <w:jc w:val="both"/>
      </w:pPr>
      <w:r>
        <w:rPr>
          <w:rFonts w:ascii="Times New Roman"/>
          <w:b w:val="false"/>
          <w:i w:val="false"/>
          <w:color w:val="000000"/>
          <w:sz w:val="28"/>
        </w:rPr>
        <w:t>(немесе конвенцияның қатысушылары болып табылмайтын мемлекеттердiң</w:t>
      </w:r>
    </w:p>
    <w:p>
      <w:pPr>
        <w:spacing w:after="0"/>
        <w:ind w:left="0"/>
        <w:jc w:val="both"/>
      </w:pPr>
      <w:r>
        <w:rPr>
          <w:rFonts w:ascii="Times New Roman"/>
          <w:b w:val="false"/>
          <w:i w:val="false"/>
          <w:color w:val="000000"/>
          <w:sz w:val="28"/>
        </w:rPr>
        <w:t>жағдайында Кеңес айқындайтын олардың дауыстары);</w:t>
      </w:r>
    </w:p>
    <w:p>
      <w:pPr>
        <w:spacing w:after="0"/>
        <w:ind w:left="0"/>
        <w:jc w:val="both"/>
      </w:pPr>
      <w:r>
        <w:rPr>
          <w:rFonts w:ascii="Times New Roman"/>
          <w:b w:val="false"/>
          <w:i w:val="false"/>
          <w:color w:val="000000"/>
          <w:sz w:val="28"/>
        </w:rPr>
        <w:t>     d) кез келген қатысушы үшiн дауыстардың ең көп саны 475-тi</w:t>
      </w:r>
    </w:p>
    <w:p>
      <w:pPr>
        <w:spacing w:after="0"/>
        <w:ind w:left="0"/>
        <w:jc w:val="both"/>
      </w:pPr>
      <w:r>
        <w:rPr>
          <w:rFonts w:ascii="Times New Roman"/>
          <w:b w:val="false"/>
          <w:i w:val="false"/>
          <w:color w:val="000000"/>
          <w:sz w:val="28"/>
        </w:rPr>
        <w:t>құрайтын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16-Қағида</w:t>
      </w:r>
    </w:p>
    <w:p>
      <w:pPr>
        <w:spacing w:after="0"/>
        <w:ind w:left="0"/>
        <w:jc w:val="both"/>
      </w:pPr>
      <w:r>
        <w:rPr>
          <w:rFonts w:ascii="Times New Roman"/>
          <w:b w:val="false"/>
          <w:i w:val="false"/>
          <w:color w:val="000000"/>
          <w:sz w:val="28"/>
        </w:rPr>
        <w:t>               Кеңестiң сессиясы: хабарлама жасау және</w:t>
      </w:r>
    </w:p>
    <w:p>
      <w:pPr>
        <w:spacing w:after="0"/>
        <w:ind w:left="0"/>
        <w:jc w:val="both"/>
      </w:pPr>
      <w:r>
        <w:rPr>
          <w:rFonts w:ascii="Times New Roman"/>
          <w:b w:val="false"/>
          <w:i w:val="false"/>
          <w:color w:val="000000"/>
          <w:sz w:val="28"/>
        </w:rPr>
        <w:t>                        күн тәртiбiнiң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Кеңестiң әрбiр сессиясының күн тәртiбiн Атқарушы директор әзiрлейдi және оны Атқарушы комитет немесе Кеңестiң Төрағасы бекiтедi және онда Кеңес мүшелерi табыс еткен кез келген пункт болады. </w:t>
      </w:r>
      <w:r>
        <w:br/>
      </w:r>
      <w:r>
        <w:rPr>
          <w:rFonts w:ascii="Times New Roman"/>
          <w:b w:val="false"/>
          <w:i w:val="false"/>
          <w:color w:val="000000"/>
          <w:sz w:val="28"/>
        </w:rPr>
        <w:t xml:space="preserve">
      b) Атқарушы директор Кеңестiң қатысушыларына және Конвенцияның қатысушы болып табылмайтын кез келген елге немесе байқаушы ретiнде сессияға қатысуға шақырылған халықаралық ұйымдарға күн тәртiбiнiң жобасын қосып бере отырып Кеңестiң әрбiр сессиясының бiрiншi мәжiлiсiнiң күнi туралы хабарлама жiбередi. Мұндай хабарлама кемiнде 21 күн және, егер бұл мүмкiн болса, мәжiлiстiң басталуына дейiн 30 күн бұрын жiберiледi. Сессия Конвенцияның 13-бабының 3)-тармағына сәйкес, 21 күннiң өтуi бойынша сессияның бiрiншi мәжiлiсiн шақыруды талап ететiн шұғыл жағдайлар болғанда, Төрағаның пiкiрi бойынша шақырылады, мұндай жағдайларда хабарлама мейлiнше қысқа мерзiмде, бiрақ 10 күн </w:t>
      </w:r>
    </w:p>
    <w:bookmarkStart w:name="z71"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бұрын, немесе егер сессия 4-баптың 2)-тармағына сәйкес шақырылса, 5</w:t>
      </w:r>
    </w:p>
    <w:p>
      <w:pPr>
        <w:spacing w:after="0"/>
        <w:ind w:left="0"/>
        <w:jc w:val="both"/>
      </w:pPr>
      <w:r>
        <w:rPr>
          <w:rFonts w:ascii="Times New Roman"/>
          <w:b w:val="false"/>
          <w:i w:val="false"/>
          <w:color w:val="000000"/>
          <w:sz w:val="28"/>
        </w:rPr>
        <w:t>нарықтық күнде жiберiлуi мүмкiн.</w:t>
      </w:r>
    </w:p>
    <w:p>
      <w:pPr>
        <w:spacing w:after="0"/>
        <w:ind w:left="0"/>
        <w:jc w:val="both"/>
      </w:pPr>
      <w:r>
        <w:rPr>
          <w:rFonts w:ascii="Times New Roman"/>
          <w:b w:val="false"/>
          <w:i w:val="false"/>
          <w:color w:val="000000"/>
          <w:sz w:val="28"/>
        </w:rPr>
        <w:t>     с) Сессия туралы хабарламаны алуы бойынша Кеңестiң мүшелерi ең</w:t>
      </w:r>
    </w:p>
    <w:p>
      <w:pPr>
        <w:spacing w:after="0"/>
        <w:ind w:left="0"/>
        <w:jc w:val="both"/>
      </w:pPr>
      <w:r>
        <w:rPr>
          <w:rFonts w:ascii="Times New Roman"/>
          <w:b w:val="false"/>
          <w:i w:val="false"/>
          <w:color w:val="000000"/>
          <w:sz w:val="28"/>
        </w:rPr>
        <w:t>қысқа мерзiмде Атқарушы директорға өзiнiң өкiлдерiнiң атаулы құрамы</w:t>
      </w:r>
    </w:p>
    <w:p>
      <w:pPr>
        <w:spacing w:after="0"/>
        <w:ind w:left="0"/>
        <w:jc w:val="both"/>
      </w:pPr>
      <w:r>
        <w:rPr>
          <w:rFonts w:ascii="Times New Roman"/>
          <w:b w:val="false"/>
          <w:i w:val="false"/>
          <w:color w:val="000000"/>
          <w:sz w:val="28"/>
        </w:rPr>
        <w:t>туралы жазбаша мәлiмдейдi.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17-Қағида</w:t>
      </w:r>
    </w:p>
    <w:p>
      <w:pPr>
        <w:spacing w:after="0"/>
        <w:ind w:left="0"/>
        <w:jc w:val="both"/>
      </w:pPr>
      <w:r>
        <w:rPr>
          <w:rFonts w:ascii="Times New Roman"/>
          <w:b w:val="false"/>
          <w:i w:val="false"/>
          <w:color w:val="000000"/>
          <w:sz w:val="28"/>
        </w:rPr>
        <w:t>                Кеңестiң сессиясы: рәсiмдiк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Кеңестiң мәжiлiстерi Кеңес өзге шешiм қабылдаған кезде, және оның пiкiрталастары құпия деп саналған жағдайларды қоспағанда, жабық болып табылады. </w:t>
      </w:r>
      <w:r>
        <w:br/>
      </w:r>
      <w:r>
        <w:rPr>
          <w:rFonts w:ascii="Times New Roman"/>
          <w:b w:val="false"/>
          <w:i w:val="false"/>
          <w:color w:val="000000"/>
          <w:sz w:val="28"/>
        </w:rPr>
        <w:t xml:space="preserve">
      b) Кеңестiң сессияларының жұмысы әдетте ағылшын, француз, орыс және испан тiлдерiнде жүргiзiледi, және Атқарушы директор мұнда қажеттiлiк туындағанда аударманы жүзеге асыру үшiн барлық қажеттi шараларды қолданады. </w:t>
      </w:r>
      <w:r>
        <w:br/>
      </w:r>
      <w:r>
        <w:rPr>
          <w:rFonts w:ascii="Times New Roman"/>
          <w:b w:val="false"/>
          <w:i w:val="false"/>
          <w:color w:val="000000"/>
          <w:sz w:val="28"/>
        </w:rPr>
        <w:t xml:space="preserve">
      с) Кеңес күн тәртiбiн бекiткен соң, оған Кеңес осылай деп шешсе қосымша тармақтар енгiзiлетiн жағдайларды қоспағанда, ешқандай өзгерiстер енгiзiлуi мүмкiн емес. </w:t>
      </w:r>
      <w:r>
        <w:br/>
      </w:r>
      <w:r>
        <w:rPr>
          <w:rFonts w:ascii="Times New Roman"/>
          <w:b w:val="false"/>
          <w:i w:val="false"/>
          <w:color w:val="000000"/>
          <w:sz w:val="28"/>
        </w:rPr>
        <w:t xml:space="preserve">
      d) Кез келген мәселенi талқылау барысында әрбiр делегат мәжiлiстi жүргiзудiң тәртiбi жөнiнде мәлiмдеме жасай алады. Бұл жағдайда Төраға өзiнiң шешiмiн дереу жариялайды. Егер әлдебiр делегат бұл шешiмге қарсылық бiлдiрсе, Төраға бұл мәселенi дереу мәжiлiстiң қатысушыларының қарауына қояды, және олардың шешiмi оның күшi жойылғанға дейiн күшiнде қалады. </w:t>
      </w:r>
      <w:r>
        <w:br/>
      </w:r>
      <w:r>
        <w:rPr>
          <w:rFonts w:ascii="Times New Roman"/>
          <w:b w:val="false"/>
          <w:i w:val="false"/>
          <w:color w:val="000000"/>
          <w:sz w:val="28"/>
        </w:rPr>
        <w:t xml:space="preserve">
      е) Талқылауларға Кеңестiң қатысушы елдерiнiң делегаты немесе </w:t>
      </w:r>
    </w:p>
    <w:bookmarkStart w:name="z72"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Төрағаның рұқсат берген жағдайларын қоспағанда, оның Орынбасары ғана</w:t>
      </w:r>
    </w:p>
    <w:p>
      <w:pPr>
        <w:spacing w:after="0"/>
        <w:ind w:left="0"/>
        <w:jc w:val="both"/>
      </w:pPr>
      <w:r>
        <w:rPr>
          <w:rFonts w:ascii="Times New Roman"/>
          <w:b w:val="false"/>
          <w:i w:val="false"/>
          <w:color w:val="000000"/>
          <w:sz w:val="28"/>
        </w:rPr>
        <w:t>қатысады.</w:t>
      </w:r>
    </w:p>
    <w:p>
      <w:pPr>
        <w:spacing w:after="0"/>
        <w:ind w:left="0"/>
        <w:jc w:val="both"/>
      </w:pPr>
      <w:r>
        <w:rPr>
          <w:rFonts w:ascii="Times New Roman"/>
          <w:b w:val="false"/>
          <w:i w:val="false"/>
          <w:color w:val="000000"/>
          <w:sz w:val="28"/>
        </w:rPr>
        <w:t>     f) Атқарушы директор Кеңес өзге шешiм қабылдаған жағдайларды</w:t>
      </w:r>
    </w:p>
    <w:p>
      <w:pPr>
        <w:spacing w:after="0"/>
        <w:ind w:left="0"/>
        <w:jc w:val="both"/>
      </w:pPr>
      <w:r>
        <w:rPr>
          <w:rFonts w:ascii="Times New Roman"/>
          <w:b w:val="false"/>
          <w:i w:val="false"/>
          <w:color w:val="000000"/>
          <w:sz w:val="28"/>
        </w:rPr>
        <w:t>қоспағанда, шешiмдер мен қарарлар туралы қысқа есептi Кеңестiң әрбiр</w:t>
      </w:r>
    </w:p>
    <w:p>
      <w:pPr>
        <w:spacing w:after="0"/>
        <w:ind w:left="0"/>
        <w:jc w:val="both"/>
      </w:pPr>
      <w:r>
        <w:rPr>
          <w:rFonts w:ascii="Times New Roman"/>
          <w:b w:val="false"/>
          <w:i w:val="false"/>
          <w:color w:val="000000"/>
          <w:sz w:val="28"/>
        </w:rPr>
        <w:t>сессиясынан кейiн бiрден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18-Қағида</w:t>
      </w:r>
    </w:p>
    <w:p>
      <w:pPr>
        <w:spacing w:after="0"/>
        <w:ind w:left="0"/>
        <w:jc w:val="both"/>
      </w:pPr>
      <w:r>
        <w:rPr>
          <w:rFonts w:ascii="Times New Roman"/>
          <w:b w:val="false"/>
          <w:i w:val="false"/>
          <w:color w:val="000000"/>
          <w:sz w:val="28"/>
        </w:rPr>
        <w:t>     Кеңестiң сессиясы: Өкiлеттiктердi тексеру жөнiндегi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сессияда Кеңес Өкiлеттiктердi тексеру жөнiндегi комитеттi тағайындайды, ол өкiлдердiң өкiлеттiктерiн тексередi және тиiстi баяндама жасайды. Өкiлеттiктердi тексеру жөнiндегi комитет өзiнiң Кеңеске баяндамасында: </w:t>
      </w:r>
      <w:r>
        <w:br/>
      </w:r>
      <w:r>
        <w:rPr>
          <w:rFonts w:ascii="Times New Roman"/>
          <w:b w:val="false"/>
          <w:i w:val="false"/>
          <w:color w:val="000000"/>
          <w:sz w:val="28"/>
        </w:rPr>
        <w:t xml:space="preserve">
      а) өзiнiң дауыс беру құқығын кез келген мәжiлiсте немесе </w:t>
      </w:r>
    </w:p>
    <w:bookmarkStart w:name="z73"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Конвенцияның 12-бабының 8)-тармағына сәйкес осы сессияның</w:t>
      </w:r>
    </w:p>
    <w:p>
      <w:pPr>
        <w:spacing w:after="0"/>
        <w:ind w:left="0"/>
        <w:jc w:val="both"/>
      </w:pPr>
      <w:r>
        <w:rPr>
          <w:rFonts w:ascii="Times New Roman"/>
          <w:b w:val="false"/>
          <w:i w:val="false"/>
          <w:color w:val="000000"/>
          <w:sz w:val="28"/>
        </w:rPr>
        <w:t>мәжiлiстерiнде жүзеге асыруға басқа қатысушыға уәкiлеттiк берген кез</w:t>
      </w:r>
    </w:p>
    <w:p>
      <w:pPr>
        <w:spacing w:after="0"/>
        <w:ind w:left="0"/>
        <w:jc w:val="both"/>
      </w:pPr>
      <w:r>
        <w:rPr>
          <w:rFonts w:ascii="Times New Roman"/>
          <w:b w:val="false"/>
          <w:i w:val="false"/>
          <w:color w:val="000000"/>
          <w:sz w:val="28"/>
        </w:rPr>
        <w:t>келген қатысушыны;</w:t>
      </w:r>
    </w:p>
    <w:p>
      <w:pPr>
        <w:spacing w:after="0"/>
        <w:ind w:left="0"/>
        <w:jc w:val="both"/>
      </w:pPr>
      <w:r>
        <w:rPr>
          <w:rFonts w:ascii="Times New Roman"/>
          <w:b w:val="false"/>
          <w:i w:val="false"/>
          <w:color w:val="000000"/>
          <w:sz w:val="28"/>
        </w:rPr>
        <w:t>     b) 31-бапқа сәйкес өзiнiң қаржылық берешегiнiң себебi бойынша</w:t>
      </w:r>
    </w:p>
    <w:p>
      <w:pPr>
        <w:spacing w:after="0"/>
        <w:ind w:left="0"/>
        <w:jc w:val="both"/>
      </w:pPr>
      <w:r>
        <w:rPr>
          <w:rFonts w:ascii="Times New Roman"/>
          <w:b w:val="false"/>
          <w:i w:val="false"/>
          <w:color w:val="000000"/>
          <w:sz w:val="28"/>
        </w:rPr>
        <w:t>дауыс беру құқығынан уақытша айырылған кез келген қатысушыларды</w:t>
      </w:r>
    </w:p>
    <w:p>
      <w:pPr>
        <w:spacing w:after="0"/>
        <w:ind w:left="0"/>
        <w:jc w:val="both"/>
      </w:pPr>
      <w:r>
        <w:rPr>
          <w:rFonts w:ascii="Times New Roman"/>
          <w:b w:val="false"/>
          <w:i w:val="false"/>
          <w:color w:val="000000"/>
          <w:sz w:val="28"/>
        </w:rPr>
        <w:t>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19-Қағида</w:t>
      </w:r>
    </w:p>
    <w:p>
      <w:pPr>
        <w:spacing w:after="0"/>
        <w:ind w:left="0"/>
        <w:jc w:val="both"/>
      </w:pPr>
      <w:r>
        <w:rPr>
          <w:rFonts w:ascii="Times New Roman"/>
          <w:b w:val="false"/>
          <w:i w:val="false"/>
          <w:color w:val="000000"/>
          <w:sz w:val="28"/>
        </w:rPr>
        <w:t>                    Кеңестiң сессиясы: дауыс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сессияның жұмыс уақытында дауыс беру жүргiзу қажеттiгі туындайтын болса, Төраға Кеңеске Өкiлеттiктердi тексеру жөнiндегi комитеттiң 12-баптың 9)-тармағының ережелерiн ескертетiн баяндамасының негiзiнде экспорттаушы және импорттаушы елдердiң арасындағы дауыстарды бөлу туралы дереу жариялайды. </w:t>
      </w:r>
      <w:r>
        <w:br/>
      </w:r>
      <w:r>
        <w:rPr>
          <w:rFonts w:ascii="Times New Roman"/>
          <w:b w:val="false"/>
          <w:i w:val="false"/>
          <w:color w:val="000000"/>
          <w:sz w:val="28"/>
        </w:rPr>
        <w:t xml:space="preserve">
      b) Кеңесте дауыс берудiң мынадай рәсiмi көзделiнедi: </w:t>
      </w:r>
      <w:r>
        <w:br/>
      </w:r>
      <w:r>
        <w:rPr>
          <w:rFonts w:ascii="Times New Roman"/>
          <w:b w:val="false"/>
          <w:i w:val="false"/>
          <w:color w:val="000000"/>
          <w:sz w:val="28"/>
        </w:rPr>
        <w:t xml:space="preserve">
      I) барлық мәселе бойынша дауыс беру Төрағаның қалауы бойынша, әлдебiр делегаттың өтiнiшi бойынша атаулы дауыс берiлетiн немесе бюллетендер беру жолымен дауыс берiлетiн жағдайларды қоспағанда, қол көтерумен жүзеге асырылады. Мұндай дауыс берудiң нәтижелерi қалыс қалғандарды, қолдағандар мен қарсы болғандардың дауыстарын қоса алғанда хаттамаға енгiзiледi; </w:t>
      </w:r>
      <w:r>
        <w:br/>
      </w:r>
      <w:r>
        <w:rPr>
          <w:rFonts w:ascii="Times New Roman"/>
          <w:b w:val="false"/>
          <w:i w:val="false"/>
          <w:color w:val="000000"/>
          <w:sz w:val="28"/>
        </w:rPr>
        <w:t xml:space="preserve">
      II) атаулы дауыс берудi Атқарушы директор жүргiзедi, ол Төраға белгiлеген елден бастап өздерi өкiлi болып табылатын елдердiң делегаттарын ағылшын әлiппенiң тәртiбiмен шақырады. Кеңестiң мүше елiнiң делегаты немесе оның орынбасары ғана дауыс беру құқығына ие; </w:t>
      </w:r>
    </w:p>
    <w:bookmarkStart w:name="z74"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III) Төраға, Төрағаның Орынбасары немесе уақытша Төраға Кеңестiң</w:t>
      </w:r>
    </w:p>
    <w:p>
      <w:pPr>
        <w:spacing w:after="0"/>
        <w:ind w:left="0"/>
        <w:jc w:val="both"/>
      </w:pPr>
      <w:r>
        <w:rPr>
          <w:rFonts w:ascii="Times New Roman"/>
          <w:b w:val="false"/>
          <w:i w:val="false"/>
          <w:color w:val="000000"/>
          <w:sz w:val="28"/>
        </w:rPr>
        <w:t>қандай да бiр болмасын мәжiлiсiнде Төрағаның мiндетiн атқаратын</w:t>
      </w:r>
    </w:p>
    <w:p>
      <w:pPr>
        <w:spacing w:after="0"/>
        <w:ind w:left="0"/>
        <w:jc w:val="both"/>
      </w:pPr>
      <w:r>
        <w:rPr>
          <w:rFonts w:ascii="Times New Roman"/>
          <w:b w:val="false"/>
          <w:i w:val="false"/>
          <w:color w:val="000000"/>
          <w:sz w:val="28"/>
        </w:rPr>
        <w:t>жағдайларда олардың өздерi өкiлi болып табылатын елдiң дауыс беру</w:t>
      </w:r>
    </w:p>
    <w:p>
      <w:pPr>
        <w:spacing w:after="0"/>
        <w:ind w:left="0"/>
        <w:jc w:val="both"/>
      </w:pPr>
      <w:r>
        <w:rPr>
          <w:rFonts w:ascii="Times New Roman"/>
          <w:b w:val="false"/>
          <w:i w:val="false"/>
          <w:color w:val="000000"/>
          <w:sz w:val="28"/>
        </w:rPr>
        <w:t>құқығы осы елдiң басқа өкiлi болмағанда, әрбiр нақты жағдайға</w:t>
      </w:r>
    </w:p>
    <w:p>
      <w:pPr>
        <w:spacing w:after="0"/>
        <w:ind w:left="0"/>
        <w:jc w:val="both"/>
      </w:pPr>
      <w:r>
        <w:rPr>
          <w:rFonts w:ascii="Times New Roman"/>
          <w:b w:val="false"/>
          <w:i w:val="false"/>
          <w:color w:val="000000"/>
          <w:sz w:val="28"/>
        </w:rPr>
        <w:t>байланысты басқа экспорттаушы немесе импорттаушы елдiң делегаты жүзеге</w:t>
      </w:r>
    </w:p>
    <w:p>
      <w:pPr>
        <w:spacing w:after="0"/>
        <w:ind w:left="0"/>
        <w:jc w:val="both"/>
      </w:pPr>
      <w:r>
        <w:rPr>
          <w:rFonts w:ascii="Times New Roman"/>
          <w:b w:val="false"/>
          <w:i w:val="false"/>
          <w:color w:val="000000"/>
          <w:sz w:val="28"/>
        </w:rPr>
        <w:t>асыруы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20-Қағида</w:t>
      </w:r>
    </w:p>
    <w:p>
      <w:pPr>
        <w:spacing w:after="0"/>
        <w:ind w:left="0"/>
        <w:jc w:val="both"/>
      </w:pPr>
      <w:r>
        <w:rPr>
          <w:rFonts w:ascii="Times New Roman"/>
          <w:b w:val="false"/>
          <w:i w:val="false"/>
          <w:color w:val="000000"/>
          <w:sz w:val="28"/>
        </w:rPr>
        <w:t>                       Атқарушы комитет: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Төраға мен Төрағаның Орынбасары Комитеттiң мәжiлiсiне</w:t>
      </w:r>
    </w:p>
    <w:p>
      <w:pPr>
        <w:spacing w:after="0"/>
        <w:ind w:left="0"/>
        <w:jc w:val="both"/>
      </w:pPr>
      <w:r>
        <w:rPr>
          <w:rFonts w:ascii="Times New Roman"/>
          <w:b w:val="false"/>
          <w:i w:val="false"/>
          <w:color w:val="000000"/>
          <w:sz w:val="28"/>
        </w:rPr>
        <w:t>қатыса алмайтын болғанда, Комитет осы мәжiлiске арналған уақытша</w:t>
      </w:r>
    </w:p>
    <w:p>
      <w:pPr>
        <w:spacing w:after="0"/>
        <w:ind w:left="0"/>
        <w:jc w:val="both"/>
      </w:pPr>
      <w:r>
        <w:rPr>
          <w:rFonts w:ascii="Times New Roman"/>
          <w:b w:val="false"/>
          <w:i w:val="false"/>
          <w:color w:val="000000"/>
          <w:sz w:val="28"/>
        </w:rPr>
        <w:t>Төрағаны сайлайды.</w:t>
      </w:r>
    </w:p>
    <w:p>
      <w:pPr>
        <w:spacing w:after="0"/>
        <w:ind w:left="0"/>
        <w:jc w:val="both"/>
      </w:pPr>
      <w:r>
        <w:rPr>
          <w:rFonts w:ascii="Times New Roman"/>
          <w:b w:val="false"/>
          <w:i w:val="false"/>
          <w:color w:val="000000"/>
          <w:sz w:val="28"/>
        </w:rPr>
        <w:t>     b) Төраға, Төрағаның Орынбасары немесе Комитеттiң уақытша</w:t>
      </w:r>
    </w:p>
    <w:p>
      <w:pPr>
        <w:spacing w:after="0"/>
        <w:ind w:left="0"/>
        <w:jc w:val="both"/>
      </w:pPr>
      <w:r>
        <w:rPr>
          <w:rFonts w:ascii="Times New Roman"/>
          <w:b w:val="false"/>
          <w:i w:val="false"/>
          <w:color w:val="000000"/>
          <w:sz w:val="28"/>
        </w:rPr>
        <w:t>Төрағасы өздерiнiң мiндеттерiн 8-Қағиданың с), е), f) және h)</w:t>
      </w:r>
    </w:p>
    <w:p>
      <w:pPr>
        <w:spacing w:after="0"/>
        <w:ind w:left="0"/>
        <w:jc w:val="both"/>
      </w:pPr>
      <w:r>
        <w:rPr>
          <w:rFonts w:ascii="Times New Roman"/>
          <w:b w:val="false"/>
          <w:i w:val="false"/>
          <w:color w:val="000000"/>
          <w:sz w:val="28"/>
        </w:rPr>
        <w:t>тармақтарына орай Кеңестiң Төрағасы туралы ережеге сәйкестiкте</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21-Қағида</w:t>
      </w:r>
    </w:p>
    <w:p>
      <w:pPr>
        <w:spacing w:after="0"/>
        <w:ind w:left="0"/>
        <w:jc w:val="both"/>
      </w:pPr>
      <w:r>
        <w:rPr>
          <w:rFonts w:ascii="Times New Roman"/>
          <w:b w:val="false"/>
          <w:i w:val="false"/>
          <w:color w:val="000000"/>
          <w:sz w:val="28"/>
        </w:rPr>
        <w:t>              Атқарушы комитет: мәжiлiстер мен есептердi</w:t>
      </w:r>
    </w:p>
    <w:p>
      <w:pPr>
        <w:spacing w:after="0"/>
        <w:ind w:left="0"/>
        <w:jc w:val="both"/>
      </w:pPr>
      <w:r>
        <w:rPr>
          <w:rFonts w:ascii="Times New Roman"/>
          <w:b w:val="false"/>
          <w:i w:val="false"/>
          <w:color w:val="000000"/>
          <w:sz w:val="28"/>
        </w:rPr>
        <w:t>                          жүргiзудiң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Атқарушы комитеттiң экспорттаушы және импорттаушы-мүше елдерi барлық экспорттаушы және импорттаушы елдердiң мүдделерi мен Конвенцияның тиiмдi жүзеге асырылуына тиiстi көңiл бөледi. </w:t>
      </w:r>
      <w:r>
        <w:br/>
      </w:r>
      <w:r>
        <w:rPr>
          <w:rFonts w:ascii="Times New Roman"/>
          <w:b w:val="false"/>
          <w:i w:val="false"/>
          <w:color w:val="000000"/>
          <w:sz w:val="28"/>
        </w:rPr>
        <w:t xml:space="preserve">
      b) Атқарушы комитеттiң мәжiлiстерi Кеңестiң мәжiлiстерi үшiн көзделген а) - е) тармақтарын қоса алғанда, 17-Қағидадағы рәсiмге сәйкес жүргiзiледi. </w:t>
      </w:r>
      <w:r>
        <w:br/>
      </w:r>
      <w:r>
        <w:rPr>
          <w:rFonts w:ascii="Times New Roman"/>
          <w:b w:val="false"/>
          <w:i w:val="false"/>
          <w:color w:val="000000"/>
          <w:sz w:val="28"/>
        </w:rPr>
        <w:t xml:space="preserve">
      с) I) Атқарушы директор Кеңес немесе Атқарушы комитет басқа тәртiптi бекiтетiн жағдайларды қоспағанда, Атқарушы комитеттiң барлық мәжiлiстерiнiң алдын ала қысқаша есептерiн мәжiлiстi есептемегенде бес жұмыс күнi iшiнде әзiрлейдi және оларды Комитеттiң мүшелерiне жiбередi. Комитеттiң мүшелерi енгiзгiсi келетiн кез келген түзетулер Атқарушы директорға есептердi тарату күнiн есептемегенде, дәл сол күннен бастап бес жұмыс күн iшiнде ұсынылады. </w:t>
      </w:r>
      <w:r>
        <w:br/>
      </w:r>
      <w:r>
        <w:rPr>
          <w:rFonts w:ascii="Times New Roman"/>
          <w:b w:val="false"/>
          <w:i w:val="false"/>
          <w:color w:val="000000"/>
          <w:sz w:val="28"/>
        </w:rPr>
        <w:t xml:space="preserve">
      II) Егер ешқандай түзетулер алынбаған болса есептер бекiтiлген болып саналады. </w:t>
      </w:r>
      <w:r>
        <w:br/>
      </w:r>
      <w:r>
        <w:rPr>
          <w:rFonts w:ascii="Times New Roman"/>
          <w:b w:val="false"/>
          <w:i w:val="false"/>
          <w:color w:val="000000"/>
          <w:sz w:val="28"/>
        </w:rPr>
        <w:t xml:space="preserve">
      III) Егер түзетулер алынса, Атқарушы директор оларды есептерге енгiзедi және өзгертiлген мәтiндi комитеттiң мүшелерiне жiбередi. Өзгертiлген есептер оларды тарату күнiн есептемегенде, сол күннен бастап үш жұмыс күнiнiң iшiнде ешқандай қосымша ескертпелер алынбауы жағдайында, бекiтiлген болып саналады. </w:t>
      </w:r>
      <w:r>
        <w:br/>
      </w:r>
      <w:r>
        <w:rPr>
          <w:rFonts w:ascii="Times New Roman"/>
          <w:b w:val="false"/>
          <w:i w:val="false"/>
          <w:color w:val="000000"/>
          <w:sz w:val="28"/>
        </w:rPr>
        <w:t xml:space="preserve">
      IV) Есептер бекiтiлген соң олар бiрден Кеңестiң мүшелерiне </w:t>
      </w:r>
    </w:p>
    <w:bookmarkStart w:name="z75"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жiберiледi және оларды түпкiлiктi бекiту үшiн Комитеттiң келесi</w:t>
      </w:r>
    </w:p>
    <w:p>
      <w:pPr>
        <w:spacing w:after="0"/>
        <w:ind w:left="0"/>
        <w:jc w:val="both"/>
      </w:pPr>
      <w:r>
        <w:rPr>
          <w:rFonts w:ascii="Times New Roman"/>
          <w:b w:val="false"/>
          <w:i w:val="false"/>
          <w:color w:val="000000"/>
          <w:sz w:val="28"/>
        </w:rPr>
        <w:t>мәжiлiсiнiң қарауына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22-Қағида</w:t>
      </w:r>
    </w:p>
    <w:p>
      <w:pPr>
        <w:spacing w:after="0"/>
        <w:ind w:left="0"/>
        <w:jc w:val="both"/>
      </w:pPr>
      <w:r>
        <w:rPr>
          <w:rFonts w:ascii="Times New Roman"/>
          <w:b w:val="false"/>
          <w:i w:val="false"/>
          <w:color w:val="000000"/>
          <w:sz w:val="28"/>
        </w:rPr>
        <w:t>                     Атқарушы комитет: дауыс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Атқарушы комитетте экспорттаушы елдердiң тобы мен импорттаушы</w:t>
      </w:r>
    </w:p>
    <w:p>
      <w:pPr>
        <w:spacing w:after="0"/>
        <w:ind w:left="0"/>
        <w:jc w:val="both"/>
      </w:pPr>
      <w:r>
        <w:rPr>
          <w:rFonts w:ascii="Times New Roman"/>
          <w:b w:val="false"/>
          <w:i w:val="false"/>
          <w:color w:val="000000"/>
          <w:sz w:val="28"/>
        </w:rPr>
        <w:t>елдердiң тобы әрқайсысы 100 дауысқа ие.</w:t>
      </w:r>
    </w:p>
    <w:p>
      <w:pPr>
        <w:spacing w:after="0"/>
        <w:ind w:left="0"/>
        <w:jc w:val="both"/>
      </w:pPr>
      <w:r>
        <w:rPr>
          <w:rFonts w:ascii="Times New Roman"/>
          <w:b w:val="false"/>
          <w:i w:val="false"/>
          <w:color w:val="000000"/>
          <w:sz w:val="28"/>
        </w:rPr>
        <w:t>     b) Атқарушы комитеттiң кез келген мәжiлiсiнде кворумды</w:t>
      </w:r>
    </w:p>
    <w:p>
      <w:pPr>
        <w:spacing w:after="0"/>
        <w:ind w:left="0"/>
        <w:jc w:val="both"/>
      </w:pPr>
      <w:r>
        <w:rPr>
          <w:rFonts w:ascii="Times New Roman"/>
          <w:b w:val="false"/>
          <w:i w:val="false"/>
          <w:color w:val="000000"/>
          <w:sz w:val="28"/>
        </w:rPr>
        <w:t>импорттаушы және экспорттаушы елдердiң көпшiлiк дауысы бар мүше</w:t>
      </w:r>
    </w:p>
    <w:p>
      <w:pPr>
        <w:spacing w:after="0"/>
        <w:ind w:left="0"/>
        <w:jc w:val="both"/>
      </w:pPr>
      <w:r>
        <w:rPr>
          <w:rFonts w:ascii="Times New Roman"/>
          <w:b w:val="false"/>
          <w:i w:val="false"/>
          <w:color w:val="000000"/>
          <w:sz w:val="28"/>
        </w:rPr>
        <w:t>елдердiң қатысуы құрады.</w:t>
      </w:r>
    </w:p>
    <w:p>
      <w:pPr>
        <w:spacing w:after="0"/>
        <w:ind w:left="0"/>
        <w:jc w:val="both"/>
      </w:pPr>
      <w:r>
        <w:rPr>
          <w:rFonts w:ascii="Times New Roman"/>
          <w:b w:val="false"/>
          <w:i w:val="false"/>
          <w:color w:val="000000"/>
          <w:sz w:val="28"/>
        </w:rPr>
        <w:t>     с) Атқарушы комитеттердi дауыс беру 12-баптың 8)-тармағында және</w:t>
      </w:r>
    </w:p>
    <w:p>
      <w:pPr>
        <w:spacing w:after="0"/>
        <w:ind w:left="0"/>
        <w:jc w:val="both"/>
      </w:pPr>
      <w:r>
        <w:rPr>
          <w:rFonts w:ascii="Times New Roman"/>
          <w:b w:val="false"/>
          <w:i w:val="false"/>
          <w:color w:val="000000"/>
          <w:sz w:val="28"/>
        </w:rPr>
        <w:t>19-Қағидада Кеңесте дауыс беру үшiн көзделген рәсiмге сәйкес</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23-Қағида</w:t>
      </w:r>
    </w:p>
    <w:p>
      <w:pPr>
        <w:spacing w:after="0"/>
        <w:ind w:left="0"/>
        <w:jc w:val="both"/>
      </w:pPr>
      <w:r>
        <w:rPr>
          <w:rFonts w:ascii="Times New Roman"/>
          <w:b w:val="false"/>
          <w:i w:val="false"/>
          <w:color w:val="000000"/>
          <w:sz w:val="28"/>
        </w:rPr>
        <w:t>                Нарық конъюнктурасы жөнiндегi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Нарық конъюнктурасы жөнiндегi комитеттiң мәжiлiстерi 17-Қағиданың а) - е)-тармақтарындағы Кеңестiң мәжiлiстерi үшiн көзделген рәсiмге сәйкес жүргiзiледi. </w:t>
      </w:r>
      <w:r>
        <w:br/>
      </w:r>
      <w:r>
        <w:rPr>
          <w:rFonts w:ascii="Times New Roman"/>
          <w:b w:val="false"/>
          <w:i w:val="false"/>
          <w:color w:val="000000"/>
          <w:sz w:val="28"/>
        </w:rPr>
        <w:t xml:space="preserve">
      b) Кеңеске немесе Атқарушы комитетке Нарық конъюнктурасы жөнiндегi комитетке баяндама немесе ұсыным табыс етiлуi кезiнде осы баяндама немесе ұсыным бiр ауыздан қабылданғандығы немесе бiр ауыздан қабылданбағаны көрсетiледi. Нарық конъюнктурасы жөнiндегi комитеттiң қандай да бiр болмасын мүшесiнiң келiспеуi, егер ол осыны талап етсе, </w:t>
      </w:r>
    </w:p>
    <w:bookmarkStart w:name="z76"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хаттамаға енгiзiледi.</w:t>
      </w:r>
    </w:p>
    <w:p>
      <w:pPr>
        <w:spacing w:after="0"/>
        <w:ind w:left="0"/>
        <w:jc w:val="both"/>
      </w:pPr>
      <w:r>
        <w:rPr>
          <w:rFonts w:ascii="Times New Roman"/>
          <w:b w:val="false"/>
          <w:i w:val="false"/>
          <w:color w:val="000000"/>
          <w:sz w:val="28"/>
        </w:rPr>
        <w:t>     с) Атқарушы директор тиiстi өкiлдердi оның жұмысына қатысы бар</w:t>
      </w:r>
    </w:p>
    <w:p>
      <w:pPr>
        <w:spacing w:after="0"/>
        <w:ind w:left="0"/>
        <w:jc w:val="both"/>
      </w:pPr>
      <w:r>
        <w:rPr>
          <w:rFonts w:ascii="Times New Roman"/>
          <w:b w:val="false"/>
          <w:i w:val="false"/>
          <w:color w:val="000000"/>
          <w:sz w:val="28"/>
        </w:rPr>
        <w:t>мәселелер бойынша Комитеттiң мәжiлiстерiнде сөз сөйлеуге шақыра алады.</w:t>
      </w:r>
    </w:p>
    <w:p>
      <w:pPr>
        <w:spacing w:after="0"/>
        <w:ind w:left="0"/>
        <w:jc w:val="both"/>
      </w:pPr>
      <w:r>
        <w:rPr>
          <w:rFonts w:ascii="Times New Roman"/>
          <w:b w:val="false"/>
          <w:i w:val="false"/>
          <w:color w:val="000000"/>
          <w:sz w:val="28"/>
        </w:rPr>
        <w:t>     d) Нарық конъюнктурасы жөнiндегi комитеттiң мәжiлiстерi туралы</w:t>
      </w:r>
    </w:p>
    <w:p>
      <w:pPr>
        <w:spacing w:after="0"/>
        <w:ind w:left="0"/>
        <w:jc w:val="both"/>
      </w:pPr>
      <w:r>
        <w:rPr>
          <w:rFonts w:ascii="Times New Roman"/>
          <w:b w:val="false"/>
          <w:i w:val="false"/>
          <w:color w:val="000000"/>
          <w:sz w:val="28"/>
        </w:rPr>
        <w:t>есептер Кеңестiң қатысушыларына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24-Қағида</w:t>
      </w:r>
    </w:p>
    <w:p>
      <w:pPr>
        <w:spacing w:after="0"/>
        <w:ind w:left="0"/>
        <w:jc w:val="both"/>
      </w:pPr>
      <w:r>
        <w:rPr>
          <w:rFonts w:ascii="Times New Roman"/>
          <w:b w:val="false"/>
          <w:i w:val="false"/>
          <w:color w:val="000000"/>
          <w:sz w:val="28"/>
        </w:rPr>
        <w:t>                   Атқарушы директордың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директор Кеңестiң, Атқарушы комитеттiң және Нарық</w:t>
      </w:r>
    </w:p>
    <w:p>
      <w:pPr>
        <w:spacing w:after="0"/>
        <w:ind w:left="0"/>
        <w:jc w:val="both"/>
      </w:pPr>
      <w:r>
        <w:rPr>
          <w:rFonts w:ascii="Times New Roman"/>
          <w:b w:val="false"/>
          <w:i w:val="false"/>
          <w:color w:val="000000"/>
          <w:sz w:val="28"/>
        </w:rPr>
        <w:t>конъюнктурасы жөнiндегi комитеттiң директиваларын орындайды және өзiне</w:t>
      </w:r>
    </w:p>
    <w:p>
      <w:pPr>
        <w:spacing w:after="0"/>
        <w:ind w:left="0"/>
        <w:jc w:val="both"/>
      </w:pPr>
      <w:r>
        <w:rPr>
          <w:rFonts w:ascii="Times New Roman"/>
          <w:b w:val="false"/>
          <w:i w:val="false"/>
          <w:color w:val="000000"/>
          <w:sz w:val="28"/>
        </w:rPr>
        <w:t>Конвенция мен рәсiм Қағидалары жүктейтiн мiндеттерге сәйкес iс-әрекет</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25-Қағида</w:t>
      </w:r>
    </w:p>
    <w:p>
      <w:pPr>
        <w:spacing w:after="0"/>
        <w:ind w:left="0"/>
        <w:jc w:val="both"/>
      </w:pPr>
      <w:r>
        <w:rPr>
          <w:rFonts w:ascii="Times New Roman"/>
          <w:b w:val="false"/>
          <w:i w:val="false"/>
          <w:color w:val="000000"/>
          <w:sz w:val="28"/>
        </w:rPr>
        <w:t>                       Қаржы мәселелерi: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Қаржы жылы деп 1 шiлдеден бастап 30 маусымға дейiнгi қаржы</w:t>
      </w:r>
    </w:p>
    <w:p>
      <w:pPr>
        <w:spacing w:after="0"/>
        <w:ind w:left="0"/>
        <w:jc w:val="both"/>
      </w:pPr>
      <w:r>
        <w:rPr>
          <w:rFonts w:ascii="Times New Roman"/>
          <w:b w:val="false"/>
          <w:i w:val="false"/>
          <w:color w:val="000000"/>
          <w:sz w:val="28"/>
        </w:rPr>
        <w:t>жылы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Кеңес әрбiр қаржы жылына Кеңестiң тұратын елiнiң өкiлiн қоса алғанда, Кеңестiң он қатысушысының өкiлiнен тұратын Қаржы комитетiн тағайындайды. Ол Хатшылықтың келесі қаржы жылына арналған бюджеттiк ұсыныстарды алдын ала қарауымен айналысады. Кеңестiң талап етуi бойынша Комитет, сондай-ақ оған басқа бюджеттiк iрi қаржы мәселелерi бойынша консультациялар бере отырып мәжiлiстердi де жүргiзедi. </w:t>
      </w:r>
      <w:r>
        <w:br/>
      </w:r>
      <w:r>
        <w:rPr>
          <w:rFonts w:ascii="Times New Roman"/>
          <w:b w:val="false"/>
          <w:i w:val="false"/>
          <w:color w:val="000000"/>
          <w:sz w:val="28"/>
        </w:rPr>
        <w:t xml:space="preserve">
      с) Кеңестiң келесi қаржы жылына арналған бюджетi қаралатын сессиясының басталуына дейiн 21 күннен кешiктiрмей және, мүмкiн болса, 30 күн бұрын Атқарушы директор Кеңестiң қатысушыларына алдын ала тәртiппен Қаржы комитетiнде қаралған және Атқарушы комитет бекiткен бюджеттiң жобасын жолдайды. Бюджеттiң жобасы фунт стерлингте бағаланады және онда мыналар болады: </w:t>
      </w:r>
      <w:r>
        <w:br/>
      </w:r>
      <w:r>
        <w:rPr>
          <w:rFonts w:ascii="Times New Roman"/>
          <w:b w:val="false"/>
          <w:i w:val="false"/>
          <w:color w:val="000000"/>
          <w:sz w:val="28"/>
        </w:rPr>
        <w:t xml:space="preserve">
      I) бюджеттiк қаражатпен және осы қаржы жылына арналған жарналардың жалпы сомасымен салыстыру бойынша ағымдағы қаржы жылында көзделiнетiн шығыстардың жай-күйi туралы есеп; </w:t>
      </w:r>
      <w:r>
        <w:br/>
      </w:r>
      <w:r>
        <w:rPr>
          <w:rFonts w:ascii="Times New Roman"/>
          <w:b w:val="false"/>
          <w:i w:val="false"/>
          <w:color w:val="000000"/>
          <w:sz w:val="28"/>
        </w:rPr>
        <w:t xml:space="preserve">
      II) ағымдағы қаржы жылында көзделiнетiн кiрiстер мен шығыстардың жай-күйi туралы есеп және осы жылдың аяғындағы резервтердiң бағаламасы; </w:t>
      </w:r>
      <w:r>
        <w:br/>
      </w:r>
      <w:r>
        <w:rPr>
          <w:rFonts w:ascii="Times New Roman"/>
          <w:b w:val="false"/>
          <w:i w:val="false"/>
          <w:color w:val="000000"/>
          <w:sz w:val="28"/>
        </w:rPr>
        <w:t xml:space="preserve">
      III) елдердiң төлемеген жарналары туралы есеп; </w:t>
      </w:r>
      <w:r>
        <w:br/>
      </w:r>
      <w:r>
        <w:rPr>
          <w:rFonts w:ascii="Times New Roman"/>
          <w:b w:val="false"/>
          <w:i w:val="false"/>
          <w:color w:val="000000"/>
          <w:sz w:val="28"/>
        </w:rPr>
        <w:t xml:space="preserve">
      IV) ағымдағы қаржы жылына көзделiнетiн шығыстармен салыстыру бойынша келесi қаржы жылына көзделiнетiн шығыстар; және </w:t>
      </w:r>
      <w:r>
        <w:br/>
      </w:r>
      <w:r>
        <w:rPr>
          <w:rFonts w:ascii="Times New Roman"/>
          <w:b w:val="false"/>
          <w:i w:val="false"/>
          <w:color w:val="000000"/>
          <w:sz w:val="28"/>
        </w:rPr>
        <w:t xml:space="preserve">
      V) қызметкерлердiң санын, және штабтың лауазымын көрсететiн есеп. </w:t>
      </w:r>
      <w:r>
        <w:br/>
      </w:r>
      <w:r>
        <w:rPr>
          <w:rFonts w:ascii="Times New Roman"/>
          <w:b w:val="false"/>
          <w:i w:val="false"/>
          <w:color w:val="000000"/>
          <w:sz w:val="28"/>
        </w:rPr>
        <w:t xml:space="preserve">
      d) Елдердiң әрбiр қаржы жылына арналған жарналары Кеңес бекiткен жарналардың жалпы сомасының негiзiнде мұның қосымшада көрсетiлгенiндей елдердiң дауыстарының санына сайма-сай есептеледi, алайда олар осы қаржы жылында қабылданған бюджеттiң уақытында Конвенцияға мүшелiк көрiнiс табатын Конвенцияның 11-бабының ережелерiне сәйкес түзетiлуi және қайта бөлiнуi мүмкiн. Конвенцияға қосылған елдердiң бастапқы жарналары Конвенцияның 27-бабының 2)-тармағының ережелерiне сәйкес қосылуды бекiту күнiнен бастап осы қаржы жылында қалатын толық айлардың санына сайма-сай белгiленедi. Жарналар фунт стерлингте төленедi. </w:t>
      </w:r>
      <w:r>
        <w:br/>
      </w:r>
      <w:r>
        <w:rPr>
          <w:rFonts w:ascii="Times New Roman"/>
          <w:b w:val="false"/>
          <w:i w:val="false"/>
          <w:color w:val="000000"/>
          <w:sz w:val="28"/>
        </w:rPr>
        <w:t xml:space="preserve">
      е) Кеңес бекiткен бюджет Атқарушы директорға тиiстi мақсаттарға </w:t>
      </w:r>
    </w:p>
    <w:bookmarkStart w:name="z77"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өзiне мiндеттемелер алуға және шығыстарды жүзеге асыруға уәкiлеттiк</w:t>
      </w:r>
    </w:p>
    <w:p>
      <w:pPr>
        <w:spacing w:after="0"/>
        <w:ind w:left="0"/>
        <w:jc w:val="both"/>
      </w:pPr>
      <w:r>
        <w:rPr>
          <w:rFonts w:ascii="Times New Roman"/>
          <w:b w:val="false"/>
          <w:i w:val="false"/>
          <w:color w:val="000000"/>
          <w:sz w:val="28"/>
        </w:rPr>
        <w:t>бередi, және де Кеңестiң Төрағасының және Атқарушы комитеттiң рұқсат</w:t>
      </w:r>
    </w:p>
    <w:p>
      <w:pPr>
        <w:spacing w:after="0"/>
        <w:ind w:left="0"/>
        <w:jc w:val="both"/>
      </w:pPr>
      <w:r>
        <w:rPr>
          <w:rFonts w:ascii="Times New Roman"/>
          <w:b w:val="false"/>
          <w:i w:val="false"/>
          <w:color w:val="000000"/>
          <w:sz w:val="28"/>
        </w:rPr>
        <w:t>етуiмен Атқарушы директордың шығыстар тұтастай алғанда бюджеттiң жалпы</w:t>
      </w:r>
    </w:p>
    <w:p>
      <w:pPr>
        <w:spacing w:after="0"/>
        <w:ind w:left="0"/>
        <w:jc w:val="both"/>
      </w:pPr>
      <w:r>
        <w:rPr>
          <w:rFonts w:ascii="Times New Roman"/>
          <w:b w:val="false"/>
          <w:i w:val="false"/>
          <w:color w:val="000000"/>
          <w:sz w:val="28"/>
        </w:rPr>
        <w:t>сомасынан аспайтындай шартпен кез келген жеке бап бойынша сметалық</w:t>
      </w:r>
    </w:p>
    <w:p>
      <w:pPr>
        <w:spacing w:after="0"/>
        <w:ind w:left="0"/>
        <w:jc w:val="both"/>
      </w:pPr>
      <w:r>
        <w:rPr>
          <w:rFonts w:ascii="Times New Roman"/>
          <w:b w:val="false"/>
          <w:i w:val="false"/>
          <w:color w:val="000000"/>
          <w:sz w:val="28"/>
        </w:rPr>
        <w:t>шығыстарды өсiре алатындығын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26-Қағида</w:t>
      </w:r>
    </w:p>
    <w:p>
      <w:pPr>
        <w:spacing w:after="0"/>
        <w:ind w:left="0"/>
        <w:jc w:val="both"/>
      </w:pPr>
      <w:r>
        <w:rPr>
          <w:rFonts w:ascii="Times New Roman"/>
          <w:b w:val="false"/>
          <w:i w:val="false"/>
          <w:color w:val="000000"/>
          <w:sz w:val="28"/>
        </w:rPr>
        <w:t>                       Қаржы мәселелерi: шоттар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Атқарушы директор Кеңестiң шоттарының жүргiзiлуi үшiн</w:t>
      </w:r>
    </w:p>
    <w:p>
      <w:pPr>
        <w:spacing w:after="0"/>
        <w:ind w:left="0"/>
        <w:jc w:val="both"/>
      </w:pPr>
      <w:r>
        <w:rPr>
          <w:rFonts w:ascii="Times New Roman"/>
          <w:b w:val="false"/>
          <w:i w:val="false"/>
          <w:color w:val="000000"/>
          <w:sz w:val="28"/>
        </w:rPr>
        <w:t>жауапкершiлiкте болады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Атқарушы комитет бекiткен банкте немесе банктерде Астық жөнiндегi халықаралық кеңестiң атына ашылған шотқа немесе шоттарға енгiзу үшiн немесе Атқарушы комитеттiң келiсiмiмен инвестициялау үшiн алынған барлық ақша қаражатына билiк етедi, сондай-ақ Атқарушы комитет тағайындаған екi тұлға қол қойған чектер бойынша көрсетiлген банкте немесе банктерде шоттан немесе шоттардан ақша алады; </w:t>
      </w:r>
      <w:r>
        <w:br/>
      </w:r>
      <w:r>
        <w:rPr>
          <w:rFonts w:ascii="Times New Roman"/>
          <w:b w:val="false"/>
          <w:i w:val="false"/>
          <w:color w:val="000000"/>
          <w:sz w:val="28"/>
        </w:rPr>
        <w:t xml:space="preserve">
      II) төлемдердi растайтын құжаттардың негiзiнде ғана қамтамасыз етедi; </w:t>
      </w:r>
      <w:r>
        <w:br/>
      </w:r>
      <w:r>
        <w:rPr>
          <w:rFonts w:ascii="Times New Roman"/>
          <w:b w:val="false"/>
          <w:i w:val="false"/>
          <w:color w:val="000000"/>
          <w:sz w:val="28"/>
        </w:rPr>
        <w:t xml:space="preserve">
      III) түсiмдердiң жүйелi түрде түсуiн қамтамасыз ету тұрғысында тиiмдi ағымдағы тексерудi немесе қаржы мәмiлелерiн қарауды көздейтiн iшкi қабылдауды, Кеңестiң барлық қорлары мен басқа да қаражатына билiк етудi және олардың сақталуын жүзеге асырады, сондай-ақ Кеңестiң бекiткен бюджетiнiң немесе басқа да қаржы қаражатының сақталуын қамтамасыз етедi; </w:t>
      </w:r>
      <w:r>
        <w:br/>
      </w:r>
      <w:r>
        <w:rPr>
          <w:rFonts w:ascii="Times New Roman"/>
          <w:b w:val="false"/>
          <w:i w:val="false"/>
          <w:color w:val="000000"/>
          <w:sz w:val="28"/>
        </w:rPr>
        <w:t xml:space="preserve">
      IV) есеп кiтаптарының жүргiзiлуiн барлық түсiмдер мен жүргiзiлген шығыстар көрiнiс табатындай, басқа жабдықты сатып алу мен өткiзудi, сатып алу мен пайдалануды және түсiмдердi көрсете отырып барлық негiзгi қаражат тiркелетiндей етiп, сондай-ақ осындай жабдық пен түсiмдердiң бар запасына түгендеу жүргiзiлетiндей етiп қамтамасыз етiледi; </w:t>
      </w:r>
      <w:r>
        <w:br/>
      </w:r>
      <w:r>
        <w:rPr>
          <w:rFonts w:ascii="Times New Roman"/>
          <w:b w:val="false"/>
          <w:i w:val="false"/>
          <w:color w:val="000000"/>
          <w:sz w:val="28"/>
        </w:rPr>
        <w:t xml:space="preserve">
      V) мұқият тексеруден кейiн қолда бар ақшаның, запастар мен басқа да мүлiктiң есептен шығарылуына рұқсат ете алады, алайда осы тармаққа сәйкес жасалатын кез келген iс-әрекет Атқарушы комитеттiң бекiтуiне жатады. </w:t>
      </w:r>
      <w:r>
        <w:br/>
      </w:r>
      <w:r>
        <w:rPr>
          <w:rFonts w:ascii="Times New Roman"/>
          <w:b w:val="false"/>
          <w:i w:val="false"/>
          <w:color w:val="000000"/>
          <w:sz w:val="28"/>
        </w:rPr>
        <w:t xml:space="preserve">
      b) Атқарушы директор Атқарушы комитеттiң рұқсатымен Кеңестiң </w:t>
      </w:r>
    </w:p>
    <w:bookmarkStart w:name="z78"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мүддесiне қажет деп санайтын көтермелеу төлемдерiн жүргізе алады.</w:t>
      </w:r>
    </w:p>
    <w:p>
      <w:pPr>
        <w:spacing w:after="0"/>
        <w:ind w:left="0"/>
        <w:jc w:val="both"/>
      </w:pPr>
      <w:r>
        <w:rPr>
          <w:rFonts w:ascii="Times New Roman"/>
          <w:b w:val="false"/>
          <w:i w:val="false"/>
          <w:color w:val="000000"/>
          <w:sz w:val="28"/>
        </w:rPr>
        <w:t>     с) Әрбiр қаржы жылы аяқталған соң Атқарушы директор қысқа</w:t>
      </w:r>
    </w:p>
    <w:p>
      <w:pPr>
        <w:spacing w:after="0"/>
        <w:ind w:left="0"/>
        <w:jc w:val="both"/>
      </w:pPr>
      <w:r>
        <w:rPr>
          <w:rFonts w:ascii="Times New Roman"/>
          <w:b w:val="false"/>
          <w:i w:val="false"/>
          <w:color w:val="000000"/>
          <w:sz w:val="28"/>
        </w:rPr>
        <w:t>мерзiмде осы қаржы жылындағы түсiмдер мен төлемдердiң балансынан</w:t>
      </w:r>
    </w:p>
    <w:p>
      <w:pPr>
        <w:spacing w:after="0"/>
        <w:ind w:left="0"/>
        <w:jc w:val="both"/>
      </w:pPr>
      <w:r>
        <w:rPr>
          <w:rFonts w:ascii="Times New Roman"/>
          <w:b w:val="false"/>
          <w:i w:val="false"/>
          <w:color w:val="000000"/>
          <w:sz w:val="28"/>
        </w:rPr>
        <w:t>тұратын қаржы есебiн әзiрлейдi, және оны Кеңестiң ревизорларының</w:t>
      </w:r>
    </w:p>
    <w:p>
      <w:pPr>
        <w:spacing w:after="0"/>
        <w:ind w:left="0"/>
        <w:jc w:val="both"/>
      </w:pPr>
      <w:r>
        <w:rPr>
          <w:rFonts w:ascii="Times New Roman"/>
          <w:b w:val="false"/>
          <w:i w:val="false"/>
          <w:color w:val="000000"/>
          <w:sz w:val="28"/>
        </w:rPr>
        <w:t>қарауына ұсынады, олар кейiн тиiстi баяндама табыс етедi.</w:t>
      </w:r>
    </w:p>
    <w:p>
      <w:pPr>
        <w:spacing w:after="0"/>
        <w:ind w:left="0"/>
        <w:jc w:val="both"/>
      </w:pPr>
      <w:r>
        <w:rPr>
          <w:rFonts w:ascii="Times New Roman"/>
          <w:b w:val="false"/>
          <w:i w:val="false"/>
          <w:color w:val="000000"/>
          <w:sz w:val="28"/>
        </w:rPr>
        <w:t xml:space="preserve">     d) Әрбiр қаржы жылында Атқарушы директор қысқа мерзiмде </w:t>
      </w:r>
    </w:p>
    <w:p>
      <w:pPr>
        <w:spacing w:after="0"/>
        <w:ind w:left="0"/>
        <w:jc w:val="both"/>
      </w:pPr>
      <w:r>
        <w:rPr>
          <w:rFonts w:ascii="Times New Roman"/>
          <w:b w:val="false"/>
          <w:i w:val="false"/>
          <w:color w:val="000000"/>
          <w:sz w:val="28"/>
        </w:rPr>
        <w:t xml:space="preserve">Кеңестiң мүшелерiне Кеңестiң ревизорларының баяндамасын қоса берiп </w:t>
      </w:r>
    </w:p>
    <w:p>
      <w:pPr>
        <w:spacing w:after="0"/>
        <w:ind w:left="0"/>
        <w:jc w:val="both"/>
      </w:pPr>
      <w:r>
        <w:rPr>
          <w:rFonts w:ascii="Times New Roman"/>
          <w:b w:val="false"/>
          <w:i w:val="false"/>
          <w:color w:val="000000"/>
          <w:sz w:val="28"/>
        </w:rPr>
        <w:t>алдағы қаржы жылындағы қаржы есебiн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27-Қағида</w:t>
      </w:r>
    </w:p>
    <w:p>
      <w:pPr>
        <w:spacing w:after="0"/>
        <w:ind w:left="0"/>
        <w:jc w:val="both"/>
      </w:pPr>
      <w:r>
        <w:rPr>
          <w:rFonts w:ascii="Times New Roman"/>
          <w:b w:val="false"/>
          <w:i w:val="false"/>
          <w:color w:val="000000"/>
          <w:sz w:val="28"/>
        </w:rPr>
        <w:t>        Ревизорлар мен сенiм бiлдiрiлген адамдарды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Конвенцияның қолданылуының бiрiншi қаржы жылында Атқарушы</w:t>
      </w:r>
    </w:p>
    <w:p>
      <w:pPr>
        <w:spacing w:after="0"/>
        <w:ind w:left="0"/>
        <w:jc w:val="both"/>
      </w:pPr>
      <w:r>
        <w:rPr>
          <w:rFonts w:ascii="Times New Roman"/>
          <w:b w:val="false"/>
          <w:i w:val="false"/>
          <w:color w:val="000000"/>
          <w:sz w:val="28"/>
        </w:rPr>
        <w:t>комитет мүмкiндiгiнше Кеңестiң ревизорларын Конвенцияның қолданылу</w:t>
      </w:r>
    </w:p>
    <w:p>
      <w:pPr>
        <w:spacing w:after="0"/>
        <w:ind w:left="0"/>
        <w:jc w:val="both"/>
      </w:pPr>
      <w:r>
        <w:rPr>
          <w:rFonts w:ascii="Times New Roman"/>
          <w:b w:val="false"/>
          <w:i w:val="false"/>
          <w:color w:val="000000"/>
          <w:sz w:val="28"/>
        </w:rPr>
        <w:t>мерзiмiне тезiрек тағайындайды.</w:t>
      </w:r>
    </w:p>
    <w:p>
      <w:pPr>
        <w:spacing w:after="0"/>
        <w:ind w:left="0"/>
        <w:jc w:val="both"/>
      </w:pPr>
      <w:r>
        <w:rPr>
          <w:rFonts w:ascii="Times New Roman"/>
          <w:b w:val="false"/>
          <w:i w:val="false"/>
          <w:color w:val="000000"/>
          <w:sz w:val="28"/>
        </w:rPr>
        <w:t>     b) Кез келген босаған орынды иелену үшiн Атқарушы комитет Жинақ</w:t>
      </w:r>
    </w:p>
    <w:p>
      <w:pPr>
        <w:spacing w:after="0"/>
        <w:ind w:left="0"/>
        <w:jc w:val="both"/>
      </w:pPr>
      <w:r>
        <w:rPr>
          <w:rFonts w:ascii="Times New Roman"/>
          <w:b w:val="false"/>
          <w:i w:val="false"/>
          <w:color w:val="000000"/>
          <w:sz w:val="28"/>
        </w:rPr>
        <w:t>және Зейнетақы қорлары қызметкерлерiнiң арасынан сенiм бiлдiрiлген</w:t>
      </w:r>
    </w:p>
    <w:p>
      <w:pPr>
        <w:spacing w:after="0"/>
        <w:ind w:left="0"/>
        <w:jc w:val="both"/>
      </w:pPr>
      <w:r>
        <w:rPr>
          <w:rFonts w:ascii="Times New Roman"/>
          <w:b w:val="false"/>
          <w:i w:val="false"/>
          <w:color w:val="000000"/>
          <w:sz w:val="28"/>
        </w:rPr>
        <w:t>адамдарды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III-Бөлiм -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28-Қағида</w:t>
      </w:r>
    </w:p>
    <w:p>
      <w:pPr>
        <w:spacing w:after="0"/>
        <w:ind w:left="0"/>
        <w:jc w:val="both"/>
      </w:pPr>
      <w:r>
        <w:rPr>
          <w:rFonts w:ascii="Times New Roman"/>
          <w:b w:val="false"/>
          <w:i w:val="false"/>
          <w:color w:val="000000"/>
          <w:sz w:val="28"/>
        </w:rPr>
        <w:t>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Қосымшаға енгiзiлген ел 1995 жылдың 1 шiлдесiнен бастап Конвенцияның қатысушысы болмаса, бiрақ кейiн Конвенцияның 27-бабының 2)-тармағына сәйкес қосылса, онда оның дауысы 11-баптың мақсаты үшiн қосымшада көрсетiлгенiндей 11-баптың 3) және 4)-тармақтарына сәйкес қажет болғанда түзетiлiп есепке алынатын болады. </w:t>
      </w:r>
      <w:r>
        <w:br/>
      </w:r>
      <w:r>
        <w:rPr>
          <w:rFonts w:ascii="Times New Roman"/>
          <w:b w:val="false"/>
          <w:i w:val="false"/>
          <w:color w:val="000000"/>
          <w:sz w:val="28"/>
        </w:rPr>
        <w:t xml:space="preserve">
      b) Егер Қосымшада көрсетiлмеген ел 27-баптың 2)-тармағына сәйкес Конвенцияға қосылса, оның дауысы 11-баптың мақсаты үшiн, егер Кеңес басқаша шешпесе, Қосымшада санамаланып көрсетiлген барлық елдердiң астықпен саудасының жалпы көлемiндегi қосылушы елдiң астықпен саудасының жалпы көлемiнiң үлесi ескерiле отырып айқындалады, бұл ретте есептерде 13-Қағиданың I) тармағында көрсетiлген тиiстi кезеңдегi сауда туралы орташа деректер пайдаланылады. Мұнда контекстегi осы елдiң "саудасы" Конвенцияның қатысушылары болып табылмайтын елдердi қоса алғанда, барлық елдерден импортты және барлық елге экспортты қамтиды. </w:t>
      </w:r>
      <w:r>
        <w:br/>
      </w:r>
      <w:r>
        <w:rPr>
          <w:rFonts w:ascii="Times New Roman"/>
          <w:b w:val="false"/>
          <w:i w:val="false"/>
          <w:color w:val="000000"/>
          <w:sz w:val="28"/>
        </w:rPr>
        <w:t xml:space="preserve">
      с) 15-Қағидадағы қатысушылардың дауыстарына қатысты айқындалған шарттар оларды қайта бөлгеннен кейiн, сондай-ақ 27-баптың 2)-тармағына сәйкес қосылған кез келген елдiң дауысына да қолданылады. </w:t>
      </w:r>
      <w:r>
        <w:br/>
      </w:r>
      <w:r>
        <w:rPr>
          <w:rFonts w:ascii="Times New Roman"/>
          <w:b w:val="false"/>
          <w:i w:val="false"/>
          <w:color w:val="000000"/>
          <w:sz w:val="28"/>
        </w:rPr>
        <w:t xml:space="preserve">
      d) Атқарушы комитет Конвенцияның 27-бабының 2)-тармағына сәйкес қосылу туралы барлық өтiнiштер бойынша ұсынымдарды қарауға және Кеңеске ұсынымдар беруге уәкiлеттi. Осындай өтiнiштердi қарай отырып Атқарушы комитет Кеңестiң өзi үшiн мiндеттi қаулыларды сақтайды, және әрбiр жеке жағдайда қандай шарттар берiлуi тиiс екендiгi мұқият </w:t>
      </w:r>
    </w:p>
    <w:bookmarkStart w:name="z79"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талқылайды.</w:t>
      </w:r>
    </w:p>
    <w:p>
      <w:pPr>
        <w:spacing w:after="0"/>
        <w:ind w:left="0"/>
        <w:jc w:val="both"/>
      </w:pPr>
      <w:r>
        <w:rPr>
          <w:rFonts w:ascii="Times New Roman"/>
          <w:b w:val="false"/>
          <w:i w:val="false"/>
          <w:color w:val="000000"/>
          <w:sz w:val="28"/>
        </w:rPr>
        <w:t>     е) Конвенцияның 27-бабының ережелерiне сәйкес Конвенцияға</w:t>
      </w:r>
    </w:p>
    <w:p>
      <w:pPr>
        <w:spacing w:after="0"/>
        <w:ind w:left="0"/>
        <w:jc w:val="both"/>
      </w:pPr>
      <w:r>
        <w:rPr>
          <w:rFonts w:ascii="Times New Roman"/>
          <w:b w:val="false"/>
          <w:i w:val="false"/>
          <w:color w:val="000000"/>
          <w:sz w:val="28"/>
        </w:rPr>
        <w:t>қосылған Үкiмет қосылу туралы өзiнiң өтiнiшi қанағаттандырылған күннен</w:t>
      </w:r>
    </w:p>
    <w:p>
      <w:pPr>
        <w:spacing w:after="0"/>
        <w:ind w:left="0"/>
        <w:jc w:val="both"/>
      </w:pPr>
      <w:r>
        <w:rPr>
          <w:rFonts w:ascii="Times New Roman"/>
          <w:b w:val="false"/>
          <w:i w:val="false"/>
          <w:color w:val="000000"/>
          <w:sz w:val="28"/>
        </w:rPr>
        <w:t>бастап Конвенцияға уақытша қосылған болып саналады және өзiне өзiнiң</w:t>
      </w:r>
    </w:p>
    <w:p>
      <w:pPr>
        <w:spacing w:after="0"/>
        <w:ind w:left="0"/>
        <w:jc w:val="both"/>
      </w:pPr>
      <w:r>
        <w:rPr>
          <w:rFonts w:ascii="Times New Roman"/>
          <w:b w:val="false"/>
          <w:i w:val="false"/>
          <w:color w:val="000000"/>
          <w:sz w:val="28"/>
        </w:rPr>
        <w:t>айқындауы бойынша жарна төлеу туралы мiндеттеменi қоса алғанда,</w:t>
      </w:r>
    </w:p>
    <w:p>
      <w:pPr>
        <w:spacing w:after="0"/>
        <w:ind w:left="0"/>
        <w:jc w:val="both"/>
      </w:pPr>
      <w:r>
        <w:rPr>
          <w:rFonts w:ascii="Times New Roman"/>
          <w:b w:val="false"/>
          <w:i w:val="false"/>
          <w:color w:val="000000"/>
          <w:sz w:val="28"/>
        </w:rPr>
        <w:t>құқықтар мен мiндеттемелер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29-Қағида</w:t>
      </w:r>
    </w:p>
    <w:p>
      <w:pPr>
        <w:spacing w:after="0"/>
        <w:ind w:left="0"/>
        <w:jc w:val="both"/>
      </w:pPr>
      <w:r>
        <w:rPr>
          <w:rFonts w:ascii="Times New Roman"/>
          <w:b w:val="false"/>
          <w:i w:val="false"/>
          <w:color w:val="000000"/>
          <w:sz w:val="28"/>
        </w:rPr>
        <w:t>                           Мерзiмдi ұзарту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және 27-баптар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Атқарушы комитеттiң Конвенцияны бекiту, қабылдау, мақұлдау немесе оған қосылу туралы актiлердi өткiзу мерзiмiн ұзарту құқығы бар. </w:t>
      </w:r>
      <w:r>
        <w:br/>
      </w:r>
      <w:r>
        <w:rPr>
          <w:rFonts w:ascii="Times New Roman"/>
          <w:b w:val="false"/>
          <w:i w:val="false"/>
          <w:color w:val="000000"/>
          <w:sz w:val="28"/>
        </w:rPr>
        <w:t>
 </w:t>
      </w:r>
      <w:r>
        <w:br/>
      </w:r>
      <w:r>
        <w:rPr>
          <w:rFonts w:ascii="Times New Roman"/>
          <w:b w:val="false"/>
          <w:i w:val="false"/>
          <w:color w:val="000000"/>
          <w:sz w:val="28"/>
        </w:rPr>
        <w:t xml:space="preserve">
           11-бапқа сәйкес жекелеген қатысушы елдердiң дауыс </w:t>
      </w:r>
      <w:r>
        <w:br/>
      </w:r>
      <w:r>
        <w:rPr>
          <w:rFonts w:ascii="Times New Roman"/>
          <w:b w:val="false"/>
          <w:i w:val="false"/>
          <w:color w:val="000000"/>
          <w:sz w:val="28"/>
        </w:rPr>
        <w:t xml:space="preserve">
                     санын көбейтуге қатысты ұғыным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Қосымшасында көрсетiлген 11-бапқа сәйкес кез келген қатысушы елдiң дауыс саны 1986 жылдың бидайымен сауда туралы Конвенцияның 11-бабына сәйкес 1994 жылдың 30 маусымындағы жағдай бойынша осы қатысушы ие дауыс санының 50%-iнен артық болса, онда осы қатысушының 1995/96 жылғы және бұдан кейiнгi қаржы жылдарының қаржы жарналарының бағаламасы мынаған сүйене отырып өзгеретiн болады: </w:t>
      </w:r>
      <w:r>
        <w:br/>
      </w:r>
      <w:r>
        <w:rPr>
          <w:rFonts w:ascii="Times New Roman"/>
          <w:b w:val="false"/>
          <w:i w:val="false"/>
          <w:color w:val="000000"/>
          <w:sz w:val="28"/>
        </w:rPr>
        <w:t xml:space="preserve">
      I) 1995/96 жылғы жарналардың бағасы көбею ең болмағанда бiр дауысты құрау шартында 1994 жылдың 30 маусымындағы жағдай бойынша болған дауыстардың санынан 50% асатын (ең жақын бүтiн санды дөңгелектеген соң) дауыстардың санына негiзделетiн болады; </w:t>
      </w:r>
      <w:r>
        <w:br/>
      </w:r>
      <w:r>
        <w:rPr>
          <w:rFonts w:ascii="Times New Roman"/>
          <w:b w:val="false"/>
          <w:i w:val="false"/>
          <w:color w:val="000000"/>
          <w:sz w:val="28"/>
        </w:rPr>
        <w:t xml:space="preserve">
      II) 1996/97 жылдың жарналарын бағалау өткен қаржы жылында қолданылған есептеу негiзiнде алынған дауыстардың санынан 50% асатын дауыстардың санына (ең бүтiн санды дөңгелектеген соң) немесе осы Конвенцияның Қосымшада келтiрiлген олардың қайсысы аз болатын дауыстардың санына негiзделетiн болады; </w:t>
      </w:r>
      <w:r>
        <w:br/>
      </w:r>
      <w:r>
        <w:rPr>
          <w:rFonts w:ascii="Times New Roman"/>
          <w:b w:val="false"/>
          <w:i w:val="false"/>
          <w:color w:val="000000"/>
          <w:sz w:val="28"/>
        </w:rPr>
        <w:t xml:space="preserve">
      III) 1997/98 жылғы және бұдан кейiнгi қаржы жылдарын бағалау 1996/97 жылдардағыдай дәл сондай тәсiлмен есептелетiн болады. </w:t>
      </w:r>
      <w:r>
        <w:br/>
      </w:r>
      <w:r>
        <w:rPr>
          <w:rFonts w:ascii="Times New Roman"/>
          <w:b w:val="false"/>
          <w:i w:val="false"/>
          <w:color w:val="000000"/>
          <w:sz w:val="28"/>
        </w:rPr>
        <w:t xml:space="preserve">
      2) Егер кез келген қатысушы елдiң қаржы жылындағы жарналарының бағалануы осы ұғынысқа сәйкес азаятын болса, Конвенцияның қалған қатысушыларына қолданатын жарналарды бағалау қаржы жылында барлық қатысушылардың жарналардың жалпы бағалануы осы ұғынысқа сәйкес қандай да бiр азайтулар болуы кезiндегi бағалауға теңелетiндей сайма-сай өсетiн болады (15-Қағиданың ережелерiн ескере отырып). </w:t>
      </w:r>
      <w:r>
        <w:br/>
      </w:r>
      <w:r>
        <w:rPr>
          <w:rFonts w:ascii="Times New Roman"/>
          <w:b w:val="false"/>
          <w:i w:val="false"/>
          <w:color w:val="000000"/>
          <w:sz w:val="28"/>
        </w:rPr>
        <w:t xml:space="preserve">
      3) Қаржы жарналарының бағасын есептемегенде, барлық мақсаттар үшiн барлық қатысушылардың 11-бапқа сәйкес пайдаланатын дауыстары 11-баптың ережелерiн ескере отырып Ережеге сәйкес бөлiнедi. </w:t>
      </w:r>
      <w:r>
        <w:br/>
      </w:r>
      <w:r>
        <w:rPr>
          <w:rFonts w:ascii="Times New Roman"/>
          <w:b w:val="false"/>
          <w:i w:val="false"/>
          <w:color w:val="000000"/>
          <w:sz w:val="28"/>
        </w:rPr>
        <w:t>
 </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