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d986" w14:textId="d43d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астық рыногын қорғау және отандық ауыл шаруашылығы тауар өндірушілерін қолдау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7 желтоқсан N 1252. Күші жойылды - ҚРҮ-нің 1999.03.19. N 268 қаулысымен. ~P990268</w:t>
      </w:r>
    </w:p>
    <w:p>
      <w:pPr>
        <w:spacing w:after="0"/>
        <w:ind w:left="0"/>
        <w:jc w:val="both"/>
      </w:pPr>
      <w:bookmarkStart w:name="z0" w:id="0"/>
      <w:r>
        <w:rPr>
          <w:rFonts w:ascii="Times New Roman"/>
          <w:b w:val="false"/>
          <w:i w:val="false"/>
          <w:color w:val="000000"/>
          <w:sz w:val="28"/>
        </w:rPr>
        <w:t xml:space="preserve">
      Қазақстанның астық рыногын қорғау мен астық және сабақтас өндірістерді дамытуда келісілген мемлекеттік саясатты жүргізу, отандық ауыл шаруашылығы өнімін өндірушілерін қолдау мақсатында Қазақстан Республикасының Үкіметі ҚАУЛЫ ЕТЕДІ: </w:t>
      </w:r>
      <w:r>
        <w:br/>
      </w:r>
      <w:r>
        <w:rPr>
          <w:rFonts w:ascii="Times New Roman"/>
          <w:b w:val="false"/>
          <w:i w:val="false"/>
          <w:color w:val="000000"/>
          <w:sz w:val="28"/>
        </w:rPr>
        <w:t xml:space="preserve">
      1. Қосымшаға сәйкес құрамда Қазақстан Республикасы Үкіметінің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жанынан, консультативтік кеңесші орган ретінде Республикалық астық </w:t>
      </w:r>
    </w:p>
    <w:p>
      <w:pPr>
        <w:spacing w:after="0"/>
        <w:ind w:left="0"/>
        <w:jc w:val="both"/>
      </w:pPr>
      <w:r>
        <w:rPr>
          <w:rFonts w:ascii="Times New Roman"/>
          <w:b w:val="false"/>
          <w:i w:val="false"/>
          <w:color w:val="000000"/>
          <w:sz w:val="28"/>
        </w:rPr>
        <w:t>комиссиясы құрылсын.</w:t>
      </w:r>
    </w:p>
    <w:p>
      <w:pPr>
        <w:spacing w:after="0"/>
        <w:ind w:left="0"/>
        <w:jc w:val="both"/>
      </w:pPr>
      <w:r>
        <w:rPr>
          <w:rFonts w:ascii="Times New Roman"/>
          <w:b w:val="false"/>
          <w:i w:val="false"/>
          <w:color w:val="000000"/>
          <w:sz w:val="28"/>
        </w:rPr>
        <w:t xml:space="preserve">     2. Қоса беріліп отырған Республикалық астық комиссиясы туралы ереже </w:t>
      </w:r>
    </w:p>
    <w:p>
      <w:pPr>
        <w:spacing w:after="0"/>
        <w:ind w:left="0"/>
        <w:jc w:val="both"/>
      </w:pP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xml:space="preserve">     3. Қазақстан Республикасының Әділет министрлігі Қазақстан </w:t>
      </w:r>
    </w:p>
    <w:p>
      <w:pPr>
        <w:spacing w:after="0"/>
        <w:ind w:left="0"/>
        <w:jc w:val="both"/>
      </w:pPr>
      <w:r>
        <w:rPr>
          <w:rFonts w:ascii="Times New Roman"/>
          <w:b w:val="false"/>
          <w:i w:val="false"/>
          <w:color w:val="000000"/>
          <w:sz w:val="28"/>
        </w:rPr>
        <w:t xml:space="preserve">Республикасының Ауыл шаруашылығы министрлігімен бірлесіп бір ай мерзім </w:t>
      </w:r>
    </w:p>
    <w:p>
      <w:pPr>
        <w:spacing w:after="0"/>
        <w:ind w:left="0"/>
        <w:jc w:val="both"/>
      </w:pPr>
      <w:r>
        <w:rPr>
          <w:rFonts w:ascii="Times New Roman"/>
          <w:b w:val="false"/>
          <w:i w:val="false"/>
          <w:color w:val="000000"/>
          <w:sz w:val="28"/>
        </w:rPr>
        <w:t xml:space="preserve">ішінде Қазақстан Республикасының Үкіметіне Қазақстан Республикасы </w:t>
      </w:r>
    </w:p>
    <w:p>
      <w:pPr>
        <w:spacing w:after="0"/>
        <w:ind w:left="0"/>
        <w:jc w:val="both"/>
      </w:pPr>
      <w:r>
        <w:rPr>
          <w:rFonts w:ascii="Times New Roman"/>
          <w:b w:val="false"/>
          <w:i w:val="false"/>
          <w:color w:val="000000"/>
          <w:sz w:val="28"/>
        </w:rPr>
        <w:t xml:space="preserve">Үкіметінің бұрын қабылдаған актілерін осы қаулыға сәйкес келтіру туралы </w:t>
      </w:r>
    </w:p>
    <w:p>
      <w:pPr>
        <w:spacing w:after="0"/>
        <w:ind w:left="0"/>
        <w:jc w:val="both"/>
      </w:pPr>
      <w:r>
        <w:rPr>
          <w:rFonts w:ascii="Times New Roman"/>
          <w:b w:val="false"/>
          <w:i w:val="false"/>
          <w:color w:val="000000"/>
          <w:sz w:val="28"/>
        </w:rPr>
        <w:t>ұсыныс енгізсін.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1998 жылғы 7 желтоқсандағы</w:t>
      </w:r>
    </w:p>
    <w:p>
      <w:pPr>
        <w:spacing w:after="0"/>
        <w:ind w:left="0"/>
        <w:jc w:val="both"/>
      </w:pPr>
      <w:r>
        <w:rPr>
          <w:rFonts w:ascii="Times New Roman"/>
          <w:b w:val="false"/>
          <w:i w:val="false"/>
          <w:color w:val="000000"/>
          <w:sz w:val="28"/>
        </w:rPr>
        <w:t>                                                   N 1252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жанындағы</w:t>
      </w:r>
    </w:p>
    <w:p>
      <w:pPr>
        <w:spacing w:after="0"/>
        <w:ind w:left="0"/>
        <w:jc w:val="both"/>
      </w:pPr>
      <w:r>
        <w:rPr>
          <w:rFonts w:ascii="Times New Roman"/>
          <w:b w:val="false"/>
          <w:i w:val="false"/>
          <w:color w:val="000000"/>
          <w:sz w:val="28"/>
        </w:rPr>
        <w:t>              Республикалық астық комиссиясының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Смағұлов       - Қазақстан Республикасы Премьер-Министрінің кеңесшісі,</w:t>
      </w:r>
    </w:p>
    <w:p>
      <w:pPr>
        <w:spacing w:after="0"/>
        <w:ind w:left="0"/>
        <w:jc w:val="both"/>
      </w:pPr>
      <w:r>
        <w:rPr>
          <w:rFonts w:ascii="Times New Roman"/>
          <w:b w:val="false"/>
          <w:i w:val="false"/>
          <w:color w:val="000000"/>
          <w:sz w:val="28"/>
        </w:rPr>
        <w:t xml:space="preserve">     Нұрлан          "Азық-түлік келісім шарт корпорациясы" жабық          </w:t>
      </w:r>
    </w:p>
    <w:p>
      <w:pPr>
        <w:spacing w:after="0"/>
        <w:ind w:left="0"/>
        <w:jc w:val="both"/>
      </w:pPr>
      <w:r>
        <w:rPr>
          <w:rFonts w:ascii="Times New Roman"/>
          <w:b w:val="false"/>
          <w:i w:val="false"/>
          <w:color w:val="000000"/>
          <w:sz w:val="28"/>
        </w:rPr>
        <w:t xml:space="preserve">     Еркебұланұлы     акционерлік қоғамы байқаушы кеңесінің төрағасы,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Отаров        - Қазақстан Республикасы Ауыл шаруашылығы вице-министрі,</w:t>
      </w:r>
    </w:p>
    <w:p>
      <w:pPr>
        <w:spacing w:after="0"/>
        <w:ind w:left="0"/>
        <w:jc w:val="both"/>
      </w:pPr>
      <w:r>
        <w:rPr>
          <w:rFonts w:ascii="Times New Roman"/>
          <w:b w:val="false"/>
          <w:i w:val="false"/>
          <w:color w:val="000000"/>
          <w:sz w:val="28"/>
        </w:rPr>
        <w:t>     Кәдірхан        төрағаның орынбасары</w:t>
      </w:r>
    </w:p>
    <w:p>
      <w:pPr>
        <w:spacing w:after="0"/>
        <w:ind w:left="0"/>
        <w:jc w:val="both"/>
      </w:pPr>
      <w:r>
        <w:rPr>
          <w:rFonts w:ascii="Times New Roman"/>
          <w:b w:val="false"/>
          <w:i w:val="false"/>
          <w:color w:val="000000"/>
          <w:sz w:val="28"/>
        </w:rPr>
        <w:t xml:space="preserve">     Махмұтұлы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Боос          - Қазақстан Республикасының Премьер-Министрі Кеңсесінің</w:t>
      </w:r>
    </w:p>
    <w:p>
      <w:pPr>
        <w:spacing w:after="0"/>
        <w:ind w:left="0"/>
        <w:jc w:val="both"/>
      </w:pPr>
      <w:r>
        <w:rPr>
          <w:rFonts w:ascii="Times New Roman"/>
          <w:b w:val="false"/>
          <w:i w:val="false"/>
          <w:color w:val="000000"/>
          <w:sz w:val="28"/>
        </w:rPr>
        <w:t xml:space="preserve">     Владимир        Қаржы экономикалық сараптау бөлімінің сектор </w:t>
      </w:r>
    </w:p>
    <w:p>
      <w:pPr>
        <w:spacing w:after="0"/>
        <w:ind w:left="0"/>
        <w:jc w:val="both"/>
      </w:pPr>
      <w:r>
        <w:rPr>
          <w:rFonts w:ascii="Times New Roman"/>
          <w:b w:val="false"/>
          <w:i w:val="false"/>
          <w:color w:val="000000"/>
          <w:sz w:val="28"/>
        </w:rPr>
        <w:t>     Оттович         меңгерушісі,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Халилов       - Қазақстан Республикасы Ауыл шаруашылығы министрлігінің</w:t>
      </w:r>
    </w:p>
    <w:p>
      <w:pPr>
        <w:spacing w:after="0"/>
        <w:ind w:left="0"/>
        <w:jc w:val="both"/>
      </w:pPr>
      <w:r>
        <w:rPr>
          <w:rFonts w:ascii="Times New Roman"/>
          <w:b w:val="false"/>
          <w:i w:val="false"/>
          <w:color w:val="000000"/>
          <w:sz w:val="28"/>
        </w:rPr>
        <w:t>     Яралы           Стратегиялық жоспарлау және әлеуметтік-экономикалық</w:t>
      </w:r>
    </w:p>
    <w:p>
      <w:pPr>
        <w:spacing w:after="0"/>
        <w:ind w:left="0"/>
        <w:jc w:val="both"/>
      </w:pPr>
      <w:r>
        <w:rPr>
          <w:rFonts w:ascii="Times New Roman"/>
          <w:b w:val="false"/>
          <w:i w:val="false"/>
          <w:color w:val="000000"/>
          <w:sz w:val="28"/>
        </w:rPr>
        <w:t>     Мамадұлы        реформалар департаментінің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Айқымбаев    - Қазақстан Республикасы Энергетика, индустрия және сауда</w:t>
      </w:r>
    </w:p>
    <w:p>
      <w:pPr>
        <w:spacing w:after="0"/>
        <w:ind w:left="0"/>
        <w:jc w:val="both"/>
      </w:pPr>
      <w:r>
        <w:rPr>
          <w:rFonts w:ascii="Times New Roman"/>
          <w:b w:val="false"/>
          <w:i w:val="false"/>
          <w:color w:val="000000"/>
          <w:sz w:val="28"/>
        </w:rPr>
        <w:t xml:space="preserve">     Ермек          министрлігінің Стандарттау, метрология және </w:t>
      </w:r>
    </w:p>
    <w:p>
      <w:pPr>
        <w:spacing w:after="0"/>
        <w:ind w:left="0"/>
        <w:jc w:val="both"/>
      </w:pPr>
      <w:r>
        <w:rPr>
          <w:rFonts w:ascii="Times New Roman"/>
          <w:b w:val="false"/>
          <w:i w:val="false"/>
          <w:color w:val="000000"/>
          <w:sz w:val="28"/>
        </w:rPr>
        <w:t>     Кәпкенұлы      сертификаттау комитеті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Оразаев      - Қазақстан Республикасы Қаржы министрлігінің Бюджет</w:t>
      </w:r>
    </w:p>
    <w:p>
      <w:pPr>
        <w:spacing w:after="0"/>
        <w:ind w:left="0"/>
        <w:jc w:val="both"/>
      </w:pPr>
      <w:r>
        <w:rPr>
          <w:rFonts w:ascii="Times New Roman"/>
          <w:b w:val="false"/>
          <w:i w:val="false"/>
          <w:color w:val="000000"/>
          <w:sz w:val="28"/>
        </w:rPr>
        <w:t>     Марат          департаментінің бюджеттік саясат басқармасының бастығы</w:t>
      </w:r>
    </w:p>
    <w:p>
      <w:pPr>
        <w:spacing w:after="0"/>
        <w:ind w:left="0"/>
        <w:jc w:val="both"/>
      </w:pPr>
      <w:r>
        <w:rPr>
          <w:rFonts w:ascii="Times New Roman"/>
          <w:b w:val="false"/>
          <w:i w:val="false"/>
          <w:color w:val="000000"/>
          <w:sz w:val="28"/>
        </w:rPr>
        <w:t xml:space="preserve">     Әбіләхатұлы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Тілеулесов   - Қазақстан Республикасы Кіріс министрлігінің Салық </w:t>
      </w:r>
    </w:p>
    <w:p>
      <w:pPr>
        <w:spacing w:after="0"/>
        <w:ind w:left="0"/>
        <w:jc w:val="both"/>
      </w:pPr>
      <w:r>
        <w:rPr>
          <w:rFonts w:ascii="Times New Roman"/>
          <w:b w:val="false"/>
          <w:i w:val="false"/>
          <w:color w:val="000000"/>
          <w:sz w:val="28"/>
        </w:rPr>
        <w:t xml:space="preserve">     Биғали         комитеті салық төлеушілермен жұмыс жөніндегі </w:t>
      </w:r>
    </w:p>
    <w:p>
      <w:pPr>
        <w:spacing w:after="0"/>
        <w:ind w:left="0"/>
        <w:jc w:val="both"/>
      </w:pPr>
      <w:r>
        <w:rPr>
          <w:rFonts w:ascii="Times New Roman"/>
          <w:b w:val="false"/>
          <w:i w:val="false"/>
          <w:color w:val="000000"/>
          <w:sz w:val="28"/>
        </w:rPr>
        <w:t xml:space="preserve">     Жақсылықұлы    басқармасының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Бисембаев   - "Азық-түлік келісім шарт корпорациясы" жабық акционерлік</w:t>
      </w:r>
    </w:p>
    <w:p>
      <w:pPr>
        <w:spacing w:after="0"/>
        <w:ind w:left="0"/>
        <w:jc w:val="both"/>
      </w:pPr>
      <w:r>
        <w:rPr>
          <w:rFonts w:ascii="Times New Roman"/>
          <w:b w:val="false"/>
          <w:i w:val="false"/>
          <w:color w:val="000000"/>
          <w:sz w:val="28"/>
        </w:rPr>
        <w:t>     Абай           қоғамының президенті</w:t>
      </w:r>
    </w:p>
    <w:p>
      <w:pPr>
        <w:spacing w:after="0"/>
        <w:ind w:left="0"/>
        <w:jc w:val="both"/>
      </w:pPr>
      <w:r>
        <w:rPr>
          <w:rFonts w:ascii="Times New Roman"/>
          <w:b w:val="false"/>
          <w:i w:val="false"/>
          <w:color w:val="000000"/>
          <w:sz w:val="28"/>
        </w:rPr>
        <w:t xml:space="preserve">     Айдарханұлы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Ильяшенко     - Қазақстан Республикасы Ауыл шаруашылығы министрлігінің</w:t>
      </w:r>
    </w:p>
    <w:p>
      <w:pPr>
        <w:spacing w:after="0"/>
        <w:ind w:left="0"/>
        <w:jc w:val="both"/>
      </w:pPr>
      <w:r>
        <w:rPr>
          <w:rFonts w:ascii="Times New Roman"/>
          <w:b w:val="false"/>
          <w:i w:val="false"/>
          <w:color w:val="000000"/>
          <w:sz w:val="28"/>
        </w:rPr>
        <w:t>     Юрий             жанындағы Республикалық астық инспекциясының бастығы</w:t>
      </w:r>
    </w:p>
    <w:p>
      <w:pPr>
        <w:spacing w:after="0"/>
        <w:ind w:left="0"/>
        <w:jc w:val="both"/>
      </w:pPr>
      <w:r>
        <w:rPr>
          <w:rFonts w:ascii="Times New Roman"/>
          <w:b w:val="false"/>
          <w:i w:val="false"/>
          <w:color w:val="000000"/>
          <w:sz w:val="28"/>
        </w:rPr>
        <w:t xml:space="preserve">     Михайлович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1998 жылғы 7 желтоқсандағы</w:t>
      </w:r>
    </w:p>
    <w:p>
      <w:pPr>
        <w:spacing w:after="0"/>
        <w:ind w:left="0"/>
        <w:jc w:val="both"/>
      </w:pPr>
      <w:r>
        <w:rPr>
          <w:rFonts w:ascii="Times New Roman"/>
          <w:b w:val="false"/>
          <w:i w:val="false"/>
          <w:color w:val="000000"/>
          <w:sz w:val="28"/>
        </w:rPr>
        <w:t>                                          N 1252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жанындағы</w:t>
      </w:r>
    </w:p>
    <w:p>
      <w:pPr>
        <w:spacing w:after="0"/>
        <w:ind w:left="0"/>
        <w:jc w:val="both"/>
      </w:pPr>
      <w:r>
        <w:rPr>
          <w:rFonts w:ascii="Times New Roman"/>
          <w:b w:val="false"/>
          <w:i w:val="false"/>
          <w:color w:val="000000"/>
          <w:sz w:val="28"/>
        </w:rPr>
        <w:t>               Республикалық астық комиссиясы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Республикалық астық комиссиясы (бұдан әрі-Комиссия) Қазақстан Республикасы Үкіметінің жанынан, консультативтік-кеңесші орган ретінде астық рыногын мемлекет тарапынан реттеуді жетілдіру, астық және аралас өндірістерді дамыту, отандық ауыл шаруашылығы өнімін өндірушілерін қолдау жөнінде келісілген мемлекеттік саясат жүргізу жөнінде ұсыныстар дайындау мақсатында құрылып отыр. </w:t>
      </w:r>
      <w:r>
        <w:br/>
      </w:r>
      <w:r>
        <w:rPr>
          <w:rFonts w:ascii="Times New Roman"/>
          <w:b w:val="false"/>
          <w:i w:val="false"/>
          <w:color w:val="000000"/>
          <w:sz w:val="28"/>
        </w:rPr>
        <w:t xml:space="preserve">
      2. Комиссияның құрамына Қазақстан Республикасы Ауыл шаруашылығы министрлігінің, Энергетика, индустрия және сауда министрлігінің, Қаржы министрлігінің, Мемлекеттік кіріс министрлігінің, Қазақстан Республикасы Ауыл шаруашылығы министрлігінің жанындағы Республикалық астық инспекциясының және "Азық-түлік келісім шарт корпорациясы" (келісім бойынша) жабық акционерлік қоғамының өкілдері кіреді. </w:t>
      </w:r>
      <w:r>
        <w:br/>
      </w:r>
      <w:r>
        <w:rPr>
          <w:rFonts w:ascii="Times New Roman"/>
          <w:b w:val="false"/>
          <w:i w:val="false"/>
          <w:color w:val="000000"/>
          <w:sz w:val="28"/>
        </w:rPr>
        <w:t xml:space="preserve">
      Комиссияның сандық құрамын Қазақстан Республикасының Үкіметі бекітеді. </w:t>
      </w:r>
      <w:r>
        <w:br/>
      </w:r>
      <w:r>
        <w:rPr>
          <w:rFonts w:ascii="Times New Roman"/>
          <w:b w:val="false"/>
          <w:i w:val="false"/>
          <w:color w:val="000000"/>
          <w:sz w:val="28"/>
        </w:rPr>
        <w:t xml:space="preserve">
      3. Комиссия өз қызметінде Қазақстан Республикасының Конституциясын, заңдарын және өзге де нормативтік құқықтық актілерін, сондай-ақ осы Ережені басшылыққа алады. </w:t>
      </w:r>
      <w:r>
        <w:br/>
      </w:r>
      <w:r>
        <w:rPr>
          <w:rFonts w:ascii="Times New Roman"/>
          <w:b w:val="false"/>
          <w:i w:val="false"/>
          <w:color w:val="000000"/>
          <w:sz w:val="28"/>
        </w:rPr>
        <w:t xml:space="preserve">
      4. Комиссияның: </w:t>
      </w:r>
      <w:r>
        <w:br/>
      </w:r>
      <w:r>
        <w:rPr>
          <w:rFonts w:ascii="Times New Roman"/>
          <w:b w:val="false"/>
          <w:i w:val="false"/>
          <w:color w:val="000000"/>
          <w:sz w:val="28"/>
        </w:rPr>
        <w:t xml:space="preserve">
      мемлекет мұқтажы үшін астық пен оны қайта өңдеу өнімдерін (бұдан әрі- астық және астық өнімдері) сатып алу саласында баға белгілеу, оларды, мемлекеттік ресурстарын сату, сондай-ақ экспорттық және импорттық келісім- шарттар бойынша астық пен астық өнімдерін сатып алу мен босату мәселелері бойынша нормативтік актілердің, ережелердің және рәсімдердің жобаларын әзірлеу; </w:t>
      </w:r>
      <w:r>
        <w:br/>
      </w:r>
      <w:r>
        <w:rPr>
          <w:rFonts w:ascii="Times New Roman"/>
          <w:b w:val="false"/>
          <w:i w:val="false"/>
          <w:color w:val="000000"/>
          <w:sz w:val="28"/>
        </w:rPr>
        <w:t xml:space="preserve">
      астық пен астық өнімдерін өндірушілер және тұтынушылардың экономикалық мүдделерін келісудің тетігін қалыптастыру; </w:t>
      </w:r>
      <w:r>
        <w:br/>
      </w:r>
      <w:r>
        <w:rPr>
          <w:rFonts w:ascii="Times New Roman"/>
          <w:b w:val="false"/>
          <w:i w:val="false"/>
          <w:color w:val="000000"/>
          <w:sz w:val="28"/>
        </w:rPr>
        <w:t xml:space="preserve">
      астық пен астық өнімдерін өндірушілер мен тұтынушылардың мүдделерін қорғау мақсатында ішкі астық рыногында оның жұмыс істеу тиімділігін арттыру үшін бәсекелестік ортаны дамыту және бағаны әлеуметтік құптауға келетін деңгейде қолдау; </w:t>
      </w:r>
      <w:r>
        <w:br/>
      </w:r>
      <w:r>
        <w:rPr>
          <w:rFonts w:ascii="Times New Roman"/>
          <w:b w:val="false"/>
          <w:i w:val="false"/>
          <w:color w:val="000000"/>
          <w:sz w:val="28"/>
        </w:rPr>
        <w:t xml:space="preserve">
      дүниежүзілік рыноктарда, Қазақстанның астығы мен астық өнімдерінің бәсекелестік қабілетін арттыру жөнінде ұсыныстар енгізуге құқығы бар. </w:t>
      </w:r>
      <w:r>
        <w:br/>
      </w:r>
      <w:r>
        <w:rPr>
          <w:rFonts w:ascii="Times New Roman"/>
          <w:b w:val="false"/>
          <w:i w:val="false"/>
          <w:color w:val="000000"/>
          <w:sz w:val="28"/>
        </w:rPr>
        <w:t>
 </w:t>
      </w:r>
      <w:r>
        <w:br/>
      </w:r>
      <w:r>
        <w:rPr>
          <w:rFonts w:ascii="Times New Roman"/>
          <w:b w:val="false"/>
          <w:i w:val="false"/>
          <w:color w:val="000000"/>
          <w:sz w:val="28"/>
        </w:rPr>
        <w:t xml:space="preserve">
                      II. Комиссияның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Комиссияның негізгі міндеттері: </w:t>
      </w:r>
      <w:r>
        <w:br/>
      </w:r>
      <w:r>
        <w:rPr>
          <w:rFonts w:ascii="Times New Roman"/>
          <w:b w:val="false"/>
          <w:i w:val="false"/>
          <w:color w:val="000000"/>
          <w:sz w:val="28"/>
        </w:rPr>
        <w:t xml:space="preserve">
      мемлекеттің мұқтажы үшін астық пен астық өнімдерін өндіру және сатып алу, оларды мемлекеттік ресурстарын сату мәселелері жөніндегі мемлекеттік саясаттың негізгі қағидаларын жасау (бұдан әрі - мемлекеттік астық саясаты); </w:t>
      </w:r>
      <w:r>
        <w:br/>
      </w:r>
      <w:r>
        <w:rPr>
          <w:rFonts w:ascii="Times New Roman"/>
          <w:b w:val="false"/>
          <w:i w:val="false"/>
          <w:color w:val="000000"/>
          <w:sz w:val="28"/>
        </w:rPr>
        <w:t xml:space="preserve">
      Қазақстан астығының экспортын дамыту жөніндегі мемлекеттік саясат пен қаржы жүйесі және ұйымдастырушылық-экономикалық шаралардың негізгі қағидаларын жасау; </w:t>
      </w:r>
      <w:r>
        <w:br/>
      </w:r>
      <w:r>
        <w:rPr>
          <w:rFonts w:ascii="Times New Roman"/>
          <w:b w:val="false"/>
          <w:i w:val="false"/>
          <w:color w:val="000000"/>
          <w:sz w:val="28"/>
        </w:rPr>
        <w:t xml:space="preserve">
      астық пен астық өнімдерін өндіру саласына құйылатын инвестицияларды тарту, пайдалану және есепке алу жөнінде тиісті басымдықтарды, ынталандыруды және кепілдіктерді қолдануды көздейтін қаржылық және ұйымдастырушылық-экономикалық шаралардың жүйесін әзірлеу; </w:t>
      </w:r>
      <w:r>
        <w:br/>
      </w:r>
      <w:r>
        <w:rPr>
          <w:rFonts w:ascii="Times New Roman"/>
          <w:b w:val="false"/>
          <w:i w:val="false"/>
          <w:color w:val="000000"/>
          <w:sz w:val="28"/>
        </w:rPr>
        <w:t xml:space="preserve">
      заңдарда белгіленген тәртіппен мемлекеттік астық саясатын іске асыру саласында министрліктердің, ведомстволардың, мемлекеттік кәсіпорындардың және ұйымдардың қызметтерін үйлестіруді қамтамасыз етуге қатысу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Негізгі міндеттеріне сүйене отырып Комиссия: </w:t>
      </w:r>
      <w:r>
        <w:br/>
      </w:r>
      <w:r>
        <w:rPr>
          <w:rFonts w:ascii="Times New Roman"/>
          <w:b w:val="false"/>
          <w:i w:val="false"/>
          <w:color w:val="000000"/>
          <w:sz w:val="28"/>
        </w:rPr>
        <w:t xml:space="preserve">
      Қазақстан Республикасының әлеуметтік-экономикалық дамуы, ауыл шаруашылығы кәсіпорындарының өндірістік-шаруашылық қызметі нәтижелерінің негізінде астық рыногы дамуының жай-күйі мен келешегіне талдау жасайды, мүдделі мемлекеттік органдармен келісе отырып оны қалыптастыру мен дамыту саласындағы басымдылықтарды белгілейді; </w:t>
      </w:r>
      <w:r>
        <w:br/>
      </w:r>
      <w:r>
        <w:rPr>
          <w:rFonts w:ascii="Times New Roman"/>
          <w:b w:val="false"/>
          <w:i w:val="false"/>
          <w:color w:val="000000"/>
          <w:sz w:val="28"/>
        </w:rPr>
        <w:t xml:space="preserve">
      Қазақстан Республикасының Үкіметіне экспорттық-саясаттың тиімділігін арттыруда нақты шараларды жүзеге асыру, Қазақстан астығын экспорттау тетігін оңайлату және жетілдіру жөнінде ұсыныстар енгізеді; </w:t>
      </w:r>
      <w:r>
        <w:br/>
      </w:r>
      <w:r>
        <w:rPr>
          <w:rFonts w:ascii="Times New Roman"/>
          <w:b w:val="false"/>
          <w:i w:val="false"/>
          <w:color w:val="000000"/>
          <w:sz w:val="28"/>
        </w:rPr>
        <w:t xml:space="preserve">
      орталық және жергілікті атқарушы органдардың, мемлекеттік кәсіпорындар мен ұйымдардың қызметін үйлестіруге, сондай-ақ Комиссия құзыретіне кіретін мәселелер бойынша олардың өзара іс-қимылын қамтамасыз етуге қатысады; </w:t>
      </w:r>
      <w:r>
        <w:br/>
      </w:r>
      <w:r>
        <w:rPr>
          <w:rFonts w:ascii="Times New Roman"/>
          <w:b w:val="false"/>
          <w:i w:val="false"/>
          <w:color w:val="000000"/>
          <w:sz w:val="28"/>
        </w:rPr>
        <w:t xml:space="preserve">
      мемлекеттік ресурстарын астық пен астық өнімдерін сатып алу және сату саласында баға белгілеу қағидаларын айқындау жөнінде ұсыныстар әзірлейді, мемлекет мұқтажы үшін сатып алынатын және мемлекеттік ресурстардан босатылатын астық пен астық өнімдеріне бағаны өзгерту туралы ұсыныстарды қарайды; </w:t>
      </w:r>
      <w:r>
        <w:br/>
      </w:r>
      <w:r>
        <w:rPr>
          <w:rFonts w:ascii="Times New Roman"/>
          <w:b w:val="false"/>
          <w:i w:val="false"/>
          <w:color w:val="000000"/>
          <w:sz w:val="28"/>
        </w:rPr>
        <w:t xml:space="preserve">
      астық пен астық өнімдерін өндіру саласындағы жобаларды қаржыландырудың орындылығы мәселелері бойынша ұсыныстарды қарайды және Қазақстан Республикасының Үкіметіне осы мақсат үшін бөлінетін инвестицияларды өтеудің тетіктері мен схемалары жөнінде ұсыныстар енгізеді; </w:t>
      </w:r>
      <w:r>
        <w:br/>
      </w:r>
      <w:r>
        <w:rPr>
          <w:rFonts w:ascii="Times New Roman"/>
          <w:b w:val="false"/>
          <w:i w:val="false"/>
          <w:color w:val="000000"/>
          <w:sz w:val="28"/>
        </w:rPr>
        <w:t xml:space="preserve">
      мемлекеттік ресурстардан астық пен астық өнімдерін сатып алу және сату мәселелерін шешу кезінде мемлекеттің экономикалық мүдделерін білдіру мен қорғау жөнінде уәкілетті органға ұсыныстар енгізеді; </w:t>
      </w:r>
      <w:r>
        <w:br/>
      </w:r>
      <w:r>
        <w:rPr>
          <w:rFonts w:ascii="Times New Roman"/>
          <w:b w:val="false"/>
          <w:i w:val="false"/>
          <w:color w:val="000000"/>
          <w:sz w:val="28"/>
        </w:rPr>
        <w:t xml:space="preserve">
      Қазақстан Республикасының Үкіметіне елдің ішкі астық рыногындағы істің жай-күйі және дүниежүзілік астық және астық өнімдері рыноктарындағы жағдай туралы тоқсан сайын ақпарат беріп отырады, Қазақстан Республикасының әлеуметтік-экономикалық даму тұжырымдамалары мен бағдарламаларына енгізу үшін, Комиссияның құзыретіне кіретін мәселелер бойынша ұсыныстар дайындайды; </w:t>
      </w:r>
      <w:r>
        <w:br/>
      </w:r>
      <w:r>
        <w:rPr>
          <w:rFonts w:ascii="Times New Roman"/>
          <w:b w:val="false"/>
          <w:i w:val="false"/>
          <w:color w:val="000000"/>
          <w:sz w:val="28"/>
        </w:rPr>
        <w:t xml:space="preserve">
      Қазақстан Республикасының Үкіметіне, астық пен астық өнімдерінің мемлекеттік резервін қалыптастыру және ұстау тетіктерін жетілдіру саласында нақты шараларды жүзеге асыру жөнінде ұсыныстар енгізеді; </w:t>
      </w:r>
      <w:r>
        <w:br/>
      </w:r>
      <w:r>
        <w:rPr>
          <w:rFonts w:ascii="Times New Roman"/>
          <w:b w:val="false"/>
          <w:i w:val="false"/>
          <w:color w:val="000000"/>
          <w:sz w:val="28"/>
        </w:rPr>
        <w:t xml:space="preserve">
      Комиссияның құзыретіне кіретін мәселелер бойынша, қажетті нормативтік және нұсқаулық құжаттарды әзірлеп, Қазақстан Республикасы Үкіметінің қарауына ұсынады; </w:t>
      </w:r>
      <w:r>
        <w:br/>
      </w:r>
      <w:r>
        <w:rPr>
          <w:rFonts w:ascii="Times New Roman"/>
          <w:b w:val="false"/>
          <w:i w:val="false"/>
          <w:color w:val="000000"/>
          <w:sz w:val="28"/>
        </w:rPr>
        <w:t xml:space="preserve">
      Комиссияның құзыретіне кіретін мәселелер бойынша, халықаралық экономикалық ұйымдардың өкілдерімен өзара іс-қимыл жасайды. </w:t>
      </w:r>
      <w:r>
        <w:br/>
      </w:r>
      <w:r>
        <w:rPr>
          <w:rFonts w:ascii="Times New Roman"/>
          <w:b w:val="false"/>
          <w:i w:val="false"/>
          <w:color w:val="000000"/>
          <w:sz w:val="28"/>
        </w:rPr>
        <w:t xml:space="preserve">
      7. Алдына қойылған міндеттерді шешу үшін Комиссияның мыналарға: </w:t>
      </w:r>
      <w:r>
        <w:br/>
      </w:r>
      <w:r>
        <w:rPr>
          <w:rFonts w:ascii="Times New Roman"/>
          <w:b w:val="false"/>
          <w:i w:val="false"/>
          <w:color w:val="000000"/>
          <w:sz w:val="28"/>
        </w:rPr>
        <w:t xml:space="preserve">
      Комиссияға жүктелген міндеттерді орындауға қажетті ақпаратты белгіленген тәртіппен орталық және жергілікті атқарушы органдардан, мемлекеттік кәсіпорындар мен ұйымдардан сұратуға және алуға; </w:t>
      </w:r>
      <w:r>
        <w:br/>
      </w:r>
      <w:r>
        <w:rPr>
          <w:rFonts w:ascii="Times New Roman"/>
          <w:b w:val="false"/>
          <w:i w:val="false"/>
          <w:color w:val="000000"/>
          <w:sz w:val="28"/>
        </w:rPr>
        <w:t xml:space="preserve">
      Комиссияның құзыретіне жатқызылған мәселелер бойынша, нормативтік құқықтық актілерді шығару, өзгерту немесе жою жөнінде Қазақстан Республикасының Үкіметіне ұсыныстар енгізуге; </w:t>
      </w:r>
      <w:r>
        <w:br/>
      </w:r>
      <w:r>
        <w:rPr>
          <w:rFonts w:ascii="Times New Roman"/>
          <w:b w:val="false"/>
          <w:i w:val="false"/>
          <w:color w:val="000000"/>
          <w:sz w:val="28"/>
        </w:rPr>
        <w:t xml:space="preserve">
      сараптама және консультациялар жүргізу мақсатында министрліктерден, ведомстволардан, кәсіпорындар мен ұйымдардан, ғылыми және зерттеу мекемелерінен тиісті бейіндегі мамандарды белгіленген тәртіппен тартуға, қажет болған жағдайда жұмыс топтарын құруға; </w:t>
      </w:r>
      <w:r>
        <w:br/>
      </w:r>
      <w:r>
        <w:rPr>
          <w:rFonts w:ascii="Times New Roman"/>
          <w:b w:val="false"/>
          <w:i w:val="false"/>
          <w:color w:val="000000"/>
          <w:sz w:val="28"/>
        </w:rPr>
        <w:t xml:space="preserve">
      мемлекет пен қоғамның мүддесінде астық пен астық өнімдерін өндірушілерге қаржылық көмек көрсету үшін бюджеттік қаражаттарды, директивтік несиелерді және басқа да қаржыландыру көздерін жұмсау жөнінде ұсыныстар енгізуге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Комиссияның қызметін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Комиссияны Төраға басқарады. Комиссияның құрамына сонымен қатар Төрағаның орынбасары, Хатшы және комиссия мүшелері кіреді. </w:t>
      </w:r>
      <w:r>
        <w:br/>
      </w:r>
      <w:r>
        <w:rPr>
          <w:rFonts w:ascii="Times New Roman"/>
          <w:b w:val="false"/>
          <w:i w:val="false"/>
          <w:color w:val="000000"/>
          <w:sz w:val="28"/>
        </w:rPr>
        <w:t xml:space="preserve">
      9. Комиссия төрағасы Комиссияның қызметін ұйымдастырады және осы Ережеде Комиссияға жүктелген міндеттер мен функцияларын сапалы және уақтылы орындалуына жеке жауап береді. </w:t>
      </w:r>
      <w:r>
        <w:br/>
      </w:r>
      <w:r>
        <w:rPr>
          <w:rFonts w:ascii="Times New Roman"/>
          <w:b w:val="false"/>
          <w:i w:val="false"/>
          <w:color w:val="000000"/>
          <w:sz w:val="28"/>
        </w:rPr>
        <w:t xml:space="preserve">
      10. Комиссия төрағасының орынбасары Комиссия төрағасы болмай қалған жағдайда оның міндеттерін атқарады. </w:t>
      </w:r>
      <w:r>
        <w:br/>
      </w:r>
      <w:r>
        <w:rPr>
          <w:rFonts w:ascii="Times New Roman"/>
          <w:b w:val="false"/>
          <w:i w:val="false"/>
          <w:color w:val="000000"/>
          <w:sz w:val="28"/>
        </w:rPr>
        <w:t xml:space="preserve">
      11. Комиссияның жұмыс отырыстарының ағымдағы регламенті мен кестесін Комиссияның төрағасы бекітеді және Комиссияның әрбір мүшесіне алдын ала хабарлайды. </w:t>
      </w:r>
      <w:r>
        <w:br/>
      </w:r>
      <w:r>
        <w:rPr>
          <w:rFonts w:ascii="Times New Roman"/>
          <w:b w:val="false"/>
          <w:i w:val="false"/>
          <w:color w:val="000000"/>
          <w:sz w:val="28"/>
        </w:rPr>
        <w:t xml:space="preserve">
      12. Комиссия өз отырыстарын кемінде айына бір рет өткізеді. </w:t>
      </w:r>
      <w:r>
        <w:br/>
      </w:r>
      <w:r>
        <w:rPr>
          <w:rFonts w:ascii="Times New Roman"/>
          <w:b w:val="false"/>
          <w:i w:val="false"/>
          <w:color w:val="000000"/>
          <w:sz w:val="28"/>
        </w:rPr>
        <w:t xml:space="preserve">
      13. Комиссияның шешімі Комиссия мүшелерінің қарапайым көпшілік дауысымен қабылданады. Дауыс саны тең болған жағдайда, Төрағаның дауысы шешуші дауыс болып табылады. </w:t>
      </w:r>
      <w:r>
        <w:br/>
      </w:r>
      <w:r>
        <w:rPr>
          <w:rFonts w:ascii="Times New Roman"/>
          <w:b w:val="false"/>
          <w:i w:val="false"/>
          <w:color w:val="000000"/>
          <w:sz w:val="28"/>
        </w:rPr>
        <w:t xml:space="preserve">
      14. Комиссия шешімдері оның отырыстарының хаттамаларымен ресімделеді. </w:t>
      </w:r>
      <w:r>
        <w:br/>
      </w:r>
      <w:r>
        <w:rPr>
          <w:rFonts w:ascii="Times New Roman"/>
          <w:b w:val="false"/>
          <w:i w:val="false"/>
          <w:color w:val="000000"/>
          <w:sz w:val="28"/>
        </w:rPr>
        <w:t xml:space="preserve">
      15. Комиссияның материалдары қаралып жатқан істер бойынша түпкілікті шешім қабылданғанша жария етілмейді. </w:t>
      </w:r>
      <w:r>
        <w:br/>
      </w:r>
      <w:r>
        <w:rPr>
          <w:rFonts w:ascii="Times New Roman"/>
          <w:b w:val="false"/>
          <w:i w:val="false"/>
          <w:color w:val="000000"/>
          <w:sz w:val="28"/>
        </w:rPr>
        <w:t xml:space="preserve">
      16. Әрбір отырыстарға дайындалған материалдар Комиссия төрағасымен келісілгеннен кейін Комиссияның әрбір мүшесіне таратылып беріледі.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