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54a" w14:textId="fd9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1998 жылғы қыркүйектегі Румынияға ресми сапары барысында қол жеткізілген келісімдер мен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желтоқсан N 1294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1998 жылғы қыркүйектегі Румынияға ресми сапары барысында қол жеткізілген келісімдер мен уағдаластықтарды іске асыру және қазақстан-румын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1998 жылғы қыркүйектегі Румынияға ресми сапары барысында қол жеткізілген келісімдер мен уағдаластықтарды іске асыру жөніндегі іс-шаралардың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министрліктері, ведомстволары, мемлекеттік комитеттері, ұлттық компаниялары (келісім бойынша) және жергілікті атқарушы органдары Іс-шаралар жоспарында көзделген тапсырмаларды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кемінде жарты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Қазақстан Республикасының Үкіметіне Іс-шаралар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 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18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Президенті Н.Ә.Назарбаевтың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қыркүйекте Румынияға ресми сапары барысында қол жеткізілген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келісімдер  мен уағдаластықтарды іске асыру жөніндегі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 Іс-шара            |Мазмұны| Орындау | Орындауға жауаптылар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|_______________________________|_______|_________|________________________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            2              |   3   |    4    |            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|_______________________________|_______|_________|_______________________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|I. |      Мынадай екі жақты құжаттардың жобаларын пысықтауды аяқтау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|Сауда-экономикалық         |Румын  |1999 жыл-|Энергетика,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       |тарапы-|дың      |және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 |мен    |I тоқсаны|Әділет министрлігі,Сыр.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|келісу |         |тқы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|_______________________________|_______|_________|________________________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|Азаматтардың өзара сапарла-|Румын  |  -//-   |Сыртқыістер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|ры туралы келісім          |тарапы-|         |Әділет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|мен    |         |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|келісу |         |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|_______________________________|_______|_________|________________________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|Өсімдіктердің карантині    |Румын  |  -//-   |Ауыл шаруашылығы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|саласындағы ынтымақтастық  |тарапы-|         |лігі,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келісім             |мен    |         |Сыртқы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|келісу |         |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|_______________________________|_______|_________|________________________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|Халықаралық автомобиль     |Румын  |  1999   |Көлік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|қатынасы туралы келісім    |тарапы-| жылдың  |лар министрлігі,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|мен    | ішінде  |министрлігі, Сыртқыістер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|келісу |         |министрлігі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|Әуе қатынасы туралы келісім|Румын  |  1999   |Көлік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|тарапы-| жылдың  |лар министрлігі,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|мен    | ішінде  |министрлігі, Сыртқыістер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|келісу |         |министрлігі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II. Қазақстан Республикасы мен Румынияның арасындағы достық қарым-қатынас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тар мен ынтымақтастықты дамыту туралы қол қойылған декларацияны іске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асыру мақсатында екі жақты ынтымақтастықты дамыту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шаралар кешенін жүзеге асыру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|Энергетика, индустрия, көлік|Ықтимал румын|Үкіметке ақпа|Үкіметке,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|саласындағы ынтымақтастық:  |дық әріптес- |рат бере оты-|дустрия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Республикасына    |терді анықтау,|рып (кемінде|сауда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|мұнай, мұнай-химия және ме- |ынтымақтастық|жарты жылда  |лігі, (жиын-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|таллургия өнеркәсіптері үшін|жағдайларын  |бір рет),1999|тық), Көлік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|румын құрал-жабдықтарын     |зерттеу, ке- |жылдың ішінде|және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|беру;                       |ліссөздер,са-|             |кациялар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|"Петром" АҚ румын ұлттық мұ-|рапшылардың  |             |нистрлігі,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|най компаниясының инвести-  |кездесулерін |             |"Қазақойл"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|циялық ұсыныстарын қарау;   |өткізу, сала-|             |ЖАҚ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мұнайын Румыния   |лық келісім-  |            |мұнай-газ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|мұнай өңдеу зауыттарында    |дердің әзірлеу|            |компаниясы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|өңдеу;                      |және қол қоюға|            |(келісім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|Румынияның Констанца портын |дайындау      |            |бойынша),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мұнайын тасымалдау|              |            |"ҚазТрансОйл"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пайдаланудың мүмкіндік-|              |            |ЖАҚ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|терін зерделеу;             |              |            |бойынша)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|Констанца-Триест арналы құ- |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|быр желісі жобасының артық- |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|шылықтарын зерделеу жөнінде-|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 жұмыс тобына румын тара-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|бының қатысуы;           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|"Петром" АҚ румын ұлттық 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|мұнай компаниясымен мұнай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|тасымалдау жөніндегі келісім|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 дайындау;             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|энергетикалық объектілерді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|бірлесіп салу;           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|румындық әріптестердің қаты-|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|суымен қазақстандық кәсіп-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|дарды жаңғырту.             |     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|Мына салаларда бірлескен    |Әріптестерді  |    -//-     |Энергетика,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|кәсіпорындар құру:          |іздестіру,    |             |индустрия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|сауда және қызмет көрсету;  |келіссөздер   |             |және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|"Романэкспорт" АҚ-мен бірле-|жүргізу, мем- |             |министрлігі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|сіп жеңіл өнеркәсіп;        |лекеттік тір- |             |(жиынтық),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|румындық "Пипера" фирмасымен|кеу және қыз- |             |Сауда-өнеркә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|бірлесіп жиһаз өндірісі;    |метті ұйымдас-|             |сіптік пала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|ауыл шаруашылығы өнімдерін  |тыру үшін қа- |             |тасы (келіс.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|өңдеу;                      |жетті рұқсат  |             |ім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|"Индустриалэкспорт" АҚ-мен, |құжаттарын алу|             |Әділет минис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|мұнай скважиналарын жөндеуге|кезінде қолдау|             |трлігі, Мем.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|арналған арнайы қондырғылар |көрсету,      |             |лекеттік кір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|өндірісі бойынша            |Қазақстан     |             |іс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|Республикасын.|             |лігі Сауда-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|дағы қазіргі  |             |экономикалық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|инвестициялық |             |ынтымақтас.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|және салық    |             |тық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|ахуалын түсін.|             |гі үкіметар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|діру, инвести.|             |аралық коми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|цияларды тарту|             |ссия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|Инженерлік коммуникациялар  |Әріптестерді  |Үкіметке ақпа|Энергетика,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|жүйелерінің, өнеркәсіп және |іздестіру, ке.|рат бере оты.|индустрия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|азаматтық маңызы бар объекті|ліссөздер жүр.|рып(кем деген|және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|лердің құрылысын салу сала. |гізу, инвести.|де жарты жыл.|министрлігі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       |цияларды тарту|да бір рет), |(жиынтық),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|1999 жылдың  |Қазақстан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|ішінде       |Республикасы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|ның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|циялар жөнін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|дегі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|кеттік коми.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|теті,Сауда-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|лық ынтымақ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|тастық жөні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|ндегі үкіме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|комиссия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|Құрылыс индустриясының база.|Әріптестерді  |    -//-      |   Бұл 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 дамыту саласындағы ынты.|іздестіру,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                   |келіссөздер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|жүргізу, ин.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|вестицияларды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|тарту 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|10.|Сауда-экономикалық ынтымақ- |Мерзімдерін   |    -//-     |Энергетика,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|тастық бойынша делегациялар |келісу        |             |индустрия жә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|алмасу                      |              |             |не сауда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|(жиынтық),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|ның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|циялар жөнін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|дегі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|кеттік коми.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|теті (келіс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|Сауда-эконо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|микалық 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|үкіметара.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 |лық комис.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 |сия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|11.|Қазақстанда шағын және орта |Келіссөздер,  | Үкіметке    |Қазақстан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|бизнесті дамыту саласындағы |кездесулер өт.|тұрақты түрде|Республикасы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|ынтымақтастық; Румынияның   |кізу, іскер   | ақпарат бере|ның Шағын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|шағын және орта кәсіпорын.  |топтармен     |отырып, ұдайы|бизнесті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|дарын қазақстандық рынокта  |өзара алмасу, |             |дау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|бизнес жүргізуге тарту      |бірлескен     |             |гі агентті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|кәсіпорындар  |             |гі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|құру      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|12.|Шағын және орта бизнеске    |Келіссөздер,  |    -//-     |Қаржы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|қолдау көрсету қажеттігін   |кездесулер    |             |министрлігі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|ескере отырып, қаржы-банк   |өткізу, іскер |             |мен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|мекемелері арасындағы ынты. |топтармен     |             |банк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                   |өзара алмасу. |             |(келісім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|Бірлескен     |             |бойынша)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|кәсіпорындар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|құру.     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|III Қазақстан Республикасы мен Румынияның арасында қосарланған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салуды болдырмау жөніндегі конвенция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|13.|Қазақстан Республикасы мен  |Өзара ақпарат |    Ұдайы     |Мемлекеттік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|Румынияның салық қызметтері |беру (оның    |              |кіріс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ынтымақтастық    |ішінде салық  |              |стрлігі,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|ахуалы мен    |              |Әділет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|жеңілдіктер   |              |министрлігі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|туралы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|14.|Конвенцияны бекіту, бекіту  |Қажетті құжат-|1999 жылдың I |Қаржы минис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|грамоталарымен алмасу       |тарды дайындау|жарты жылды-  |трлігі,Сыр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|және Парламен.| ғында        |тқы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|тке бекітуге  |              |министрлі.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|енгізу        |              |гі,Әділет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  |министрлі.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  |гі,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  |кеттік кі.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 |              |ріс минист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  |рлігі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|IV. Қазақстан Республикасының Үкіметі мен Румынияның Үкіметі арасындағы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мәдени ынтымақтастық туралы келісім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 |Қазақстан Республикасының   |Румыниямен    |Үкімет пен    |Білім,мәде.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Румынияның Үкі. |тиісті бағыт. |комиссияның   |ниет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мәдени ынты.|тардағы ынты. |тең төрағасына|денсаулық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|мақтастық туралы келісімнің |мақтастық жө. |ақпарат (жарты|сақтау мини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|баптарын іске асыру         |ніндегі жұмыс.|жылда бір рет)|стрлігі,Ғы.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|тардың ведомс.|бере отырып,  |лым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|твоішілік жос.|1999 жылдың I |лігі-Ғылым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|парларын әзір.|тоқсанында    |академиясы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|леу және олар.|              |Ақпарат жә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|ды орындауға  |              |не қоғамд.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|кірісу        |              |ық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              |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|V. Қазақстан Республикасы мен Румыния арасындағы Консулдық конвенция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|16.|Конвенцияны бекіту, бекіту  |Қажетті құжат.|1999 жылдың II|Сыртқы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|грамоталарын алмасу         |тарды дайындау| тоқсанында   |істер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|және Парламен.|              |министрлігі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|тке бекітуге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|енгізу        |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|VI. Екі елдің Сыртқы істер министрліктері арасындағы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туралы хаттама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|17.|Сыртқыісминдері арасында    |Делегациялар  |    Ұдайы    |Сыртқы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|тұрақты негізде консульта.  |алмасу, халық.|             |министрлігі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|циялар өткізу               |аралық ұйымдар|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|мен форумдар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|шеңберінде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|кездесу   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|___|____________________________|______________|_____________|___________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