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082a1" w14:textId="c408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19 қаңтар N 31.</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2.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1998 жылғы 19 қаңтардағы   </w:t>
      </w:r>
      <w:r>
        <w:br/>
      </w:r>
      <w:r>
        <w:rPr>
          <w:rFonts w:ascii="Times New Roman"/>
          <w:b w:val="false"/>
          <w:i w:val="false"/>
          <w:color w:val="000000"/>
          <w:sz w:val="28"/>
        </w:rPr>
        <w:t xml:space="preserve">
N 31 қаулысымен       </w:t>
      </w:r>
      <w:r>
        <w:br/>
      </w:r>
      <w:r>
        <w:rPr>
          <w:rFonts w:ascii="Times New Roman"/>
          <w:b w:val="false"/>
          <w:i w:val="false"/>
          <w:color w:val="000000"/>
          <w:sz w:val="28"/>
        </w:rPr>
        <w:t xml:space="preserve">
бекiтiлген       </w:t>
      </w:r>
    </w:p>
    <w:bookmarkStart w:name="z2" w:id="1"/>
    <w:p>
      <w:pPr>
        <w:spacing w:after="0"/>
        <w:ind w:left="0"/>
        <w:jc w:val="left"/>
      </w:pPr>
      <w:r>
        <w:rPr>
          <w:rFonts w:ascii="Times New Roman"/>
          <w:b/>
          <w:i w:val="false"/>
          <w:color w:val="000000"/>
        </w:rPr>
        <w:t xml:space="preserve"> 
  Қазақстан Республикасы Yкiметiнiң кейбiр шешiмдерiне енгiзiлетiн өзгерiстер мен толықтырулар  </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2012.06.07 </w:t>
      </w:r>
      <w:r>
        <w:rPr>
          <w:rFonts w:ascii="Times New Roman"/>
          <w:b w:val="false"/>
          <w:i w:val="false"/>
          <w:color w:val="00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r>
        <w:rPr>
          <w:rFonts w:ascii="Times New Roman"/>
          <w:b w:val="false"/>
          <w:i w:val="false"/>
          <w:color w:val="000000"/>
          <w:sz w:val="28"/>
        </w:rPr>
        <w:t> </w:t>
      </w:r>
      <w:r>
        <w:br/>
      </w:r>
      <w:r>
        <w:rPr>
          <w:rFonts w:ascii="Times New Roman"/>
          <w:b w:val="false"/>
          <w:i w:val="false"/>
          <w:color w:val="000000"/>
          <w:sz w:val="28"/>
        </w:rPr>
        <w:t>
      2. Қазақстан Республикасы Yкiметiнiң "Акциздеуге жататын өнiмдi өндiру мен сатудан алынған қаражаттың бюджетке түсуiне бақылауды күшейту жөнiндегi қосымша шаралар туралы" 1997 жылғы 15 қаңтардағы N 68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1-тармақтағы "Мемлекеттiк салық комитетi Мемлекеттiк кеден комитетiмен" деген сөздер "Мемлекеттiк кiрiс министрлiгiнiң Салық комитетi Кеден комитетiмен"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бiрiншi абзацтағы "Қазақстан Республикасының Мемлекеттiк кеден комитетi" деген сөздер "Қазақстан Республикасы Мемлекеттiк кiрiс министрлiгiнiң Кеден комитетi" деген сөздермен ауыстырылсын.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Қазақстан Республикасы Мемлекеттiк Кiріс министрлiгiнiң Алкоголь өнiмiн өндiрудi және оның айналымын мемлекеттiк бақылау жөнiндегi комитетi мен Салық комитетiне белгiленген нысан бойынша Қазақстан Республикасының кеден шекарасы арқылы өтетiн импортталған спирттiң, алкогольдi өнiмдердiң және сыраның барлық түрлерiнiң қозғалысы туралы ақпарат, сондай-ақ Қазақстан Республикасы Мемлекеттiк кiрiс министрлiгiнiң Салық комитетіне Қазақстан Республикасының кеден шекарасы арқылы өтетiн темекi өнiмдерiнiң қозғалысы туралы ақпарат ұсынсын;".  </w:t>
      </w:r>
      <w:r>
        <w:br/>
      </w:r>
      <w:r>
        <w:rPr>
          <w:rFonts w:ascii="Times New Roman"/>
          <w:b w:val="false"/>
          <w:i w:val="false"/>
          <w:color w:val="000000"/>
          <w:sz w:val="28"/>
        </w:rPr>
        <w:t>
      3. Қазақстан Республикасы Yкiметiнiң "Қазақстан Республикасында этил спиртiн және алкогольдi өнiм өндiрудi, импорттауды және сатуды тәртiпке келтiру жөнiндегi шаралар туралы" 1997 жылғы 14 ақпандағы N 217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ПYАЖ-ы, 1997 ж., N 7, 52-құжат):  </w:t>
      </w:r>
      <w:r>
        <w:br/>
      </w:r>
      <w:r>
        <w:rPr>
          <w:rFonts w:ascii="Times New Roman"/>
          <w:b w:val="false"/>
          <w:i w:val="false"/>
          <w:color w:val="000000"/>
          <w:sz w:val="28"/>
        </w:rPr>
        <w:t xml:space="preserve">
      3-тармақтағы "Қазақстан Республикасының Стандарттау, метрология және сертификаттау жөнiндегi комитетi" деген сөздер "Қазақстан Республикасы Мемлекеттiк кiрiс министрлiгiнiң Алкоголь өнiмiн өндiрудi және оның айналымын мемлекеттiк бақылау жөнiндегi комитетi" деген сөздермен ауыстырылсын.  </w:t>
      </w:r>
      <w:r>
        <w:br/>
      </w:r>
      <w:r>
        <w:rPr>
          <w:rFonts w:ascii="Times New Roman"/>
          <w:b w:val="false"/>
          <w:i w:val="false"/>
          <w:color w:val="000000"/>
          <w:sz w:val="28"/>
        </w:rPr>
        <w:t>
      4. Қазақстан Республикасы Yкiметiнiң "Алкогольдi өнiм өндiру мен оның айналымын бақылауды жүзеге асыруды қамтамасыз етушi органдардың өзара iс-қимылының және осы саладағы құқық бұзушылықтардың жолын кесудiң тәртiбiн бекiту туралы" 1997 жылғы 26 мамырдағы N 882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ПYАЖ-ы, 1997 ж., N 22, 197-құжат ):  </w:t>
      </w:r>
      <w:r>
        <w:br/>
      </w:r>
      <w:r>
        <w:rPr>
          <w:rFonts w:ascii="Times New Roman"/>
          <w:b w:val="false"/>
          <w:i w:val="false"/>
          <w:color w:val="000000"/>
          <w:sz w:val="28"/>
        </w:rPr>
        <w:t xml:space="preserve">
      1) тақырыбындағы "тәртiбiн" деген сөз "ережесiн" деген сөзбен ауыстырылсын;  </w:t>
      </w:r>
      <w:r>
        <w:br/>
      </w:r>
      <w:r>
        <w:rPr>
          <w:rFonts w:ascii="Times New Roman"/>
          <w:b w:val="false"/>
          <w:i w:val="false"/>
          <w:color w:val="000000"/>
          <w:sz w:val="28"/>
        </w:rPr>
        <w:t xml:space="preserve">
      2) екiншi абзацтағы "тәртiбi" деген сөз "ережесi" деген сөзбен ауыстырылсын.  </w:t>
      </w:r>
      <w:r>
        <w:br/>
      </w:r>
      <w:r>
        <w:rPr>
          <w:rFonts w:ascii="Times New Roman"/>
          <w:b w:val="false"/>
          <w:i w:val="false"/>
          <w:color w:val="000000"/>
          <w:sz w:val="28"/>
        </w:rPr>
        <w:t xml:space="preserve">
      3) көрсетiлген қаулымен бекiтiлген Алкогольдi өнiм өндiру мен оның айналымын бақылауды жүзеге асыруды қамтамасыз етушi органдардың өзара iс-қимылының және осы саладағы құқық бұзушылықтардың жолын кесудiң тәртiбiнде:  </w:t>
      </w:r>
      <w:r>
        <w:br/>
      </w:r>
      <w:r>
        <w:rPr>
          <w:rFonts w:ascii="Times New Roman"/>
          <w:b w:val="false"/>
          <w:i w:val="false"/>
          <w:color w:val="000000"/>
          <w:sz w:val="28"/>
        </w:rPr>
        <w:t xml:space="preserve">
      тақырыбындағы "ТӘРТIБI" деген сөз "ЕРЕЖЕСI" деген сөзбен ауыстырылсын;  </w:t>
      </w:r>
      <w:r>
        <w:br/>
      </w:r>
      <w:r>
        <w:rPr>
          <w:rFonts w:ascii="Times New Roman"/>
          <w:b w:val="false"/>
          <w:i w:val="false"/>
          <w:color w:val="000000"/>
          <w:sz w:val="28"/>
        </w:rPr>
        <w:t xml:space="preserve">
      1-тармақтағы "Осы Тәртiп" деген сөздер "Осы Ереже" деген сөздермен ауыстырылсын;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Қазақстан Республикасының Мемлекеттiк кiрiс министрлiгi Алкоголь өнiмiн өндiрудi және оның айналымын мемлекеттiк бақылау жөнiндегi комитетiнiң, Салық полициясы комитетiнiң, Кеден комитетiнiң, Салық комитетiнiң органдары, Қазақстан Республикасы Iшкi iстер министрлiгiнiң органдары, Қазақстан Республикасы Көлік және коммуникациялар министрлiгiнiң органдары, Қазақстан Республикасы Статистика және талдау жөнiндегi ұлттық агенттiгiнiң органдары, Қазақстан Республикасының Энергетика, индустрия және сауда министрлiгi Стандарттау, метрология және сертификаттау жөнiндегi комитетiнiң органдары, облыстардың, Астана және Алматы қалаларының әкiмдерi аталған Ереженiң талаптары қолданылатын бақылаушы органдар болып табылады";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"Қазақстан Республикасы Экономика және сауда министрлiгiнiң Стандарттау, метрология және сертификаттау жөнiндегi агенттiгi" деген сөздер "Қазақстан Республикасы Мемлекеттiк кiрiс министрлiгiнiң Алкоголь өнiмiн өндiрудi және оның айналымын мемлекеттiк бақылау жөнiндегi комитетi" деген сөздермен ауыстырылсын;  </w:t>
      </w:r>
      <w:r>
        <w:br/>
      </w:r>
      <w:r>
        <w:rPr>
          <w:rFonts w:ascii="Times New Roman"/>
          <w:b w:val="false"/>
          <w:i w:val="false"/>
          <w:color w:val="000000"/>
          <w:sz w:val="28"/>
        </w:rPr>
        <w:t xml:space="preserve">
      "Мемлекеттiк тергеу комитетiне" деген сөздер "Мемлекеттiк кiрiс министрлiгiнiң Салық полициясы комитетiне" деген сөздермен ауыстырылсын;  </w:t>
      </w:r>
      <w:r>
        <w:br/>
      </w:r>
      <w:r>
        <w:rPr>
          <w:rFonts w:ascii="Times New Roman"/>
          <w:b w:val="false"/>
          <w:i w:val="false"/>
          <w:color w:val="000000"/>
          <w:sz w:val="28"/>
        </w:rPr>
        <w:t xml:space="preserve">
      "Мемлекеттiк кеден комитетiне" деген сөздер "Мемлекеттiк кiрiс министрлiгiнiң Кеден комитетiне" деген сөздермен ауыстырылсын;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бiрiншi абзацтағы "басқа құжаттарсыз" деген сөздерден кейiн "сондай-ақ белгiленбеген орындарда" деген сөздермен толықтырылсын;  </w:t>
      </w:r>
      <w:r>
        <w:br/>
      </w:r>
      <w:r>
        <w:rPr>
          <w:rFonts w:ascii="Times New Roman"/>
          <w:b w:val="false"/>
          <w:i w:val="false"/>
          <w:color w:val="000000"/>
          <w:sz w:val="28"/>
        </w:rPr>
        <w:t xml:space="preserve">
      екiншi абзацтағы "Қазақстан Республикасы Экономика және сауда министрлiгiнiң Стандарттау, метрология және сертификаттау жөнiндегi агенттiгi" деген сөздер "Қазақстан Республикасы Мемлекеттiк кiрiс министрлiгiнiң Алкоголь өнiмiн өндiрудi және оның айналымын мемлекеттiк бақылау жөнiндегi комитетi"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"Қазақстан Республикасы Экономика және сауда министрлiгiнiң стандарттау метрология және сертификаттау жөнiндегi органдарына" деген сөздер "Қазақстан Республикасы Мемлекеттiк кiрiс министрлiгiнiң Алкоголь өнiмiн өндiрудi және оның айналымын мемлекеттiк бақылау жөнiндегi комитетiне" деген сөздермен ауыстырылсын;  </w:t>
      </w:r>
      <w:r>
        <w:br/>
      </w:r>
      <w:r>
        <w:rPr>
          <w:rFonts w:ascii="Times New Roman"/>
          <w:b w:val="false"/>
          <w:i w:val="false"/>
          <w:color w:val="000000"/>
          <w:sz w:val="28"/>
        </w:rPr>
        <w:t xml:space="preserve">
      "Қазақстан Республикасы Мемлекеттiк кеден комитетiнiң" деген сөздер "Қазақстан Республикасының Мемлекеттiк кiрiс министрлiгi Кеден комитетiнiң" деген сөздермен ауыстырылсын;  </w:t>
      </w:r>
      <w:r>
        <w:br/>
      </w: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2008.06.12.  </w:t>
      </w:r>
      <w:r>
        <w:rPr>
          <w:rFonts w:ascii="Times New Roman"/>
          <w:b w:val="false"/>
          <w:i w:val="false"/>
          <w:color w:val="000000"/>
          <w:sz w:val="28"/>
        </w:rPr>
        <w:t xml:space="preserve">N 578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r>
        <w:br/>
      </w:r>
      <w:r>
        <w:rPr>
          <w:rFonts w:ascii="Times New Roman"/>
          <w:b w:val="false"/>
          <w:i w:val="false"/>
          <w:color w:val="000000"/>
          <w:sz w:val="28"/>
        </w:rPr>
        <w:t>
      6. Қазақстан Республикасы Yкiметiнiң "Қазақстан Республикасында фармацевтикалық өнiм өндiрудi дамытуды мемлекеттiк қолдау туралы" 1997 жылғы 18 шiлдедегi N 1137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ПYАЖ-ы, 1997 ж., N 33, 302-құжат):  </w:t>
      </w:r>
      <w:r>
        <w:br/>
      </w:r>
      <w:r>
        <w:rPr>
          <w:rFonts w:ascii="Times New Roman"/>
          <w:b w:val="false"/>
          <w:i w:val="false"/>
          <w:color w:val="000000"/>
          <w:sz w:val="28"/>
        </w:rPr>
        <w:t xml:space="preserve">
      4-тармақтағы "Қазақстан Республикасының Экономика және сауда министрлiгiне" деген сөздер "Қазақстан Республикасы Мемлекеттiк кiрiс министрлiгiнiң Алкоголь өнiмiн өндiрудi және оның айналымын мемлекеттiк бақылау жөнiндегi комитетiне" деген сөздермен ауыстырылсын; </w:t>
      </w:r>
      <w:r>
        <w:br/>
      </w:r>
      <w:r>
        <w:rPr>
          <w:rFonts w:ascii="Times New Roman"/>
          <w:b w:val="false"/>
          <w:i w:val="false"/>
          <w:color w:val="000000"/>
          <w:sz w:val="28"/>
        </w:rPr>
        <w:t xml:space="preserve">
      "Денсаулық сақтау" деген сөздер "Бiлiм, мәдениет және денсаулық сақтау" деген сөздермен ауыстырылсын. </w:t>
      </w:r>
      <w:r>
        <w:br/>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 күшін жойды - ҚР Үкіметінің 1999.08.27. N 1258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8.&lt;*&gt; </w:t>
      </w:r>
      <w:r>
        <w:br/>
      </w:r>
      <w:r>
        <w:rPr>
          <w:rFonts w:ascii="Times New Roman"/>
          <w:b w:val="false"/>
          <w:i w:val="false"/>
          <w:color w:val="000000"/>
          <w:sz w:val="28"/>
        </w:rPr>
        <w:t>
</w:t>
      </w:r>
      <w:r>
        <w:rPr>
          <w:rFonts w:ascii="Times New Roman"/>
          <w:b w:val="false"/>
          <w:i w:val="false"/>
          <w:color w:val="ff0000"/>
          <w:sz w:val="28"/>
        </w:rPr>
        <w:t xml:space="preserve">       ЕСКЕРТУ. 8-тармақ күшін жойды - ҚР Үкіметінің 1999.09.21. N 1433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 күшін жойды </w:t>
      </w:r>
      <w:r>
        <w:rPr>
          <w:rFonts w:ascii="Times New Roman"/>
          <w:b w:val="false"/>
          <w:i w:val="false"/>
          <w:color w:val="000000"/>
          <w:sz w:val="28"/>
        </w:rPr>
        <w:t xml:space="preserve">-  </w:t>
      </w:r>
      <w:r>
        <w:rPr>
          <w:rFonts w:ascii="Times New Roman"/>
          <w:b w:val="false"/>
          <w:i w:val="false"/>
          <w:color w:val="ff0000"/>
          <w:sz w:val="28"/>
        </w:rPr>
        <w:t xml:space="preserve">ҚР Үкіметінің 2004.06.24. N 695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br/>
      </w:r>
      <w:r>
        <w:rPr>
          <w:rFonts w:ascii="Times New Roman"/>
          <w:b w:val="false"/>
          <w:i w:val="false"/>
          <w:color w:val="000000"/>
          <w:sz w:val="28"/>
        </w:rPr>
        <w:t>
      10. Қазақстан Республикасы Yкiметiнiң "ҚазАлкоОрталық" республикалық мемлекеттiк кәсiпорнын құру туралы" 1998 жылғы 30 сәуiрдегi N 396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ПYАЖ-ы, 1998 ж., N 13, 114-құжат): </w:t>
      </w:r>
      <w:r>
        <w:br/>
      </w:r>
      <w:r>
        <w:rPr>
          <w:rFonts w:ascii="Times New Roman"/>
          <w:b w:val="false"/>
          <w:i w:val="false"/>
          <w:color w:val="000000"/>
          <w:sz w:val="28"/>
        </w:rPr>
        <w:t xml:space="preserve">
      2,3-тармақтардағы "Қазақстан Республикасы Қаржы министрлiгiнiң Алкоголь өнiмдерiн өндiру мен оның айналымына мемлекеттiк бақылау жасау жөнiндегi комитетi" деген сөздер "Қазақстан Республикасы Мемлекеттiк кiрiс министрлiгiнiң Алкоголь өнiмiн өндiрудi және оның айналымын мемлекеттiк бақылау жөнiндегi комитетi" деген сөздермен ауыстырылсын;  </w:t>
      </w:r>
      <w:r>
        <w:br/>
      </w: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val="false"/>
          <w:color w:val="ff0000"/>
          <w:sz w:val="28"/>
        </w:rPr>
        <w:t xml:space="preserve">       ЕСКЕРТУ. 11-тармақтың күші жойылды - ҚР Үкіметінің 2000.01.28. N 137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