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e77b8" w14:textId="eae7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Әскери-техникалық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16 ақпан N 129</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қаулы етеді:    </w:t>
      </w:r>
    </w:p>
    <w:p>
      <w:pPr>
        <w:spacing w:after="0"/>
        <w:ind w:left="0"/>
        <w:jc w:val="both"/>
      </w:pPr>
      <w:r>
        <w:rPr>
          <w:rFonts w:ascii="Times New Roman"/>
          <w:b w:val="false"/>
          <w:i w:val="false"/>
          <w:color w:val="000000"/>
          <w:sz w:val="28"/>
        </w:rPr>
        <w:t xml:space="preserve">     1. 1998 жылғы 3 қыркүйекте Астрахань қаласында жасалған Қазақстан </w:t>
      </w:r>
    </w:p>
    <w:p>
      <w:pPr>
        <w:spacing w:after="0"/>
        <w:ind w:left="0"/>
        <w:jc w:val="both"/>
      </w:pPr>
      <w:r>
        <w:rPr>
          <w:rFonts w:ascii="Times New Roman"/>
          <w:b w:val="false"/>
          <w:i w:val="false"/>
          <w:color w:val="000000"/>
          <w:sz w:val="28"/>
        </w:rPr>
        <w:t xml:space="preserve">Республикасының Үкіметі мен Беларусь Республикасының Үкіметі </w:t>
      </w:r>
    </w:p>
    <w:p>
      <w:pPr>
        <w:spacing w:after="0"/>
        <w:ind w:left="0"/>
        <w:jc w:val="both"/>
      </w:pPr>
      <w:r>
        <w:rPr>
          <w:rFonts w:ascii="Times New Roman"/>
          <w:b w:val="false"/>
          <w:i w:val="false"/>
          <w:color w:val="000000"/>
          <w:sz w:val="28"/>
        </w:rPr>
        <w:t>арасындағы Әскери-техникалық ынтымақтастық туралы бекітілсін.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w:t>
      </w:r>
    </w:p>
    <w:p>
      <w:pPr>
        <w:spacing w:after="0"/>
        <w:ind w:left="0"/>
        <w:jc w:val="both"/>
      </w:pPr>
      <w:r>
        <w:rPr>
          <w:rFonts w:ascii="Times New Roman"/>
          <w:b w:val="false"/>
          <w:i w:val="false"/>
          <w:color w:val="000000"/>
          <w:sz w:val="28"/>
        </w:rPr>
        <w:t>             Беларусь Республикасының Үкіметі арасындағы</w:t>
      </w:r>
    </w:p>
    <w:p>
      <w:pPr>
        <w:spacing w:after="0"/>
        <w:ind w:left="0"/>
        <w:jc w:val="both"/>
      </w:pPr>
      <w:r>
        <w:rPr>
          <w:rFonts w:ascii="Times New Roman"/>
          <w:b w:val="false"/>
          <w:i w:val="false"/>
          <w:color w:val="000000"/>
          <w:sz w:val="28"/>
        </w:rPr>
        <w:t>               Әскери-техникалық ынтымақтастық туралы</w:t>
      </w:r>
    </w:p>
    <w:p>
      <w:pPr>
        <w:spacing w:after="0"/>
        <w:ind w:left="0"/>
        <w:jc w:val="both"/>
      </w:pPr>
      <w:r>
        <w:rPr>
          <w:rFonts w:ascii="Times New Roman"/>
          <w:b w:val="false"/>
          <w:i w:val="false"/>
          <w:color w:val="000000"/>
          <w:sz w:val="28"/>
        </w:rPr>
        <w:t xml:space="preserve">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халықаралық шарттары бюллетені, 2000 ж., N 1, 16-құжат)</w:t>
      </w:r>
    </w:p>
    <w:p>
      <w:pPr>
        <w:spacing w:after="0"/>
        <w:ind w:left="0"/>
        <w:jc w:val="both"/>
      </w:pPr>
      <w:r>
        <w:rPr>
          <w:rFonts w:ascii="Times New Roman"/>
          <w:b w:val="false"/>
          <w:i w:val="false"/>
          <w:color w:val="000000"/>
          <w:sz w:val="28"/>
        </w:rPr>
        <w:t xml:space="preserve">    (1999 жылғы 9 наурызда күшіне енді - "Дипломатия жаршысы" ж., </w:t>
      </w:r>
    </w:p>
    <w:p>
      <w:pPr>
        <w:spacing w:after="0"/>
        <w:ind w:left="0"/>
        <w:jc w:val="both"/>
      </w:pPr>
      <w:r>
        <w:rPr>
          <w:rFonts w:ascii="Times New Roman"/>
          <w:b w:val="false"/>
          <w:i w:val="false"/>
          <w:color w:val="000000"/>
          <w:sz w:val="28"/>
        </w:rPr>
        <w:t xml:space="preserve">         Арнайы шығарылым N 2, 2000 жылғы қыркүйек, 80 бет)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қарай Тараптар деп аталатын, Қазақстан Республикасының </w:t>
      </w:r>
    </w:p>
    <w:p>
      <w:pPr>
        <w:spacing w:after="0"/>
        <w:ind w:left="0"/>
        <w:jc w:val="both"/>
      </w:pPr>
      <w:r>
        <w:rPr>
          <w:rFonts w:ascii="Times New Roman"/>
          <w:b w:val="false"/>
          <w:i w:val="false"/>
          <w:color w:val="000000"/>
          <w:sz w:val="28"/>
        </w:rPr>
        <w:t>Үкiметi мен Беларусь Республикасының Үкiметi,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1996 жылғы 17-қаңтардағы Қазақстан Республикасы мен Беларусь Республикасы арасындағы Достық және ынтымақтастық туралы шарт ережелерiн басшылыққа ала отырып және дамыта отырып, </w:t>
      </w:r>
      <w:r>
        <w:br/>
      </w:r>
      <w:r>
        <w:rPr>
          <w:rFonts w:ascii="Times New Roman"/>
          <w:b w:val="false"/>
          <w:i w:val="false"/>
          <w:color w:val="000000"/>
          <w:sz w:val="28"/>
        </w:rPr>
        <w:t xml:space="preserve">
      Тәуелсiз Мемлекеттер Достастығы аясында әскери-техникалық ынтымақтастық саласында жасалған келiсiмдердi, </w:t>
      </w:r>
      <w:r>
        <w:br/>
      </w:r>
      <w:r>
        <w:rPr>
          <w:rFonts w:ascii="Times New Roman"/>
          <w:b w:val="false"/>
          <w:i w:val="false"/>
          <w:color w:val="000000"/>
          <w:sz w:val="28"/>
        </w:rPr>
        <w:t xml:space="preserve">
      сондай-ақ 1997 жылғы 23-қыркүйектегi Қазақстан Республикасының Үкiметi мен Беларусь Республикасының Үкiметi арасындағы Қазақстан Республикасының Қарулы Күштерi мен Беларусь Республикасының Қарулы Күштерi үшiн жеткiзiлетiн өнiмдердiң сапасына әскери бақылау жасау туралы келiсiмдi ескере отырып, </w:t>
      </w:r>
      <w:r>
        <w:br/>
      </w:r>
      <w:r>
        <w:rPr>
          <w:rFonts w:ascii="Times New Roman"/>
          <w:b w:val="false"/>
          <w:i w:val="false"/>
          <w:color w:val="000000"/>
          <w:sz w:val="28"/>
        </w:rPr>
        <w:t xml:space="preserve">
      өз мемлекеттерiнiң қорғаныс мүдделерi үшiн қару-жарақты, әскери техниканы, әскери-техникалық мүлiктi, оларды жабдықтау бұйымдары мен қосалқы бөлшектерiн әзiрлеу, өндiру және өзара жеткiзiп тұру бойынша қалыптасқан бiрлескен байланыстардың сақталуын орынды деп есептей отырып, </w:t>
      </w:r>
      <w:r>
        <w:br/>
      </w:r>
      <w:r>
        <w:rPr>
          <w:rFonts w:ascii="Times New Roman"/>
          <w:b w:val="false"/>
          <w:i w:val="false"/>
          <w:color w:val="000000"/>
          <w:sz w:val="28"/>
        </w:rPr>
        <w:t xml:space="preserve">
      әскери-техникалық салада өзара тиiмдi екi жақты байланыстарды тұрақты негiзде дамытудың маңыздылығын мойындай отырып, </w:t>
      </w:r>
      <w:r>
        <w:br/>
      </w:r>
      <w:r>
        <w:rPr>
          <w:rFonts w:ascii="Times New Roman"/>
          <w:b w:val="false"/>
          <w:i w:val="false"/>
          <w:color w:val="000000"/>
          <w:sz w:val="28"/>
        </w:rPr>
        <w:t xml:space="preserve">
      ынтымақтастықты өзара тиiмдiлiк және экономикалық мақсаттылық негiзiнде кеңейтуге ұмтыла отырып, </w:t>
      </w:r>
      <w:r>
        <w:br/>
      </w:r>
      <w:r>
        <w:rPr>
          <w:rFonts w:ascii="Times New Roman"/>
          <w:b w:val="false"/>
          <w:i w:val="false"/>
          <w:color w:val="000000"/>
          <w:sz w:val="28"/>
        </w:rPr>
        <w:t xml:space="preserve">
      төмендегiлер жөнiнде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мынадай салаларда ынтымақтастықты жүзеге асырады: </w:t>
      </w:r>
      <w:r>
        <w:br/>
      </w:r>
      <w:r>
        <w:rPr>
          <w:rFonts w:ascii="Times New Roman"/>
          <w:b w:val="false"/>
          <w:i w:val="false"/>
          <w:color w:val="000000"/>
          <w:sz w:val="28"/>
        </w:rPr>
        <w:t xml:space="preserve">
      1. Авиациялық техника мен қару-жарақты; </w:t>
      </w:r>
      <w:r>
        <w:br/>
      </w:r>
      <w:r>
        <w:rPr>
          <w:rFonts w:ascii="Times New Roman"/>
          <w:b w:val="false"/>
          <w:i w:val="false"/>
          <w:color w:val="000000"/>
          <w:sz w:val="28"/>
        </w:rPr>
        <w:t xml:space="preserve">
      әуе қорғанысы әскерлерi үшiн техника мен қару-жарақты; </w:t>
      </w:r>
      <w:r>
        <w:br/>
      </w:r>
      <w:r>
        <w:rPr>
          <w:rFonts w:ascii="Times New Roman"/>
          <w:b w:val="false"/>
          <w:i w:val="false"/>
          <w:color w:val="000000"/>
          <w:sz w:val="28"/>
        </w:rPr>
        <w:t xml:space="preserve">
      құрлықтағы әскерлер үшiн техника мен қару-жарақты; </w:t>
      </w:r>
      <w:r>
        <w:br/>
      </w:r>
      <w:r>
        <w:rPr>
          <w:rFonts w:ascii="Times New Roman"/>
          <w:b w:val="false"/>
          <w:i w:val="false"/>
          <w:color w:val="000000"/>
          <w:sz w:val="28"/>
        </w:rPr>
        <w:t xml:space="preserve">
      әскердi, қару-жарақты басқарудың, барлау және радиоэлектронды күрестiң автоматтандырылған жүйесiн, мәлiметтердi беру, байланыс құралдары мен оптикалық құралдарды, жүйесi мен кешендерiн өндiру, жеткiзiп тұру, жаңғырту, қызмет көрсету және жөндеу. </w:t>
      </w:r>
      <w:r>
        <w:br/>
      </w:r>
      <w:r>
        <w:rPr>
          <w:rFonts w:ascii="Times New Roman"/>
          <w:b w:val="false"/>
          <w:i w:val="false"/>
          <w:color w:val="000000"/>
          <w:sz w:val="28"/>
        </w:rPr>
        <w:t xml:space="preserve">
      2. Қару-жарақ пен әскери техниканы жетiлдiру мүдделерi үшiн жүргiзiлетiн ғылыми-зерттеу және тәжiрибе-конструкторлық жұмыстар. </w:t>
      </w:r>
      <w:r>
        <w:br/>
      </w:r>
      <w:r>
        <w:rPr>
          <w:rFonts w:ascii="Times New Roman"/>
          <w:b w:val="false"/>
          <w:i w:val="false"/>
          <w:color w:val="000000"/>
          <w:sz w:val="28"/>
        </w:rPr>
        <w:t xml:space="preserve">
      3. Әскери мақсаттағы өнiмдердi шығаратын кәсiпорындарды қайта жаңарту, жаңғырту және конверсиялау.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ережелерiн жүзеге асыру үшiн Тараптар Уәкiлеттi органдарды тағайындайды: </w:t>
      </w:r>
      <w:r>
        <w:br/>
      </w:r>
      <w:r>
        <w:rPr>
          <w:rFonts w:ascii="Times New Roman"/>
          <w:b w:val="false"/>
          <w:i w:val="false"/>
          <w:color w:val="000000"/>
          <w:sz w:val="28"/>
        </w:rPr>
        <w:t xml:space="preserve">
      Қазақстан тарабынан - Қазақстан Республикасының Қорғаныс министрлiгi; </w:t>
      </w:r>
      <w:r>
        <w:br/>
      </w:r>
      <w:r>
        <w:rPr>
          <w:rFonts w:ascii="Times New Roman"/>
          <w:b w:val="false"/>
          <w:i w:val="false"/>
          <w:color w:val="000000"/>
          <w:sz w:val="28"/>
        </w:rPr>
        <w:t xml:space="preserve">
      Беларусь тарабынан - Беларусь Республикасының Қорғаныс министрлiгi мен Беларусь Республикасының Өнеркәсiп министрлiгi.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Қару-жарақты, әскери техниканы, материалдық құралдарды сатып алу және қызмет көрсету жасаушы кәсiпорындар мен тапсырыс берушiлер арасындағы шарттар негiзiнде Тараптардың қолданыстағы заңдарына сәйкес жүзеге асырылады. </w:t>
      </w:r>
      <w:r>
        <w:br/>
      </w:r>
      <w:r>
        <w:rPr>
          <w:rFonts w:ascii="Times New Roman"/>
          <w:b w:val="false"/>
          <w:i w:val="false"/>
          <w:color w:val="000000"/>
          <w:sz w:val="28"/>
        </w:rPr>
        <w:t xml:space="preserve">
      Қару-жарақты, әскери техниканы, арнайы мүлiктi өзара жеткiзiп тұру тiзбесi мен мөлшерiн және әскери-ғылыми әрi әскери-техникалық мақсатта қызмет көрсетудi, жеткiзiп тұру шарттарын, өзара есеп айрысудың тәртiбi мен нысандарын Тараптар және олардың шаруашылық жүргiзушi субъектiлерi шарттық құжаттарда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үшiншi тараптың мүдделерiне нұқсан келтiрмейдi және Тараптардың басқа елдермен әскери-техникалық саладағы ынтымақтастығына кедергi келтiрмейдi. </w:t>
      </w:r>
      <w:r>
        <w:br/>
      </w:r>
      <w:r>
        <w:rPr>
          <w:rFonts w:ascii="Times New Roman"/>
          <w:b w:val="false"/>
          <w:i w:val="false"/>
          <w:color w:val="000000"/>
          <w:sz w:val="28"/>
        </w:rPr>
        <w:t xml:space="preserve">
      Тараптар екiншi Тараптың ол бұрынырақта жасаған халықаралық шарттар бойынша шарттық мiндеттемелерiн орындауына кедергi келтiретiн iс-қимылдарға тартынуға мiндеттенедi. </w:t>
      </w:r>
      <w:r>
        <w:br/>
      </w:r>
      <w:r>
        <w:rPr>
          <w:rFonts w:ascii="Times New Roman"/>
          <w:b w:val="false"/>
          <w:i w:val="false"/>
          <w:color w:val="000000"/>
          <w:sz w:val="28"/>
        </w:rPr>
        <w:t xml:space="preserve">
      Үшіншi тарапқа әскери техниканы, өнiмдердi және олар туралы ақпаратты беру мен сату (керi экспорттау) осы техниканы, өнiмдердi және ақпаратты берген Тараптың жазбаша келiсiмiмен және олармен келiсiлген шарттар бойынша рұқсат 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Қару-жарақ пен әскери техника үлгiлерiн жаңғырту және дамыту жөнiндегi ғылыми-зерттеу және тәжiрибе-конструкторлық жұмыстар Тараптардың уағдаластығы негiзiнде орындалады. </w:t>
      </w:r>
      <w:r>
        <w:br/>
      </w:r>
      <w:r>
        <w:rPr>
          <w:rFonts w:ascii="Times New Roman"/>
          <w:b w:val="false"/>
          <w:i w:val="false"/>
          <w:color w:val="000000"/>
          <w:sz w:val="28"/>
        </w:rPr>
        <w:t xml:space="preserve">
      Тараптар бiрлесiп әзiрлеу мен пайдаланудағы қару-жарақ пен әскери техника үлгiлерi бойынша ғылыми-техникалық ақпараттармен үнемi алмасып отыруды жүзеге асырады. </w:t>
      </w:r>
      <w:r>
        <w:br/>
      </w:r>
      <w:r>
        <w:rPr>
          <w:rFonts w:ascii="Times New Roman"/>
          <w:b w:val="false"/>
          <w:i w:val="false"/>
          <w:color w:val="000000"/>
          <w:sz w:val="28"/>
        </w:rPr>
        <w:t xml:space="preserve">
      Аталған ғылыми-зерттеу және тәжiрибе-конструкторлық жұмыстарды қаржыландыру тәртiбiн, сондай-ақ авторлық құқықтар мен патенттердi қорғауды Тараптар қосымша келiсiмдермен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әскери-техникалық ынтымақтастық шеңберiнде алынған </w:t>
      </w:r>
    </w:p>
    <w:bookmarkEnd w:id="1"/>
    <w:bookmarkStart w:name="z1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ақпараттардың сақталуын қамтамасыз етуге және келiсiлген құпиялылық </w:t>
      </w:r>
    </w:p>
    <w:p>
      <w:pPr>
        <w:spacing w:after="0"/>
        <w:ind w:left="0"/>
        <w:jc w:val="both"/>
      </w:pPr>
      <w:r>
        <w:rPr>
          <w:rFonts w:ascii="Times New Roman"/>
          <w:b w:val="false"/>
          <w:i w:val="false"/>
          <w:color w:val="000000"/>
          <w:sz w:val="28"/>
        </w:rPr>
        <w:t>дәрежесiн сақтауға мiндеттенедi.</w:t>
      </w:r>
    </w:p>
    <w:p>
      <w:pPr>
        <w:spacing w:after="0"/>
        <w:ind w:left="0"/>
        <w:jc w:val="both"/>
      </w:pPr>
      <w:r>
        <w:rPr>
          <w:rFonts w:ascii="Times New Roman"/>
          <w:b w:val="false"/>
          <w:i w:val="false"/>
          <w:color w:val="000000"/>
          <w:sz w:val="28"/>
        </w:rPr>
        <w:t xml:space="preserve">     Тараптар ынтымақтастық саласына қатысты келiсiм қағидаларын және </w:t>
      </w:r>
    </w:p>
    <w:p>
      <w:pPr>
        <w:spacing w:after="0"/>
        <w:ind w:left="0"/>
        <w:jc w:val="both"/>
      </w:pPr>
      <w:r>
        <w:rPr>
          <w:rFonts w:ascii="Times New Roman"/>
          <w:b w:val="false"/>
          <w:i w:val="false"/>
          <w:color w:val="000000"/>
          <w:sz w:val="28"/>
        </w:rPr>
        <w:t>коммерциялық құпияларды құрметтейдi.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Ынтымақтастық барысында туындайтын даулы мәселелер келiссөздер </w:t>
      </w:r>
    </w:p>
    <w:p>
      <w:pPr>
        <w:spacing w:after="0"/>
        <w:ind w:left="0"/>
        <w:jc w:val="both"/>
      </w:pPr>
      <w:r>
        <w:rPr>
          <w:rFonts w:ascii="Times New Roman"/>
          <w:b w:val="false"/>
          <w:i w:val="false"/>
          <w:color w:val="000000"/>
          <w:sz w:val="28"/>
        </w:rPr>
        <w:t>және консультациялар жолымен шешiлетiн болады.</w:t>
      </w:r>
    </w:p>
    <w:p>
      <w:pPr>
        <w:spacing w:after="0"/>
        <w:ind w:left="0"/>
        <w:jc w:val="both"/>
      </w:pPr>
      <w:r>
        <w:rPr>
          <w:rFonts w:ascii="Times New Roman"/>
          <w:b w:val="false"/>
          <w:i w:val="false"/>
          <w:color w:val="000000"/>
          <w:sz w:val="28"/>
        </w:rPr>
        <w:t>     Егер Тараптар бiр шешiмге келе алмаса, Тараптардың немесе</w:t>
      </w:r>
    </w:p>
    <w:p>
      <w:pPr>
        <w:spacing w:after="0"/>
        <w:ind w:left="0"/>
        <w:jc w:val="both"/>
      </w:pPr>
      <w:r>
        <w:rPr>
          <w:rFonts w:ascii="Times New Roman"/>
          <w:b w:val="false"/>
          <w:i w:val="false"/>
          <w:color w:val="000000"/>
          <w:sz w:val="28"/>
        </w:rPr>
        <w:t xml:space="preserve">олардың шаруашылық жүргiзушi субъектiлерiнiң осы Келiсiм ережелерiн </w:t>
      </w:r>
    </w:p>
    <w:p>
      <w:pPr>
        <w:spacing w:after="0"/>
        <w:ind w:left="0"/>
        <w:jc w:val="both"/>
      </w:pPr>
      <w:r>
        <w:rPr>
          <w:rFonts w:ascii="Times New Roman"/>
          <w:b w:val="false"/>
          <w:i w:val="false"/>
          <w:color w:val="000000"/>
          <w:sz w:val="28"/>
        </w:rPr>
        <w:t xml:space="preserve">бұзуына байланысты келтiрiлген материалдық залалды өтеу жөнiндегi </w:t>
      </w:r>
    </w:p>
    <w:p>
      <w:pPr>
        <w:spacing w:after="0"/>
        <w:ind w:left="0"/>
        <w:jc w:val="both"/>
      </w:pPr>
      <w:r>
        <w:rPr>
          <w:rFonts w:ascii="Times New Roman"/>
          <w:b w:val="false"/>
          <w:i w:val="false"/>
          <w:color w:val="000000"/>
          <w:sz w:val="28"/>
        </w:rPr>
        <w:t>дауларды қарау Тәуелсiз Мемлекеттер Достастығының Экономикалық сотында</w:t>
      </w:r>
    </w:p>
    <w:p>
      <w:pPr>
        <w:spacing w:after="0"/>
        <w:ind w:left="0"/>
        <w:jc w:val="both"/>
      </w:pPr>
      <w:r>
        <w:rPr>
          <w:rFonts w:ascii="Times New Roman"/>
          <w:b w:val="false"/>
          <w:i w:val="false"/>
          <w:color w:val="000000"/>
          <w:sz w:val="28"/>
        </w:rPr>
        <w:t>жүзеге асырылатын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Келiсiмге өзгертулер мен толықтырулар, оның ажырамас бөлiгi болып табылатын қосымша хаттамалар жасау жолымен енгiзiлуi мүмкiн. </w:t>
      </w:r>
      <w:r>
        <w:br/>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Тараптардың оның күшiне енуi үшiн қажеттi iшкi мемлекеттiк процедураларды орындағаны жөнiндегi мәлiмдемелермен алмасқан күннен бастап күшiне енедi. </w:t>
      </w:r>
      <w:r>
        <w:br/>
      </w:r>
      <w:r>
        <w:rPr>
          <w:rFonts w:ascii="Times New Roman"/>
          <w:b w:val="false"/>
          <w:i w:val="false"/>
          <w:color w:val="000000"/>
          <w:sz w:val="28"/>
        </w:rPr>
        <w:t xml:space="preserve">
      Осы Келiсiм бес жыл мерзiмге жасалды және егер Тараптардың ешқайсысы тиiстi мерзiмнiң аяқталуына алты ай қалғанға дейiн оның қолданысын тоқтататын ниетi туралы жазбаша мәлiмдемесе, оның қолданысы келесi бес жылдық кезеңге өзiнен-өзi ұзартылады. </w:t>
      </w:r>
      <w:r>
        <w:br/>
      </w:r>
      <w:r>
        <w:rPr>
          <w:rFonts w:ascii="Times New Roman"/>
          <w:b w:val="false"/>
          <w:i w:val="false"/>
          <w:color w:val="000000"/>
          <w:sz w:val="28"/>
        </w:rPr>
        <w:t>
 </w:t>
      </w:r>
    </w:p>
    <w:bookmarkEnd w:id="3"/>
    <w:bookmarkStart w:name="z1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Астрахань қаласында 1998 жылғы 3 қыркүйекте екi түпнұсқа данада, </w:t>
      </w:r>
    </w:p>
    <w:p>
      <w:pPr>
        <w:spacing w:after="0"/>
        <w:ind w:left="0"/>
        <w:jc w:val="both"/>
      </w:pPr>
      <w:r>
        <w:rPr>
          <w:rFonts w:ascii="Times New Roman"/>
          <w:b w:val="false"/>
          <w:i w:val="false"/>
          <w:color w:val="000000"/>
          <w:sz w:val="28"/>
        </w:rPr>
        <w:t>әрқайсысы қазақ, беларусь және орыс тiлдерiнде жасалды, сондай-ақ барлық</w:t>
      </w:r>
    </w:p>
    <w:p>
      <w:pPr>
        <w:spacing w:after="0"/>
        <w:ind w:left="0"/>
        <w:jc w:val="both"/>
      </w:pPr>
      <w:r>
        <w:rPr>
          <w:rFonts w:ascii="Times New Roman"/>
          <w:b w:val="false"/>
          <w:i w:val="false"/>
          <w:color w:val="000000"/>
          <w:sz w:val="28"/>
        </w:rPr>
        <w:t>мәтіннiң күшi бiрдей.</w:t>
      </w:r>
    </w:p>
    <w:p>
      <w:pPr>
        <w:spacing w:after="0"/>
        <w:ind w:left="0"/>
        <w:jc w:val="both"/>
      </w:pPr>
      <w:r>
        <w:rPr>
          <w:rFonts w:ascii="Times New Roman"/>
          <w:b w:val="false"/>
          <w:i w:val="false"/>
          <w:color w:val="000000"/>
          <w:sz w:val="28"/>
        </w:rPr>
        <w:t xml:space="preserve">     Осы Келiсiм ережелерiн түсiндiруде Тараптар орыс тiлiндегi </w:t>
      </w:r>
    </w:p>
    <w:p>
      <w:pPr>
        <w:spacing w:after="0"/>
        <w:ind w:left="0"/>
        <w:jc w:val="both"/>
      </w:pPr>
      <w:r>
        <w:rPr>
          <w:rFonts w:ascii="Times New Roman"/>
          <w:b w:val="false"/>
          <w:i w:val="false"/>
          <w:color w:val="000000"/>
          <w:sz w:val="28"/>
        </w:rPr>
        <w:t>мәтiндi басшылыққа 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Беларусь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