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aa999" w14:textId="18aa9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Табиғи ресурстар және қоршаған ортаны қорғау министрлігінің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31 наурыз N 347. Күші жойылды - Қазақстан Республикасы Үкіметінің 1999.11.12. N 1693 қаулысымен. ~P991693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Үкіметінің құрылымы туралы" Қазақстан 
Республикасы Президентінің 1999 жылғы 22 қаңтардағы N 6  
</w:t>
      </w:r>
      <w:r>
        <w:rPr>
          <w:rFonts w:ascii="Times New Roman"/>
          <w:b w:val="false"/>
          <w:i w:val="false"/>
          <w:color w:val="000000"/>
          <w:sz w:val="28"/>
        </w:rPr>
        <w:t xml:space="preserve"> U990006_ </w:t>
      </w:r>
      <w:r>
        <w:rPr>
          <w:rFonts w:ascii="Times New Roman"/>
          <w:b w:val="false"/>
          <w:i w:val="false"/>
          <w:color w:val="000000"/>
          <w:sz w:val="28"/>
        </w:rPr>
        <w:t>
Жарлығына сәйкес Қазақстан Республикасының Үкіметі қаулы етеді:
</w:t>
      </w:r>
      <w:r>
        <w:br/>
      </w:r>
      <w:r>
        <w:rPr>
          <w:rFonts w:ascii="Times New Roman"/>
          <w:b w:val="false"/>
          <w:i w:val="false"/>
          <w:color w:val="000000"/>
          <w:sz w:val="28"/>
        </w:rPr>
        <w:t>
          1. Қоса беріліп отырған:
</w:t>
      </w:r>
      <w:r>
        <w:br/>
      </w:r>
      <w:r>
        <w:rPr>
          <w:rFonts w:ascii="Times New Roman"/>
          <w:b w:val="false"/>
          <w:i w:val="false"/>
          <w:color w:val="000000"/>
          <w:sz w:val="28"/>
        </w:rPr>
        <w:t>
          1) Қазақстан Республикасының Табиғи ресурстар және қоршаған 
</w:t>
      </w:r>
      <w:r>
        <w:rPr>
          <w:rFonts w:ascii="Times New Roman"/>
          <w:b w:val="false"/>
          <w:i w:val="false"/>
          <w:color w:val="000000"/>
          <w:sz w:val="28"/>
        </w:rPr>
        <w:t>
</w:t>
      </w:r>
    </w:p>
    <w:p>
      <w:pPr>
        <w:spacing w:after="0"/>
        <w:ind w:left="0"/>
        <w:jc w:val="left"/>
      </w:pPr>
      <w:r>
        <w:rPr>
          <w:rFonts w:ascii="Times New Roman"/>
          <w:b w:val="false"/>
          <w:i w:val="false"/>
          <w:color w:val="000000"/>
          <w:sz w:val="28"/>
        </w:rPr>
        <w:t>
ортаны қорғау министрлігі туралы ереже;
     2)
&lt;*&gt;
     3) Қазақстан Республикасы Табиғи ресурстар және қоршаған ортаны 
қорғау министрлігінің қарауындағы ұйымдардың тізбесі бекітілсін.
     ЕСКЕРТУ.1-тармақтың 2) тармақшасының күші жойылды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2. Қазақстан Республикасы Табиғи ресурстар және қоршаған ортаны 
қорғау министрлігіне екі вице-министр болуға рұқсат етілсін.
&lt;*&gt;
     ЕСКЕРТУ.2-тармақ өзгерді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3. 
&lt;*&gt;
     ЕСКЕРТУ. 3-тармақтың күші жойылды - ҚР Үкіметінің 1999.09.03. N 1301  
              қаулысымен.  
</w:t>
      </w:r>
      <w:r>
        <w:rPr>
          <w:rFonts w:ascii="Times New Roman"/>
          <w:b w:val="false"/>
          <w:i w:val="false"/>
          <w:color w:val="000000"/>
          <w:sz w:val="28"/>
        </w:rPr>
        <w:t xml:space="preserve"> P991301_ </w:t>
      </w:r>
      <w:r>
        <w:rPr>
          <w:rFonts w:ascii="Times New Roman"/>
          <w:b w:val="false"/>
          <w:i w:val="false"/>
          <w:color w:val="000000"/>
          <w:sz w:val="28"/>
        </w:rPr>
        <w:t>
     4. Қазақстан Республикасының Табиғи ресурстар және қоршаған 
ортаны қорғау министрлігі белгіленген тәртіппен Қазақстан Республикасы 
Үкіметінің бұрын қабылданған шешімдерін осы қаулыға сәйкес келтіру туралы 
ұсыныс енгізсін.
     5. Қоса беріліп отырған тізбеге сәйкес Қазақстан Республикасы 
Үкіметінің кейбір шешімдерінің күші жойылды деп танылсын.
     6. Осы қаулы қол қойылған күнінен бастап күшіне енеді.
     Қазақстан Республикасының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1999 жылғы
                                         31 наурыздағы
                                        N 347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Табиғи ресурстар және
</w:t>
      </w:r>
      <w:r>
        <w:br/>
      </w:r>
      <w:r>
        <w:rPr>
          <w:rFonts w:ascii="Times New Roman"/>
          <w:b w:val="false"/>
          <w:i w:val="false"/>
          <w:color w:val="000000"/>
          <w:sz w:val="28"/>
        </w:rPr>
        <w:t>
                          қоршаған ортаны қорғау министрлігі туралы
</w:t>
      </w:r>
      <w:r>
        <w:br/>
      </w:r>
      <w:r>
        <w:rPr>
          <w:rFonts w:ascii="Times New Roman"/>
          <w:b w:val="false"/>
          <w:i w:val="false"/>
          <w:color w:val="000000"/>
          <w:sz w:val="28"/>
        </w:rPr>
        <w:t>
                                                          Ереже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Республикасының Табиғи ресурстар және қоршаған 
ортаны қорғау министрлігі (бұдан әрі - Министрлік) мемлекеттік басқару 
мен бақылау функцияларын орындауға уәкілеттік берілген, сондай-ақ 
қоршаған ортаны қорғау және ерекше қорғалатын аумақтарды, ормандарды, 
жануарлар және өсімдіктер дүниесін, су және жер ресурстарын қоспағанда,
табиғи ресурстарды ұтымды пайдалану саласында салааралық үйлестіруді 
жүзеге асыратын қоршаған ортаны қорғау саласындағы орталық атқарушы орган 
болып табылады.
</w:t>
      </w:r>
      <w:r>
        <w:br/>
      </w:r>
      <w:r>
        <w:rPr>
          <w:rFonts w:ascii="Times New Roman"/>
          <w:b w:val="false"/>
          <w:i w:val="false"/>
          <w:color w:val="000000"/>
          <w:sz w:val="28"/>
        </w:rPr>
        <w:t>
          Министрлiктiң мынадай ведомствосы болады - Геология және жер 
қойнауын қорғау комитетi.
&lt;*&gt;
</w:t>
      </w:r>
      <w:r>
        <w:br/>
      </w:r>
      <w:r>
        <w:rPr>
          <w:rFonts w:ascii="Times New Roman"/>
          <w:b w:val="false"/>
          <w:i w:val="false"/>
          <w:color w:val="000000"/>
          <w:sz w:val="28"/>
        </w:rPr>
        <w:t>
          ЕСКЕРТУ.1-тармақ толықтырылды - ҚР Үкіметінің 1999.08.02. N 1093 
</w:t>
      </w:r>
      <w:r>
        <w:br/>
      </w:r>
      <w:r>
        <w:rPr>
          <w:rFonts w:ascii="Times New Roman"/>
          <w:b w:val="false"/>
          <w:i w:val="false"/>
          <w:color w:val="000000"/>
          <w:sz w:val="28"/>
        </w:rPr>
        <w:t>
                          қаулысымен.  
</w:t>
      </w:r>
      <w:r>
        <w:rPr>
          <w:rFonts w:ascii="Times New Roman"/>
          <w:b w:val="false"/>
          <w:i w:val="false"/>
          <w:color w:val="000000"/>
          <w:sz w:val="28"/>
        </w:rPr>
        <w:t xml:space="preserve"> P991093_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Министрлік өз қызметін Қазақстан Республикасының Конституциясы 
мен заңдарына, Қазақстан Республикасы Президентінің,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3. Министрлік мемлекеттік мекеменің ұйымдастырушылық-құқықтық 
нысанында құрылған заңды тұлға болып табылады, өз атауы мемлекеттік 
тілде жазылған мөрлері мен мөртаңбалары, белгіленген үлгідегі 
бланкілері, сондай-ақ заңдарға сәйкес банктерде шоттары болады.
</w:t>
      </w:r>
      <w:r>
        <w:br/>
      </w:r>
      <w:r>
        <w:rPr>
          <w:rFonts w:ascii="Times New Roman"/>
          <w:b w:val="false"/>
          <w:i w:val="false"/>
          <w:color w:val="000000"/>
          <w:sz w:val="28"/>
        </w:rPr>
        <w:t>
          Министрлік азаматтық-құқықтық қатынастарға өз атынан кіреді.
</w:t>
      </w:r>
      <w:r>
        <w:br/>
      </w:r>
      <w:r>
        <w:rPr>
          <w:rFonts w:ascii="Times New Roman"/>
          <w:b w:val="false"/>
          <w:i w:val="false"/>
          <w:color w:val="000000"/>
          <w:sz w:val="28"/>
        </w:rPr>
        <w:t>
          Министрліктің, егер заңдарға сәйкес оған уәкілеттік берілсе,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мемлекеттің атынан азаматтық-құқықтық қатынастардың тарабы болуға құқығы 
бар.
     4. Министрлік өз құзыретіндегі мәселелер бойынша заңдарда белгіленген 
тәртіппен республиканың барлық аумағында міндетті күші болатын бұйрықтар 
шығарады.
&lt;*&gt;
     ЕСКЕРТУ. 4-тармақ өзгерді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5. Министрлiктiң штат санының лимитiн Қазақстан Республикасының
Yкiметi бекiтедi.
&lt;*&gt;
     ЕСКЕРТУ. 5-тармақ жаңа редакцияда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6. Министрліктің заңды мекен-жайы:
     Көкшетау қаласы, К.Маркс көшесі, 81.
     7. Министрлiктiң толық атауы - "Қазақстан Республикасының
Табиғи ресурстар және қоршаған ортаны қорғау министрлiгi" мемлекеттiк 
мекемесi.
&lt;*&gt;
     Министрліктің аумақтық органдары - облыстық, Астана және Алматы 
қалаларындағы қоршаған ортаны қорғау басқармалары болады.
     ЕСКЕРТУ. 7-тармақ өзгерді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8. Осы Ереже Министрлiктiң құрылтайшы құжаты болып табылады.
&lt;*&gt;
     ЕСКЕРТУ. 8-тармақ жаңа редакцияда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9. Министрліктің қызметін қаржыландыру тек республикалық бюджеттен 
жүргізіледі.
     Министрлікке өз функцияларына жататын міндеттерін орындау 
тұрғысында кәсіпкерлік субъектілерімен шарттық қатынастарға кіруге тыйым 
салынады.
     Егер Министрлікке заң актілерімен кірістер әкелетін қызметті 
жүзеге асыру құқығы берілсе, онда мұндай қызметтен алынған кірістер 
мемлекеттік бюджеттің кірісіне аударылады.
             2. Министрліктің функциялары, негізгі міндеттері
                          және құқықтары
     10. Министрлік заңдарда белгіленген тәртіппен мынадай функцияларды 
жүзеге асырады: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қоршаған ортаны қорғау саласында бірыңғай мемлекеттік саясат 
жүргізу және мемлекеттік экологиялық бағдарламалардың орындалуын 
ұйымдастыру;
</w:t>
      </w:r>
      <w:r>
        <w:br/>
      </w:r>
      <w:r>
        <w:rPr>
          <w:rFonts w:ascii="Times New Roman"/>
          <w:b w:val="false"/>
          <w:i w:val="false"/>
          <w:color w:val="000000"/>
          <w:sz w:val="28"/>
        </w:rPr>
        <w:t>
          2) қоршаған ортаны қорғау және табиғатты пайдалануды басқару 
функцияларын жүзеге асыратын орталық атқарушы органдардың қызметін 
үйлестіру және ведомстволарды бақылауды жүзеге асыру;
</w:t>
      </w:r>
      <w:r>
        <w:br/>
      </w:r>
      <w:r>
        <w:rPr>
          <w:rFonts w:ascii="Times New Roman"/>
          <w:b w:val="false"/>
          <w:i w:val="false"/>
          <w:color w:val="000000"/>
          <w:sz w:val="28"/>
        </w:rPr>
        <w:t>
          3) өзінің құзыретіне сәйкес ерекше қорғалатын табиғат аумақтарын, 
ормандарды, жануарлар және өсімдіктер дүниесін, су және жер 
ресурстарын қоспағанда, қоршаған ортаны қорғау, табиғи ресурстарды 
ұтымды пайдалану және ұдайы дамыту саласында мемлекеттік бақылауды жүзеге 
асыру;
</w:t>
      </w:r>
      <w:r>
        <w:br/>
      </w:r>
      <w:r>
        <w:rPr>
          <w:rFonts w:ascii="Times New Roman"/>
          <w:b w:val="false"/>
          <w:i w:val="false"/>
          <w:color w:val="000000"/>
          <w:sz w:val="28"/>
        </w:rPr>
        <w:t>
          4) қоршаған ортаның мемлекеттік мониторингі бойынша, оның ішінде 
ерекше қорғалатын табиғи аумақтар, ормандар, жануарлар және өсімдіктер 
дүниесі, атмосфералық ауа, су, жер, жер қойнауы бойынша жұмыстарды 
жүргізу, сондай-ақ қоршаған орта және табиғи ресурстар мониторингінің 
бірыңғай жүйесіне басшылық жасау;
</w:t>
      </w:r>
      <w:r>
        <w:br/>
      </w:r>
      <w:r>
        <w:rPr>
          <w:rFonts w:ascii="Times New Roman"/>
          <w:b w:val="false"/>
          <w:i w:val="false"/>
          <w:color w:val="000000"/>
          <w:sz w:val="28"/>
        </w:rPr>
        <w:t>
          5) қоршаған ортаны қорғау туралы заңдардың, оның сапасының 
нормативтерінің және экологиялық талаптардың сақталуын мемлекеттік бақылау;
</w:t>
      </w:r>
      <w:r>
        <w:br/>
      </w:r>
      <w:r>
        <w:rPr>
          <w:rFonts w:ascii="Times New Roman"/>
          <w:b w:val="false"/>
          <w:i w:val="false"/>
          <w:color w:val="000000"/>
          <w:sz w:val="28"/>
        </w:rPr>
        <w:t>
          6) республикалық бағдарламалардың әкімшісі болу, сондай-ақ 
олардың орындалуын ұйымдастыру;
</w:t>
      </w:r>
      <w:r>
        <w:br/>
      </w:r>
      <w:r>
        <w:rPr>
          <w:rFonts w:ascii="Times New Roman"/>
          <w:b w:val="false"/>
          <w:i w:val="false"/>
          <w:color w:val="000000"/>
          <w:sz w:val="28"/>
        </w:rPr>
        <w:t>
          7) қоршаған ортаның, табиғи ресурстардың, оның ішінде 
республиканың минералдық-шикізат базасының жай-күйіне объективті баға 
берілуін қамтамасыз ету және Қазақстан Республикасының Үкіметін 
хабарландыру;
</w:t>
      </w:r>
      <w:r>
        <w:br/>
      </w:r>
      <w:r>
        <w:rPr>
          <w:rFonts w:ascii="Times New Roman"/>
          <w:b w:val="false"/>
          <w:i w:val="false"/>
          <w:color w:val="000000"/>
          <w:sz w:val="28"/>
        </w:rPr>
        <w:t>
          8) экологиялық жағдайды сақтау және жақсарту және табиғи 
ресурстарды ұтымды пайдалану саясатын әзірлеуге қатысу;
</w:t>
      </w:r>
      <w:r>
        <w:br/>
      </w:r>
      <w:r>
        <w:rPr>
          <w:rFonts w:ascii="Times New Roman"/>
          <w:b w:val="false"/>
          <w:i w:val="false"/>
          <w:color w:val="000000"/>
          <w:sz w:val="28"/>
        </w:rPr>
        <w:t>
          9) қорық ісі жөніндегі жұмыстарды үйлестіру, сондай-ақ өз 
құзыреті шегінде ерекше қорғалатын табиғат аумақтары мәселелері 
жөнінде нормативтік құқықтық актілер шығару;
</w:t>
      </w:r>
      <w:r>
        <w:br/>
      </w:r>
      <w:r>
        <w:rPr>
          <w:rFonts w:ascii="Times New Roman"/>
          <w:b w:val="false"/>
          <w:i w:val="false"/>
          <w:color w:val="000000"/>
          <w:sz w:val="28"/>
        </w:rPr>
        <w:t>
          10) мемлекеттік экологиялық сараптаманы ұйымдастыру және жүргізу;
</w:t>
      </w:r>
      <w:r>
        <w:br/>
      </w:r>
      <w:r>
        <w:rPr>
          <w:rFonts w:ascii="Times New Roman"/>
          <w:b w:val="false"/>
          <w:i w:val="false"/>
          <w:color w:val="000000"/>
          <w:sz w:val="28"/>
        </w:rPr>
        <w:t>
          11) гидрометеорологиялық жағдайдың мониторингін жүзеге асыру;
</w:t>
      </w:r>
      <w:r>
        <w:br/>
      </w:r>
      <w:r>
        <w:rPr>
          <w:rFonts w:ascii="Times New Roman"/>
          <w:b w:val="false"/>
          <w:i w:val="false"/>
          <w:color w:val="000000"/>
          <w:sz w:val="28"/>
        </w:rPr>
        <w:t>
          12) жер қойнауының мемлекеттік сараптамасын жүргізу және пайдалы 
қазбалардың мемлекеттік балансын жүргізу;
</w:t>
      </w:r>
      <w:r>
        <w:br/>
      </w:r>
      <w:r>
        <w:rPr>
          <w:rFonts w:ascii="Times New Roman"/>
          <w:b w:val="false"/>
          <w:i w:val="false"/>
          <w:color w:val="000000"/>
          <w:sz w:val="28"/>
        </w:rPr>
        <w:t>
          13) қоршаған ортаны қорғау, табиғи ресурстарды ұтымды пайдалану 
және өрістету саласында мемлекеттік зерттеу, сондай-ақ жер қойнауын 
мемлекеттік геологиялық зерделеудің бағдарламаларын әзірлеу және бекіту;
</w:t>
      </w:r>
      <w:r>
        <w:br/>
      </w:r>
      <w:r>
        <w:rPr>
          <w:rFonts w:ascii="Times New Roman"/>
          <w:b w:val="false"/>
          <w:i w:val="false"/>
          <w:color w:val="000000"/>
          <w:sz w:val="28"/>
        </w:rPr>
        <w:t>
          14) қоршаған ортаны қорғау және табиғи ресурстарды ұтымды 
пайдалану саласында оқу-ағарту жөніндегі ақпараттық-талдаулық жұмыстарды 
ұйымдастыру;
</w:t>
      </w:r>
      <w:r>
        <w:br/>
      </w:r>
      <w:r>
        <w:rPr>
          <w:rFonts w:ascii="Times New Roman"/>
          <w:b w:val="false"/>
          <w:i w:val="false"/>
          <w:color w:val="000000"/>
          <w:sz w:val="28"/>
        </w:rPr>
        <w:t>
          15) өзіне заңдармен жүктелген өзге де функцияларды жүзеге асыру.
</w:t>
      </w:r>
      <w:r>
        <w:br/>
      </w:r>
      <w:r>
        <w:rPr>
          <w:rFonts w:ascii="Times New Roman"/>
          <w:b w:val="false"/>
          <w:i w:val="false"/>
          <w:color w:val="000000"/>
          <w:sz w:val="28"/>
        </w:rPr>
        <w:t>
          11. Министрліктің негізгі міндеттері:
</w:t>
      </w:r>
      <w:r>
        <w:br/>
      </w:r>
      <w:r>
        <w:rPr>
          <w:rFonts w:ascii="Times New Roman"/>
          <w:b w:val="false"/>
          <w:i w:val="false"/>
          <w:color w:val="000000"/>
          <w:sz w:val="28"/>
        </w:rPr>
        <w:t>
          1) қоршаған ортаның жағдайын жақсартуды қамтамасыз ету;
</w:t>
      </w:r>
      <w:r>
        <w:br/>
      </w:r>
      <w:r>
        <w:rPr>
          <w:rFonts w:ascii="Times New Roman"/>
          <w:b w:val="false"/>
          <w:i w:val="false"/>
          <w:color w:val="000000"/>
          <w:sz w:val="28"/>
        </w:rPr>
        <w:t>
          2) қоршаған ортаны қорғау және табиғатты ұтымды пайдалану 
саласындағы мемлекеттік басқару жүйесін жетілдіру;
</w:t>
      </w:r>
      <w:r>
        <w:br/>
      </w:r>
      <w:r>
        <w:rPr>
          <w:rFonts w:ascii="Times New Roman"/>
          <w:b w:val="false"/>
          <w:i w:val="false"/>
          <w:color w:val="000000"/>
          <w:sz w:val="28"/>
        </w:rPr>
        <w:t>
          3) өз құзыретінің шегінде қоршаған ортаны қорғаудың экономикалық 
әдістерін жетілдіру;
</w:t>
      </w:r>
      <w:r>
        <w:br/>
      </w:r>
      <w:r>
        <w:rPr>
          <w:rFonts w:ascii="Times New Roman"/>
          <w:b w:val="false"/>
          <w:i w:val="false"/>
          <w:color w:val="000000"/>
          <w:sz w:val="28"/>
        </w:rPr>
        <w:t>
          4) қоршаған ортаны қорғау саласындағы оқу-ағарту жүйесін дамыту болып 
табылады.
</w:t>
      </w:r>
      <w:r>
        <w:br/>
      </w:r>
      <w:r>
        <w:rPr>
          <w:rFonts w:ascii="Times New Roman"/>
          <w:b w:val="false"/>
          <w:i w:val="false"/>
          <w:color w:val="000000"/>
          <w:sz w:val="28"/>
        </w:rPr>
        <w:t>
          12. Министрлік негізгі міндеттерін іске асыру және өз 
функцияларын жүзеге асыру үшін заңдарда белгіленген тәртіппен:
</w:t>
      </w:r>
      <w:r>
        <w:br/>
      </w:r>
      <w:r>
        <w:rPr>
          <w:rFonts w:ascii="Times New Roman"/>
          <w:b w:val="false"/>
          <w:i w:val="false"/>
          <w:color w:val="000000"/>
          <w:sz w:val="28"/>
        </w:rPr>
        <w:t>
          1) өз құзыретінің шегінде лицензиялауды жүзеге асыруға;
</w:t>
      </w:r>
      <w:r>
        <w:br/>
      </w:r>
      <w:r>
        <w:rPr>
          <w:rFonts w:ascii="Times New Roman"/>
          <w:b w:val="false"/>
          <w:i w:val="false"/>
          <w:color w:val="000000"/>
          <w:sz w:val="28"/>
        </w:rPr>
        <w:t>
          2) шарттар (келісім-шарттар) жасасуға, лимиттер мен квоталарды 
белгілеуге, ормандарды, жануарлар және өсімдіктер дүниесін, су және 
жер ресурстарын қоспағанда, табиғатты пайдалануға рұқсат беруге;
</w:t>
      </w:r>
      <w:r>
        <w:br/>
      </w:r>
      <w:r>
        <w:rPr>
          <w:rFonts w:ascii="Times New Roman"/>
          <w:b w:val="false"/>
          <w:i w:val="false"/>
          <w:color w:val="000000"/>
          <w:sz w:val="28"/>
        </w:rPr>
        <w:t>
          3) өз құзыретінің шегінде қоршаған орта сапасының нормативтері 
мен шаруашылық және өзге де қызметтер бойынша экологиялық талаптарды, оның 
ішінде:
</w:t>
      </w:r>
      <w:r>
        <w:br/>
      </w:r>
      <w:r>
        <w:rPr>
          <w:rFonts w:ascii="Times New Roman"/>
          <w:b w:val="false"/>
          <w:i w:val="false"/>
          <w:color w:val="000000"/>
          <w:sz w:val="28"/>
        </w:rPr>
        <w:t>
          атмосфераға, жерүсті және жерасты суларына шектеулі жол берілген 
қалдықтарды тастауларды қоса алғанда, қоршаған ортаға әсер етудің 
нормативтерін, жер бедерінде және жер қойнауында зиянды заттарды 
көмудің және қалдықтарды орналастырудың жол берілетін көлемінің 
нормативтерін;
</w:t>
      </w:r>
      <w:r>
        <w:br/>
      </w:r>
      <w:r>
        <w:rPr>
          <w:rFonts w:ascii="Times New Roman"/>
          <w:b w:val="false"/>
          <w:i w:val="false"/>
          <w:color w:val="000000"/>
          <w:sz w:val="28"/>
        </w:rPr>
        <w:t>
          табиғи ресурстарды пайдалану үшін төлемдердің нормативтерін;
</w:t>
      </w:r>
      <w:r>
        <w:br/>
      </w:r>
      <w:r>
        <w:rPr>
          <w:rFonts w:ascii="Times New Roman"/>
          <w:b w:val="false"/>
          <w:i w:val="false"/>
          <w:color w:val="000000"/>
          <w:sz w:val="28"/>
        </w:rPr>
        <w:t>
          қоршаған ортаны ластағаны үшін, оның ішінде атмосфераға 
қалдықтарды тастаулар, жерүсті және жерасты суларына тастаулар үшін, 
жер бедерінде және жер қойнауында зиянды заттарды көму және 
қалдықтарды орналастыру үшін төлемдер нормативтерін бекітуге немесе 
келісуге;
</w:t>
      </w:r>
      <w:r>
        <w:br/>
      </w:r>
      <w:r>
        <w:rPr>
          <w:rFonts w:ascii="Times New Roman"/>
          <w:b w:val="false"/>
          <w:i w:val="false"/>
          <w:color w:val="000000"/>
          <w:sz w:val="28"/>
        </w:rPr>
        <w:t>
          4) мемлекеттік экологиялық сараптама жүргізу үшін олардың 
еңбегіне заңдарда белгіленген тәртіппен ақы төлеу арқылы сарапшыларды 
тартуға;
</w:t>
      </w:r>
      <w:r>
        <w:br/>
      </w:r>
      <w:r>
        <w:rPr>
          <w:rFonts w:ascii="Times New Roman"/>
          <w:b w:val="false"/>
          <w:i w:val="false"/>
          <w:color w:val="000000"/>
          <w:sz w:val="28"/>
        </w:rPr>
        <w:t>
          5) мемлекеттік органдардан, өзге де ұйымдардан және жеке 
адамдардан қоршаған ортаны қорғау саласында мемлекеттік бақылауды 
жүзеге асыру үшін қажетті ақпарат сұрауға және алуға;
</w:t>
      </w:r>
      <w:r>
        <w:br/>
      </w:r>
      <w:r>
        <w:rPr>
          <w:rFonts w:ascii="Times New Roman"/>
          <w:b w:val="false"/>
          <w:i w:val="false"/>
          <w:color w:val="000000"/>
          <w:sz w:val="28"/>
        </w:rPr>
        <w:t>
          6) өз құзыретінің шегінде табиғат қорғау талаптарын бұзушыларды 
жауаптылыққа тарту жөнінде шаралар қабылдауға, сондай-ақ шағым-арыз 
талаптарын қоюға және табиғатты қорғау заңдары талаптарының бұзылуы 
туралы істер бойынша сот талқылауларында мемлекеттің атынан талапкер 
болуға;
</w:t>
      </w:r>
      <w:r>
        <w:br/>
      </w:r>
      <w:r>
        <w:rPr>
          <w:rFonts w:ascii="Times New Roman"/>
          <w:b w:val="false"/>
          <w:i w:val="false"/>
          <w:color w:val="000000"/>
          <w:sz w:val="28"/>
        </w:rPr>
        <w:t>
          7) ұйымдардың, ғимараттардың, объектілердің жұмыстарын шектеу мен 
</w:t>
      </w:r>
      <w:r>
        <w:rPr>
          <w:rFonts w:ascii="Times New Roman"/>
          <w:b w:val="false"/>
          <w:i w:val="false"/>
          <w:color w:val="000000"/>
          <w:sz w:val="28"/>
        </w:rPr>
        <w:t>
</w:t>
      </w:r>
    </w:p>
    <w:p>
      <w:pPr>
        <w:spacing w:after="0"/>
        <w:ind w:left="0"/>
        <w:jc w:val="left"/>
      </w:pPr>
      <w:r>
        <w:rPr>
          <w:rFonts w:ascii="Times New Roman"/>
          <w:b w:val="false"/>
          <w:i w:val="false"/>
          <w:color w:val="000000"/>
          <w:sz w:val="28"/>
        </w:rPr>
        <w:t>
тоқтата тұру, оларды пайдалануға қосуға тыйым салу немесе экологиялық 
талаптарды бұза отырып жүзеге асырылатын шаруашылық және өзге де 
қызметті шектеу немесе тоқтата тұру туралы ұйғарымдар енгізуге немесе 
бұл қызметті тоқтату туралы ұсыныс енгізуге;
     8) Министрлік қызметінің мәселелері бойынша халықаралық 
ұйымдармен өзара іс-қимыл жасауға;
     9) бас мемлекеттік экологиялық сарапшыларды тағайындауға;
     10) заңдарда көзделген өзге де құқықтарды жүзеге асыруға құқылы.
                     3. Министрліктің мүлкі
     13. Министрліктің жедел басқару құқығында оқшауланған мүлкі болады.
     Министрліктің мүлкі оған мемлекет берген мүліктің есебінен 
қалыптастырылады және негізгі қорлар мен айналымдық қаражаттан, 
сондай-ақ құны Министрліктің балансында көрсетілетін өзге де мүліктен 
тұрады.
     14. Министрлікке бекітіліп берілген мүлік республикалық меншікке 
жатады.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15. Министрліктің өзіне бекітіліп берілген мүлікті өздігінше 
иеліктен шығаруға немесе оған өзгеше тәсілмен билік етуге құқығы жоқ.
</w:t>
      </w:r>
      <w:r>
        <w:br/>
      </w:r>
      <w:r>
        <w:rPr>
          <w:rFonts w:ascii="Times New Roman"/>
          <w:b w:val="false"/>
          <w:i w:val="false"/>
          <w:color w:val="000000"/>
          <w:sz w:val="28"/>
        </w:rPr>
        <w:t>
          Министрлікке заңдарда белгіленген жағдайлар мен шектерде мүлікке 
билік ету құқығы берілуі мүмкін.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Министрліктің қызметін ұйымдастыру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 Министрлікті Қазақстан Республикасының Президенті қызметке 
тағайындайтын және қызметтен босататын Министр басқарады.
</w:t>
      </w:r>
      <w:r>
        <w:br/>
      </w:r>
      <w:r>
        <w:rPr>
          <w:rFonts w:ascii="Times New Roman"/>
          <w:b w:val="false"/>
          <w:i w:val="false"/>
          <w:color w:val="000000"/>
          <w:sz w:val="28"/>
        </w:rPr>
        <w:t>
          Министрдің оның ұсынуы бойынша Қазақстан Республикасының Үкіметі 
қызметке тағайындайтын және қызметтен босататын орынбасарлары 
вице-министрлері болады.
</w:t>
      </w:r>
      <w:r>
        <w:br/>
      </w:r>
      <w:r>
        <w:rPr>
          <w:rFonts w:ascii="Times New Roman"/>
          <w:b w:val="false"/>
          <w:i w:val="false"/>
          <w:color w:val="000000"/>
          <w:sz w:val="28"/>
        </w:rPr>
        <w:t>
          17. Министр Министрліктің жұмысын ұйымдастырады және оған 
басшылық жасайды және Министрлікке жүктелген міндеттердің орындалуы 
мен оның өз функцияларын жүзеге асыруы үшін жеке жауаптылықта болады.
</w:t>
      </w:r>
      <w:r>
        <w:br/>
      </w:r>
      <w:r>
        <w:rPr>
          <w:rFonts w:ascii="Times New Roman"/>
          <w:b w:val="false"/>
          <w:i w:val="false"/>
          <w:color w:val="000000"/>
          <w:sz w:val="28"/>
        </w:rPr>
        <w:t>
          18. Осы мақсатта Министр мынадай өкілеттіктерді жүзеге асырады:
</w:t>
      </w:r>
      <w:r>
        <w:br/>
      </w:r>
      <w:r>
        <w:rPr>
          <w:rFonts w:ascii="Times New Roman"/>
          <w:b w:val="false"/>
          <w:i w:val="false"/>
          <w:color w:val="000000"/>
          <w:sz w:val="28"/>
        </w:rPr>
        <w:t>
          1) өзінің орынбасарлары мен Министрліктің құрылымдық бөлімшелері 
басшыларының міндеттері мен өкілеттіктерін айқындайды;
</w:t>
      </w:r>
      <w:r>
        <w:br/>
      </w:r>
      <w:r>
        <w:rPr>
          <w:rFonts w:ascii="Times New Roman"/>
          <w:b w:val="false"/>
          <w:i w:val="false"/>
          <w:color w:val="000000"/>
          <w:sz w:val="28"/>
        </w:rPr>
        <w:t>
          2) заңдарға сәйкес Министрлік аппаратының қызметкерлерін, 
Министрліктің аумақтық органдарының жеке ведомстволық бағыныстылықтағы 
мемлекеттік ұйымдардың басшыларын қызметке тағайындайды және босатады;
</w:t>
      </w:r>
      <w:r>
        <w:br/>
      </w:r>
      <w:r>
        <w:rPr>
          <w:rFonts w:ascii="Times New Roman"/>
          <w:b w:val="false"/>
          <w:i w:val="false"/>
          <w:color w:val="000000"/>
          <w:sz w:val="28"/>
        </w:rPr>
        <w:t>
          3) Министрлiктiң және оның аумақтық органдарының құрылымы
мен штат санын Қазақстан Республикасының Үкiметi бекiткен олардың 
штат санының лимитi шегiнде айқындайды;
&lt;*&gt;
</w:t>
      </w:r>
      <w:r>
        <w:br/>
      </w:r>
      <w:r>
        <w:rPr>
          <w:rFonts w:ascii="Times New Roman"/>
          <w:b w:val="false"/>
          <w:i w:val="false"/>
          <w:color w:val="000000"/>
          <w:sz w:val="28"/>
        </w:rPr>
        <w:t>
          4) заңдарда белгіленген тәртіппен Министрліктің қызметкерлеріне, 
</w:t>
      </w:r>
      <w:r>
        <w:rPr>
          <w:rFonts w:ascii="Times New Roman"/>
          <w:b w:val="false"/>
          <w:i w:val="false"/>
          <w:color w:val="000000"/>
          <w:sz w:val="28"/>
        </w:rPr>
        <w:t>
</w:t>
      </w:r>
    </w:p>
    <w:p>
      <w:pPr>
        <w:spacing w:after="0"/>
        <w:ind w:left="0"/>
        <w:jc w:val="left"/>
      </w:pPr>
      <w:r>
        <w:rPr>
          <w:rFonts w:ascii="Times New Roman"/>
          <w:b w:val="false"/>
          <w:i w:val="false"/>
          <w:color w:val="000000"/>
          <w:sz w:val="28"/>
        </w:rPr>
        <w:t>
сондай-ақ Министрліктің аумақтық органдарының басшыларына тәртіптік жаза 
қолданады;
     5) Министрліктің бұйрықтарына қол қояды;
     6) ведомство туралы ережеден басқа, Министрлiктiң аумақтық
органдары мен министрлiктiң құрылымдық бөлiмшелерi туралы ережелердi 
бекiтедi.
&lt;*&gt;
     7) басқа да мемлекеттік органдарда және өзге де ұйымдарда 
Министрлікті білдіреді;
     8) Қазақстан Республикасының заңдарына сәйкес өзге де өкілеттіктерді 
жүзеге асырады.
     ЕСКЕРТУ. 18-тармақ өзгерді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19. Министрлiкте Министрдiң жанындағы консультативтiк-кеңесшi 
орган болып табылатын Алқасы болады. Алқаның сандық және жеке құрамын 
Министр бекiтедi.
&lt;*&gt;
</w:t>
      </w:r>
      <w:r>
        <w:br/>
      </w:r>
      <w:r>
        <w:rPr>
          <w:rFonts w:ascii="Times New Roman"/>
          <w:b w:val="false"/>
          <w:i w:val="false"/>
          <w:color w:val="000000"/>
          <w:sz w:val="28"/>
        </w:rPr>
        <w:t>
          Министрлік жер қойнауын, қоршаған ортаны қорғаудың және табиғи 
ресурстарды пайдаланудың өзекті мәселелерін қарау мақсатында 
ғылыми-техникалық кеңес, мемлекеттік экологиялық сараптама кеңесін, басқа 
да кеңестер мен жұмыс топтарын құрады. Кеңестер туралы ережелер мен 
олардың жеке құрамын Министр бекітеді.
</w:t>
      </w:r>
      <w:r>
        <w:br/>
      </w:r>
      <w:r>
        <w:rPr>
          <w:rFonts w:ascii="Times New Roman"/>
          <w:b w:val="false"/>
          <w:i w:val="false"/>
          <w:color w:val="000000"/>
          <w:sz w:val="28"/>
        </w:rPr>
        <w:t>
          ЕСКЕРТУ. 19-тармақ өзгерді - ҚР Үкіметінің 1999.08.02. N 1093 
</w:t>
      </w:r>
      <w:r>
        <w:br/>
      </w:r>
      <w:r>
        <w:rPr>
          <w:rFonts w:ascii="Times New Roman"/>
          <w:b w:val="false"/>
          <w:i w:val="false"/>
          <w:color w:val="000000"/>
          <w:sz w:val="28"/>
        </w:rPr>
        <w:t>
                            қаулысымен.  
</w:t>
      </w:r>
      <w:r>
        <w:rPr>
          <w:rFonts w:ascii="Times New Roman"/>
          <w:b w:val="false"/>
          <w:i w:val="false"/>
          <w:color w:val="000000"/>
          <w:sz w:val="28"/>
        </w:rPr>
        <w:t xml:space="preserve"> P991093_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Министрлікті қайта құру және тарату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 Министрлікті қайта ұйымдастыру және тарату Қазақстан 
Республикасының заңдарына сәйкес жүзеге асырылады.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1999 жылғы
                                      31 наурыздағы
                                    N 347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Табиғи ресурстар және қоршаған
</w:t>
      </w:r>
      <w:r>
        <w:rPr>
          <w:rFonts w:ascii="Times New Roman"/>
          <w:b w:val="false"/>
          <w:i w:val="false"/>
          <w:color w:val="000000"/>
          <w:sz w:val="28"/>
        </w:rPr>
        <w:t>
</w:t>
      </w:r>
    </w:p>
    <w:p>
      <w:pPr>
        <w:spacing w:after="0"/>
        <w:ind w:left="0"/>
        <w:jc w:val="left"/>
      </w:pPr>
      <w:r>
        <w:rPr>
          <w:rFonts w:ascii="Times New Roman"/>
          <w:b w:val="false"/>
          <w:i w:val="false"/>
          <w:color w:val="000000"/>
          <w:sz w:val="28"/>
        </w:rPr>
        <w:t>
       ортаны қорғау министрлігінің қарауындағы ұйымдардың
                          Тізбесі
     "Қазгидромет" республикалық мемлекеттік кәсіпорны
     "Қазавиамет" республикалық мемлекеттік кәсіпорны
     "Қазақстан Республикасының геология, экология және табиғи 
ресурстар ақпараттық-талдау орталығы мемлекеттік кәсіпорны
     "Қазгеоақпарат" РГАО республикалық геологиялық ақпарат орталығы" 
мемлекеттік мекемесі
     "Мамандандырылған гравиметрикалық кәсіпорын" мемлекеттік кәсіпорны
     Облыстық, Астана және Алматы қалалық қоршаған ортаны қорғау жөніндегі 
басқармалары
                                    Қазақстан Республикасы                 
                                   Үкіметінің 1999 жылғы
                                      31 наурыздағы
                                     N 347 қаулысымен
                                        бекітілген
             Қазақстан Республикасы Үкіметінің күші
                  жойылған кейбір шешімдерінің
                          Тізбесі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 Экология және табиғи ресурстар 
министрлігінің құрылымы туралы" Қазақстан Республикасы Үкіметінің 1997 
жылғы 20 қарашадағы N 1621  
</w:t>
      </w:r>
      <w:r>
        <w:rPr>
          <w:rFonts w:ascii="Times New Roman"/>
          <w:b w:val="false"/>
          <w:i w:val="false"/>
          <w:color w:val="000000"/>
          <w:sz w:val="28"/>
        </w:rPr>
        <w:t xml:space="preserve"> P971621_ </w:t>
      </w:r>
      <w:r>
        <w:rPr>
          <w:rFonts w:ascii="Times New Roman"/>
          <w:b w:val="false"/>
          <w:i w:val="false"/>
          <w:color w:val="000000"/>
          <w:sz w:val="28"/>
        </w:rPr>
        <w:t>
  қаулысы.
</w:t>
      </w:r>
      <w:r>
        <w:br/>
      </w:r>
      <w:r>
        <w:rPr>
          <w:rFonts w:ascii="Times New Roman"/>
          <w:b w:val="false"/>
          <w:i w:val="false"/>
          <w:color w:val="000000"/>
          <w:sz w:val="28"/>
        </w:rPr>
        <w:t>
          2. "Қазақстан Республикасының Экология және табиғи ресурстар 
министрлігі туралы ережені бекіту туралы" Қазақстан Республикасы 
Үкіметінің 1997 жылғы 20 қарашадағы N 1622  
</w:t>
      </w:r>
      <w:r>
        <w:rPr>
          <w:rFonts w:ascii="Times New Roman"/>
          <w:b w:val="false"/>
          <w:i w:val="false"/>
          <w:color w:val="000000"/>
          <w:sz w:val="28"/>
        </w:rPr>
        <w:t xml:space="preserve"> P971622_ </w:t>
      </w:r>
      <w:r>
        <w:rPr>
          <w:rFonts w:ascii="Times New Roman"/>
          <w:b w:val="false"/>
          <w:i w:val="false"/>
          <w:color w:val="000000"/>
          <w:sz w:val="28"/>
        </w:rPr>
        <w:t>
  қаулысы (Қазақстан 
Республикасының ПҮАЖ-ы, 1997 ж., N 50, 465-құжат).
</w:t>
      </w:r>
      <w:r>
        <w:br/>
      </w:r>
      <w:r>
        <w:rPr>
          <w:rFonts w:ascii="Times New Roman"/>
          <w:b w:val="false"/>
          <w:i w:val="false"/>
          <w:color w:val="000000"/>
          <w:sz w:val="28"/>
        </w:rPr>
        <w:t>
          3. "Қазақстан Республикасы Экология және табиғи ресурстар 
министрлігінің Қоршаған ортаны қорғау комитеті туралы ережені бекіту 
туралы" Қазақстан Республикасы Үкіметінің 1997 жылғы 18 желтоқсандағы 
N 1784  
</w:t>
      </w:r>
      <w:r>
        <w:rPr>
          <w:rFonts w:ascii="Times New Roman"/>
          <w:b w:val="false"/>
          <w:i w:val="false"/>
          <w:color w:val="000000"/>
          <w:sz w:val="28"/>
        </w:rPr>
        <w:t xml:space="preserve"> P971784_ </w:t>
      </w:r>
      <w:r>
        <w:rPr>
          <w:rFonts w:ascii="Times New Roman"/>
          <w:b w:val="false"/>
          <w:i w:val="false"/>
          <w:color w:val="000000"/>
          <w:sz w:val="28"/>
        </w:rPr>
        <w:t>
  қаулысы (Қазақстан Республикасының ПҮАЖ-ы, 1997 ж., N 55, 
502-құжат).
</w:t>
      </w:r>
      <w:r>
        <w:br/>
      </w:r>
      <w:r>
        <w:rPr>
          <w:rFonts w:ascii="Times New Roman"/>
          <w:b w:val="false"/>
          <w:i w:val="false"/>
          <w:color w:val="000000"/>
          <w:sz w:val="28"/>
        </w:rPr>
        <w:t>
          4. "Қазақстан Республикасы Ауыл шаруашылығы министрлігінің Орман, 
балық және аң шаруашылығы комитетін құру туралы" Қазақстан 
Республикасы Үкіметінің 1998 жылғы 22 сәуірдегі N 382  
</w:t>
      </w:r>
      <w:r>
        <w:rPr>
          <w:rFonts w:ascii="Times New Roman"/>
          <w:b w:val="false"/>
          <w:i w:val="false"/>
          <w:color w:val="000000"/>
          <w:sz w:val="28"/>
        </w:rPr>
        <w:t xml:space="preserve"> P980382_ </w:t>
      </w:r>
      <w:r>
        <w:rPr>
          <w:rFonts w:ascii="Times New Roman"/>
          <w:b w:val="false"/>
          <w:i w:val="false"/>
          <w:color w:val="000000"/>
          <w:sz w:val="28"/>
        </w:rPr>
        <w:t>
  қаулысымен 
бекітілген Қазақстан Республикасы Үкіметінің кейбір шешімдеріне 
енгізілетін өзгерістердің 3 және 4-тармақтары.
</w:t>
      </w:r>
      <w:r>
        <w:br/>
      </w:r>
      <w:r>
        <w:rPr>
          <w:rFonts w:ascii="Times New Roman"/>
          <w:b w:val="false"/>
          <w:i w:val="false"/>
          <w:color w:val="000000"/>
          <w:sz w:val="28"/>
        </w:rPr>
        <w:t>
          5. "Қазақстан Республикасы Үкіметінің кейбір шешімдеріне 
</w:t>
      </w:r>
      <w:r>
        <w:rPr>
          <w:rFonts w:ascii="Times New Roman"/>
          <w:b w:val="false"/>
          <w:i w:val="false"/>
          <w:color w:val="000000"/>
          <w:sz w:val="28"/>
        </w:rPr>
        <w:t>
</w:t>
      </w:r>
    </w:p>
    <w:p>
      <w:pPr>
        <w:spacing w:after="0"/>
        <w:ind w:left="0"/>
        <w:jc w:val="left"/>
      </w:pPr>
      <w:r>
        <w:rPr>
          <w:rFonts w:ascii="Times New Roman"/>
          <w:b w:val="false"/>
          <w:i w:val="false"/>
          <w:color w:val="000000"/>
          <w:sz w:val="28"/>
        </w:rPr>
        <w:t>
өзгерістер мен толықтырулар енгізу туралы" Қазақстан Республикасы 
Үкіметінің 1998 жылғы 22 шілдедегі N 680  
</w:t>
      </w:r>
      <w:r>
        <w:rPr>
          <w:rFonts w:ascii="Times New Roman"/>
          <w:b w:val="false"/>
          <w:i w:val="false"/>
          <w:color w:val="000000"/>
          <w:sz w:val="28"/>
        </w:rPr>
        <w:t xml:space="preserve"> P980680_ </w:t>
      </w:r>
      <w:r>
        <w:rPr>
          <w:rFonts w:ascii="Times New Roman"/>
          <w:b w:val="false"/>
          <w:i w:val="false"/>
          <w:color w:val="000000"/>
          <w:sz w:val="28"/>
        </w:rPr>
        <w:t>
  қаулысының 2,3 және 
4-тармақтары (Қазақстан Республикасының ПҮАЖ-ы, 1998 ж., N 23, 200-құжат).
     6. "Қазмеханобр" мемлекеттік ғылыми-өндірістік өнеркәсіптік 
экология бірлестігін Қазақстан Республикасы Ғылым министрлігі - Ғылым 
академиясының қарауына беру туралы" Қазақстан Республикасы Үкіметінің 
1998 жылғы 28 желтоқсандағы N 1338  
</w:t>
      </w:r>
      <w:r>
        <w:rPr>
          <w:rFonts w:ascii="Times New Roman"/>
          <w:b w:val="false"/>
          <w:i w:val="false"/>
          <w:color w:val="000000"/>
          <w:sz w:val="28"/>
        </w:rPr>
        <w:t xml:space="preserve"> P981338_ </w:t>
      </w:r>
      <w:r>
        <w:rPr>
          <w:rFonts w:ascii="Times New Roman"/>
          <w:b w:val="false"/>
          <w:i w:val="false"/>
          <w:color w:val="000000"/>
          <w:sz w:val="28"/>
        </w:rPr>
        <w:t>
  қаулысының 2-тармағы.
   Оқығандар: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