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d55c1" w14:textId="4fd55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пен оны қайта өңдеу өнімдерінің экспортын мемлекеттік қолдау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8 сәуірдегі N 380 қаулысы. Күші жойылды - Қазақстан Республикасы Үкіметінің 2008 жылғы 20 ақпандағы N 171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Астық экспортының мүмкіндіктерін кеңейту және экспорттаушылардың мүдделерін қорғау, астық рыногының инфрақұрылымын дамыту мақсатында Қазақстан Республикасының Үкіметі қаулы етеді: 
</w:t>
      </w:r>
      <w:r>
        <w:br/>
      </w:r>
      <w:r>
        <w:rPr>
          <w:rFonts w:ascii="Times New Roman"/>
          <w:b w:val="false"/>
          <w:i w:val="false"/>
          <w:color w:val="000000"/>
          <w:sz w:val="28"/>
        </w:rPr>
        <w:t>
      1. "Кеден төлемдерінің ставкалары туралы" Қазақстан Республикасы Үкіметінің 1995 жылғы 7 қарашадағы N 1479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1995 ж., N 35, 441-құжат) мынадай толықтыру енгізілсін: 
</w:t>
      </w:r>
      <w:r>
        <w:br/>
      </w:r>
      <w:r>
        <w:rPr>
          <w:rFonts w:ascii="Times New Roman"/>
          <w:b w:val="false"/>
          <w:i w:val="false"/>
          <w:color w:val="000000"/>
          <w:sz w:val="28"/>
        </w:rPr>
        <w:t>
      көрсетілген қаулыға қосымшада: 
</w:t>
      </w:r>
      <w:r>
        <w:br/>
      </w:r>
      <w:r>
        <w:rPr>
          <w:rFonts w:ascii="Times New Roman"/>
          <w:b w:val="false"/>
          <w:i w:val="false"/>
          <w:color w:val="000000"/>
          <w:sz w:val="28"/>
        </w:rPr>
        <w:t>
      "кеден органдары құрған уақытша сақтау қоймаларында тауарлардың сақталғаны үшін кеден алымы" деген жолдар "СЭҚ ТН (ТМД) коды 1001-1109 тауарлардан басқасы тәулігіне тауардың кедендік құнының 0,2% деген сөздермен толықтырылсын.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 тармақтың күші жойылды - Қазақстан Республикасы Үкіметінің 2003 жылғы 8 шілдедегі N 669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2. Қазақстан Республикасының Ауыл шаруашылығы министрлігі, Энергетика, индустрия және сауда министрлігі, Қаржы министрлігі, Ұлттық Банкі (келісім бойынша), Бағалы қағаздар жөніндегі ұлттық комиссиясы (келісім бойынша) бір ай мерзім ішінде элеваторлардың астық қолхаттарын кепіл құжаты ретінде пайдалану жөніндегі пилоттық жобаны енгізудің мүмкіндігін қарасын және Қазақстан Республикасының Үкіметіне келісілген ұсыныс енгізсін.
</w:t>
      </w:r>
      <w:r>
        <w:br/>
      </w:r>
      <w:r>
        <w:rPr>
          <w:rFonts w:ascii="Times New Roman"/>
          <w:b w:val="false"/>
          <w:i w:val="false"/>
          <w:color w:val="000000"/>
          <w:sz w:val="28"/>
        </w:rPr>
        <w:t>
     3.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